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4E45" w:rsidRPr="00BD6092" w:rsidRDefault="00A94E45">
      <w:pPr>
        <w:pStyle w:val="Header"/>
        <w:ind w:right="142"/>
        <w:jc w:val="center"/>
        <w:rPr>
          <w:rFonts w:ascii="Verdana" w:hAnsi="Verdana"/>
          <w:b/>
          <w:sz w:val="20"/>
          <w:szCs w:val="20"/>
        </w:rPr>
      </w:pPr>
    </w:p>
    <w:p w:rsidR="00A94E45" w:rsidRDefault="00A94E45">
      <w:pPr>
        <w:pStyle w:val="Header"/>
        <w:ind w:right="142"/>
        <w:jc w:val="center"/>
        <w:rPr>
          <w:rFonts w:ascii="Verdana" w:hAnsi="Verdana"/>
          <w:b/>
          <w:sz w:val="20"/>
          <w:szCs w:val="20"/>
          <w:lang w:val="en-US"/>
        </w:rPr>
      </w:pPr>
    </w:p>
    <w:p w:rsidR="00A94E45" w:rsidRDefault="00A94E45">
      <w:pPr>
        <w:pStyle w:val="Header"/>
        <w:ind w:right="142"/>
        <w:jc w:val="center"/>
        <w:rPr>
          <w:rFonts w:ascii="Verdana" w:hAnsi="Verdana"/>
          <w:b/>
          <w:sz w:val="20"/>
          <w:szCs w:val="20"/>
          <w:lang w:val="en-US"/>
        </w:rPr>
      </w:pPr>
    </w:p>
    <w:p w:rsidR="00A94E45" w:rsidRDefault="00471D63">
      <w:pPr>
        <w:pStyle w:val="Header"/>
        <w:ind w:right="142"/>
        <w:jc w:val="center"/>
        <w:rPr>
          <w:rFonts w:ascii="Verdana" w:hAnsi="Verdana"/>
          <w:b/>
          <w:u w:val="single"/>
          <w:lang w:val="ru-RU"/>
        </w:rPr>
      </w:pPr>
      <w:r>
        <w:rPr>
          <w:rFonts w:ascii="Verdana" w:hAnsi="Verdana"/>
          <w:b/>
          <w:u w:val="single"/>
          <w:lang w:val="ru-RU"/>
        </w:rPr>
        <w:t>МИНИСТЕРСТВО НА ИКОНОМИКАТА</w:t>
      </w:r>
    </w:p>
    <w:p w:rsidR="00A94E45" w:rsidRDefault="00A94E45">
      <w:pPr>
        <w:pStyle w:val="Header"/>
        <w:ind w:right="142"/>
        <w:jc w:val="center"/>
        <w:rPr>
          <w:rFonts w:ascii="Verdana" w:hAnsi="Verdana"/>
          <w:b/>
          <w:lang w:val="ru-RU"/>
        </w:rPr>
      </w:pPr>
    </w:p>
    <w:p w:rsidR="00A94E45" w:rsidRDefault="00A94E45">
      <w:pPr>
        <w:pStyle w:val="Header"/>
        <w:ind w:right="142"/>
        <w:jc w:val="center"/>
        <w:rPr>
          <w:rFonts w:ascii="Verdana" w:hAnsi="Verdana"/>
          <w:sz w:val="20"/>
          <w:szCs w:val="20"/>
        </w:rPr>
      </w:pPr>
    </w:p>
    <w:p w:rsidR="00A94E45" w:rsidRDefault="00471D63">
      <w:pPr>
        <w:pStyle w:val="311"/>
        <w:shd w:val="clear" w:color="auto" w:fill="auto"/>
        <w:tabs>
          <w:tab w:val="left" w:pos="7127"/>
        </w:tabs>
        <w:spacing w:before="0" w:after="0"/>
        <w:ind w:right="142"/>
        <w:jc w:val="both"/>
        <w:rPr>
          <w:rFonts w:ascii="Verdana" w:hAnsi="Verdana"/>
          <w:sz w:val="20"/>
          <w:szCs w:val="20"/>
        </w:rPr>
      </w:pPr>
      <w:r>
        <w:rPr>
          <w:rFonts w:ascii="Verdana" w:hAnsi="Verdana"/>
          <w:sz w:val="20"/>
          <w:szCs w:val="20"/>
        </w:rPr>
        <w:t xml:space="preserve"> </w:t>
      </w:r>
    </w:p>
    <w:p w:rsidR="00A94E45" w:rsidRDefault="00A94E45">
      <w:pPr>
        <w:pStyle w:val="311"/>
        <w:shd w:val="clear" w:color="auto" w:fill="auto"/>
        <w:tabs>
          <w:tab w:val="left" w:pos="7127"/>
        </w:tabs>
        <w:spacing w:before="0" w:after="0"/>
        <w:ind w:right="142"/>
        <w:jc w:val="both"/>
        <w:rPr>
          <w:rFonts w:ascii="Verdana" w:hAnsi="Verdana"/>
          <w:sz w:val="20"/>
          <w:szCs w:val="20"/>
        </w:rPr>
      </w:pPr>
    </w:p>
    <w:p w:rsidR="00A94E45" w:rsidRDefault="00A94E45">
      <w:pPr>
        <w:pStyle w:val="311"/>
        <w:shd w:val="clear" w:color="auto" w:fill="auto"/>
        <w:tabs>
          <w:tab w:val="left" w:pos="7127"/>
        </w:tabs>
        <w:spacing w:before="0" w:after="0"/>
        <w:ind w:right="142"/>
        <w:jc w:val="both"/>
        <w:rPr>
          <w:rFonts w:ascii="Verdana" w:hAnsi="Verdana"/>
          <w:sz w:val="20"/>
          <w:szCs w:val="20"/>
        </w:rPr>
      </w:pPr>
    </w:p>
    <w:p w:rsidR="00A94E45" w:rsidRDefault="00471D63">
      <w:pPr>
        <w:pStyle w:val="Caption"/>
        <w:ind w:left="1985" w:right="142" w:firstLine="1701"/>
      </w:pPr>
      <w:r>
        <w:t>УТВЪРЖДАВАМ:</w:t>
      </w:r>
    </w:p>
    <w:p w:rsidR="00A94E45" w:rsidRDefault="00A94E45">
      <w:pPr>
        <w:ind w:right="142"/>
        <w:rPr>
          <w:lang w:bidi="ar-SA"/>
        </w:rPr>
      </w:pPr>
    </w:p>
    <w:p w:rsidR="00A94E45" w:rsidRDefault="00A94E45">
      <w:pPr>
        <w:ind w:right="142"/>
        <w:rPr>
          <w:rFonts w:ascii="Verdana" w:eastAsia="Times New Roman" w:hAnsi="Verdana"/>
          <w:sz w:val="20"/>
          <w:szCs w:val="20"/>
          <w:lang w:val="ru-RU"/>
        </w:rPr>
      </w:pPr>
    </w:p>
    <w:p w:rsidR="00A94E45" w:rsidRDefault="00471D63">
      <w:pPr>
        <w:tabs>
          <w:tab w:val="left" w:pos="1234"/>
        </w:tabs>
        <w:ind w:right="142"/>
        <w:rPr>
          <w:rFonts w:ascii="Verdana" w:eastAsia="Times New Roman" w:hAnsi="Verdana"/>
          <w:b/>
          <w:sz w:val="20"/>
          <w:szCs w:val="20"/>
        </w:rPr>
      </w:pPr>
      <w:r>
        <w:rPr>
          <w:rFonts w:ascii="Verdana" w:eastAsia="Times New Roman" w:hAnsi="Verdana"/>
          <w:sz w:val="20"/>
          <w:szCs w:val="20"/>
          <w:lang w:val="ru-RU"/>
        </w:rPr>
        <w:t xml:space="preserve">                                                                                   </w:t>
      </w:r>
      <w:r>
        <w:rPr>
          <w:rFonts w:ascii="Verdana" w:eastAsia="Times New Roman" w:hAnsi="Verdana"/>
          <w:b/>
          <w:sz w:val="20"/>
          <w:szCs w:val="20"/>
        </w:rPr>
        <w:t xml:space="preserve">БОЖИДАР ЦЕЦОВ ЛУКАРСКИ           </w:t>
      </w:r>
    </w:p>
    <w:p w:rsidR="00A94E45" w:rsidRDefault="00471D63">
      <w:pPr>
        <w:tabs>
          <w:tab w:val="left" w:pos="1234"/>
        </w:tabs>
        <w:ind w:right="142"/>
        <w:rPr>
          <w:rFonts w:ascii="Verdana" w:eastAsia="Times New Roman" w:hAnsi="Verdana"/>
          <w:b/>
          <w:sz w:val="20"/>
          <w:szCs w:val="20"/>
        </w:rPr>
      </w:pPr>
      <w:r>
        <w:rPr>
          <w:rFonts w:ascii="Verdana" w:eastAsia="Times New Roman" w:hAnsi="Verdana"/>
          <w:b/>
          <w:sz w:val="20"/>
          <w:szCs w:val="20"/>
        </w:rPr>
        <w:t xml:space="preserve">             </w:t>
      </w:r>
      <w:r>
        <w:rPr>
          <w:rFonts w:ascii="Verdana" w:eastAsia="Times New Roman" w:hAnsi="Verdana"/>
          <w:b/>
          <w:sz w:val="20"/>
          <w:szCs w:val="20"/>
        </w:rPr>
        <w:tab/>
        <w:t xml:space="preserve">                                                                   МИНИСТЪР НА ИКОНОМИКАТА </w:t>
      </w:r>
    </w:p>
    <w:p w:rsidR="00A94E45" w:rsidRDefault="00471D63">
      <w:pPr>
        <w:ind w:right="142"/>
        <w:rPr>
          <w:rFonts w:ascii="Verdana" w:eastAsia="Times New Roman" w:hAnsi="Verdana"/>
          <w:sz w:val="20"/>
          <w:szCs w:val="20"/>
        </w:rPr>
      </w:pPr>
      <w:r>
        <w:rPr>
          <w:rFonts w:ascii="Verdana" w:eastAsia="Times New Roman" w:hAnsi="Verdana"/>
          <w:sz w:val="20"/>
          <w:szCs w:val="20"/>
        </w:rPr>
        <w:tab/>
      </w:r>
      <w:r>
        <w:rPr>
          <w:rFonts w:ascii="Verdana" w:eastAsia="Times New Roman" w:hAnsi="Verdana"/>
          <w:sz w:val="20"/>
          <w:szCs w:val="20"/>
        </w:rPr>
        <w:tab/>
      </w:r>
      <w:r>
        <w:rPr>
          <w:rFonts w:ascii="Verdana" w:eastAsia="Times New Roman" w:hAnsi="Verdana"/>
          <w:sz w:val="20"/>
          <w:szCs w:val="20"/>
        </w:rPr>
        <w:tab/>
      </w:r>
      <w:r>
        <w:rPr>
          <w:rFonts w:ascii="Verdana" w:eastAsia="Times New Roman" w:hAnsi="Verdana"/>
          <w:sz w:val="20"/>
          <w:szCs w:val="20"/>
        </w:rPr>
        <w:tab/>
      </w:r>
      <w:r>
        <w:rPr>
          <w:rFonts w:ascii="Verdana" w:eastAsia="Times New Roman" w:hAnsi="Verdana"/>
          <w:sz w:val="20"/>
          <w:szCs w:val="20"/>
        </w:rPr>
        <w:tab/>
      </w:r>
      <w:r>
        <w:rPr>
          <w:rFonts w:ascii="Verdana" w:eastAsia="Times New Roman" w:hAnsi="Verdana"/>
          <w:sz w:val="20"/>
          <w:szCs w:val="20"/>
        </w:rPr>
        <w:tab/>
      </w:r>
      <w:r>
        <w:rPr>
          <w:rFonts w:ascii="Verdana" w:eastAsia="Times New Roman" w:hAnsi="Verdana"/>
          <w:sz w:val="20"/>
          <w:szCs w:val="20"/>
        </w:rPr>
        <w:tab/>
        <w:t xml:space="preserve">  </w:t>
      </w:r>
    </w:p>
    <w:p w:rsidR="00A94E45" w:rsidRDefault="00A94E45">
      <w:pPr>
        <w:ind w:right="142"/>
        <w:rPr>
          <w:rFonts w:ascii="Verdana" w:eastAsia="Times New Roman" w:hAnsi="Verdana"/>
          <w:sz w:val="20"/>
          <w:szCs w:val="20"/>
        </w:rPr>
      </w:pPr>
    </w:p>
    <w:p w:rsidR="00A94E45" w:rsidRDefault="00A94E45">
      <w:pPr>
        <w:ind w:right="142"/>
        <w:rPr>
          <w:rFonts w:ascii="Verdana" w:eastAsia="Times New Roman" w:hAnsi="Verdana"/>
          <w:sz w:val="20"/>
          <w:szCs w:val="20"/>
        </w:rPr>
      </w:pPr>
    </w:p>
    <w:p w:rsidR="00A94E45" w:rsidRDefault="00A94E45">
      <w:pPr>
        <w:ind w:right="142"/>
        <w:rPr>
          <w:rFonts w:ascii="Verdana" w:eastAsia="Times New Roman" w:hAnsi="Verdana"/>
          <w:sz w:val="20"/>
          <w:szCs w:val="20"/>
        </w:rPr>
      </w:pPr>
    </w:p>
    <w:p w:rsidR="00A94E45" w:rsidRDefault="00A94E45">
      <w:pPr>
        <w:ind w:right="142"/>
        <w:rPr>
          <w:rFonts w:ascii="Verdana" w:eastAsia="Times New Roman" w:hAnsi="Verdana"/>
          <w:sz w:val="20"/>
          <w:szCs w:val="20"/>
        </w:rPr>
      </w:pPr>
    </w:p>
    <w:p w:rsidR="00A94E45" w:rsidRDefault="00A94E45">
      <w:pPr>
        <w:pStyle w:val="311"/>
        <w:shd w:val="clear" w:color="auto" w:fill="auto"/>
        <w:spacing w:before="0" w:after="0"/>
        <w:ind w:right="142"/>
        <w:rPr>
          <w:rFonts w:ascii="Verdana" w:hAnsi="Verdana"/>
          <w:sz w:val="20"/>
          <w:szCs w:val="20"/>
        </w:rPr>
      </w:pPr>
    </w:p>
    <w:p w:rsidR="00A94E45" w:rsidRDefault="00A94E45">
      <w:pPr>
        <w:pStyle w:val="311"/>
        <w:shd w:val="clear" w:color="auto" w:fill="auto"/>
        <w:spacing w:before="0" w:after="0"/>
        <w:ind w:right="142"/>
        <w:rPr>
          <w:rFonts w:ascii="Verdana" w:hAnsi="Verdana"/>
          <w:sz w:val="20"/>
          <w:szCs w:val="20"/>
        </w:rPr>
      </w:pPr>
    </w:p>
    <w:p w:rsidR="00A94E45" w:rsidRDefault="00471D63">
      <w:pPr>
        <w:keepNext/>
        <w:suppressAutoHyphens/>
        <w:ind w:right="142"/>
        <w:jc w:val="center"/>
        <w:rPr>
          <w:rFonts w:ascii="Verdana" w:eastAsia="Times New Roman" w:hAnsi="Verdana" w:cs="Times New Roman"/>
          <w:b/>
          <w:sz w:val="20"/>
          <w:szCs w:val="20"/>
          <w:lang w:bidi="ar-SA"/>
        </w:rPr>
      </w:pPr>
      <w:r>
        <w:rPr>
          <w:rFonts w:ascii="Verdana" w:eastAsia="Times New Roman" w:hAnsi="Verdana" w:cs="Times New Roman"/>
          <w:b/>
          <w:sz w:val="20"/>
          <w:szCs w:val="20"/>
          <w:lang w:bidi="ar-SA"/>
        </w:rPr>
        <w:t>Д О К У М Е Н Т А Ц И Я</w:t>
      </w:r>
    </w:p>
    <w:p w:rsidR="00A94E45" w:rsidRDefault="00A94E45">
      <w:pPr>
        <w:keepNext/>
        <w:suppressAutoHyphens/>
        <w:ind w:right="142"/>
        <w:jc w:val="center"/>
        <w:rPr>
          <w:rFonts w:ascii="Verdana" w:eastAsia="Times New Roman" w:hAnsi="Verdana" w:cs="Times New Roman"/>
          <w:b/>
          <w:sz w:val="20"/>
          <w:szCs w:val="20"/>
          <w:lang w:bidi="ar-SA"/>
        </w:rPr>
      </w:pPr>
    </w:p>
    <w:p w:rsidR="00A94E45" w:rsidRDefault="00471D63">
      <w:pPr>
        <w:keepNext/>
        <w:suppressAutoHyphens/>
        <w:ind w:right="142"/>
        <w:jc w:val="center"/>
        <w:rPr>
          <w:rFonts w:ascii="Verdana" w:eastAsia="Times New Roman" w:hAnsi="Verdana" w:cs="Times New Roman"/>
          <w:b/>
          <w:sz w:val="20"/>
          <w:szCs w:val="20"/>
          <w:lang w:bidi="ar-SA"/>
        </w:rPr>
      </w:pPr>
      <w:r>
        <w:rPr>
          <w:rFonts w:ascii="Verdana" w:eastAsia="Times New Roman" w:hAnsi="Verdana" w:cs="Times New Roman"/>
          <w:b/>
          <w:sz w:val="20"/>
          <w:szCs w:val="20"/>
          <w:lang w:bidi="ar-SA"/>
        </w:rPr>
        <w:t>за обществена поръчка с предмет:</w:t>
      </w:r>
    </w:p>
    <w:p w:rsidR="00A94E45" w:rsidRDefault="00A94E45">
      <w:pPr>
        <w:pStyle w:val="510"/>
        <w:shd w:val="clear" w:color="auto" w:fill="auto"/>
        <w:spacing w:before="0" w:after="0" w:line="240" w:lineRule="auto"/>
        <w:ind w:right="142"/>
        <w:rPr>
          <w:rFonts w:ascii="Verdana" w:hAnsi="Verdana"/>
          <w:sz w:val="20"/>
          <w:szCs w:val="20"/>
        </w:rPr>
      </w:pPr>
    </w:p>
    <w:p w:rsidR="00A94E45" w:rsidRDefault="00A94E45">
      <w:pPr>
        <w:pStyle w:val="311"/>
        <w:shd w:val="clear" w:color="auto" w:fill="auto"/>
        <w:spacing w:before="0" w:after="0"/>
        <w:ind w:right="142"/>
        <w:jc w:val="both"/>
        <w:rPr>
          <w:rFonts w:ascii="Verdana" w:hAnsi="Verdana"/>
          <w:b w:val="0"/>
          <w:bCs w:val="0"/>
          <w:i/>
          <w:iCs/>
          <w:sz w:val="20"/>
          <w:szCs w:val="20"/>
          <w:lang w:val="en-US"/>
        </w:rPr>
      </w:pPr>
    </w:p>
    <w:p w:rsidR="00A94E45" w:rsidRDefault="00471D63">
      <w:pPr>
        <w:pStyle w:val="311"/>
        <w:shd w:val="clear" w:color="auto" w:fill="auto"/>
        <w:spacing w:before="0" w:after="0"/>
        <w:ind w:right="142"/>
        <w:rPr>
          <w:rFonts w:ascii="Verdana" w:hAnsi="Verdana"/>
          <w:sz w:val="20"/>
        </w:rPr>
      </w:pPr>
      <w:r>
        <w:rPr>
          <w:rFonts w:ascii="Verdana" w:hAnsi="Verdana" w:cs="Segoe UI"/>
          <w:sz w:val="20"/>
        </w:rPr>
        <w:t>„</w:t>
      </w:r>
      <w:r>
        <w:rPr>
          <w:rFonts w:ascii="Verdana" w:hAnsi="Verdana" w:cs="Segoe UI"/>
          <w:bCs w:val="0"/>
          <w:sz w:val="20"/>
        </w:rPr>
        <w:t>Подновяване и поддръжка на софтуерните продукти F-Secure и Novell OES2/OES11 за нуждите на Министерството на икономиката</w:t>
      </w:r>
      <w:r>
        <w:rPr>
          <w:rFonts w:ascii="Verdana" w:hAnsi="Verdana" w:cs="Segoe UI"/>
          <w:sz w:val="20"/>
        </w:rPr>
        <w:t>”</w:t>
      </w:r>
      <w:r>
        <w:rPr>
          <w:rFonts w:ascii="Verdana" w:hAnsi="Verdana"/>
          <w:sz w:val="20"/>
        </w:rPr>
        <w:t>, по три обособени позиции:</w:t>
      </w:r>
    </w:p>
    <w:p w:rsidR="00A94E45" w:rsidRDefault="00A94E45">
      <w:pPr>
        <w:pStyle w:val="311"/>
        <w:shd w:val="clear" w:color="auto" w:fill="auto"/>
        <w:spacing w:before="0" w:after="0"/>
        <w:ind w:right="142"/>
        <w:jc w:val="both"/>
        <w:rPr>
          <w:rFonts w:ascii="Verdana" w:hAnsi="Verdana"/>
          <w:sz w:val="20"/>
        </w:rPr>
      </w:pPr>
    </w:p>
    <w:p w:rsidR="00A94E45" w:rsidRDefault="00471D63">
      <w:pPr>
        <w:pStyle w:val="311"/>
        <w:shd w:val="clear" w:color="auto" w:fill="auto"/>
        <w:spacing w:before="0" w:after="0"/>
        <w:ind w:right="142"/>
        <w:jc w:val="both"/>
        <w:rPr>
          <w:rFonts w:ascii="Verdana" w:hAnsi="Verdana"/>
          <w:sz w:val="20"/>
        </w:rPr>
      </w:pPr>
      <w:r>
        <w:rPr>
          <w:rFonts w:ascii="Verdana" w:hAnsi="Verdana"/>
          <w:sz w:val="20"/>
        </w:rPr>
        <w:t>1. Подновяване на софтуерната и техническа поддръжка на антивирусен софтуер за сървъри, работни станции и преносими компютри F-Secure Business Suite за 600 потребителя за две години;</w:t>
      </w:r>
    </w:p>
    <w:p w:rsidR="00A94E45" w:rsidRDefault="00A94E45">
      <w:pPr>
        <w:pStyle w:val="311"/>
        <w:shd w:val="clear" w:color="auto" w:fill="auto"/>
        <w:spacing w:before="0" w:after="0"/>
        <w:ind w:right="142"/>
        <w:jc w:val="both"/>
        <w:rPr>
          <w:rFonts w:ascii="Verdana" w:hAnsi="Verdana"/>
          <w:sz w:val="20"/>
        </w:rPr>
      </w:pPr>
    </w:p>
    <w:p w:rsidR="00A94E45" w:rsidRDefault="00471D63">
      <w:pPr>
        <w:pStyle w:val="311"/>
        <w:shd w:val="clear" w:color="auto" w:fill="auto"/>
        <w:spacing w:before="0" w:after="0"/>
        <w:ind w:right="142"/>
        <w:jc w:val="both"/>
        <w:rPr>
          <w:rFonts w:ascii="Verdana" w:hAnsi="Verdana"/>
          <w:sz w:val="20"/>
        </w:rPr>
      </w:pPr>
      <w:r>
        <w:rPr>
          <w:rFonts w:ascii="Verdana" w:hAnsi="Verdana"/>
          <w:sz w:val="20"/>
        </w:rPr>
        <w:t>2. Подновяване на софтуерната и техническа поддръжка на антивирусен софтуер за защита на електронната поща F-Secure Inbound Protection за 600 потребителя за две години;</w:t>
      </w:r>
    </w:p>
    <w:p w:rsidR="00A94E45" w:rsidRDefault="00A94E45">
      <w:pPr>
        <w:pStyle w:val="311"/>
        <w:shd w:val="clear" w:color="auto" w:fill="auto"/>
        <w:spacing w:before="0" w:after="0"/>
        <w:ind w:right="142"/>
        <w:jc w:val="both"/>
        <w:rPr>
          <w:rFonts w:ascii="Verdana" w:hAnsi="Verdana"/>
          <w:sz w:val="20"/>
        </w:rPr>
      </w:pPr>
    </w:p>
    <w:p w:rsidR="00A94E45" w:rsidRDefault="00471D63">
      <w:pPr>
        <w:pStyle w:val="311"/>
        <w:shd w:val="clear" w:color="auto" w:fill="auto"/>
        <w:spacing w:before="0" w:after="0"/>
        <w:ind w:right="142"/>
        <w:jc w:val="both"/>
        <w:rPr>
          <w:rFonts w:ascii="Verdana" w:hAnsi="Verdana"/>
          <w:b w:val="0"/>
          <w:bCs w:val="0"/>
          <w:i/>
          <w:iCs/>
          <w:sz w:val="16"/>
          <w:szCs w:val="20"/>
          <w:lang w:val="en-US"/>
        </w:rPr>
      </w:pPr>
      <w:r>
        <w:rPr>
          <w:rFonts w:ascii="Verdana" w:hAnsi="Verdana"/>
          <w:sz w:val="20"/>
        </w:rPr>
        <w:t xml:space="preserve">3. Техническа и софтуерна поддръжка от сертифицирани специалисти при възникване на експлоатационни проблеми в електронно-пощенската система и свързаната файлова инфраструктура, отдалечен достъп, управление на работни станции, базирани на програмните продукти </w:t>
      </w:r>
      <w:r>
        <w:rPr>
          <w:rFonts w:ascii="Verdana" w:hAnsi="Verdana" w:cs="Segoe UI"/>
          <w:bCs w:val="0"/>
          <w:sz w:val="20"/>
        </w:rPr>
        <w:t>Novell OES2/OES11 за една година“</w:t>
      </w:r>
    </w:p>
    <w:p w:rsidR="00A94E45" w:rsidRDefault="00A94E45">
      <w:pPr>
        <w:pStyle w:val="311"/>
        <w:shd w:val="clear" w:color="auto" w:fill="auto"/>
        <w:spacing w:before="0" w:after="0"/>
        <w:ind w:right="142"/>
        <w:jc w:val="both"/>
        <w:rPr>
          <w:rFonts w:ascii="Verdana" w:hAnsi="Verdana"/>
          <w:b w:val="0"/>
          <w:bCs w:val="0"/>
          <w:i/>
          <w:iCs/>
          <w:sz w:val="20"/>
          <w:szCs w:val="20"/>
          <w:lang w:val="en-US"/>
        </w:rPr>
      </w:pPr>
    </w:p>
    <w:p w:rsidR="00A94E45" w:rsidRDefault="00A94E45">
      <w:pPr>
        <w:pStyle w:val="311"/>
        <w:shd w:val="clear" w:color="auto" w:fill="auto"/>
        <w:spacing w:before="0" w:after="0"/>
        <w:ind w:right="142"/>
        <w:rPr>
          <w:rFonts w:ascii="Verdana" w:hAnsi="Verdana"/>
          <w:b w:val="0"/>
          <w:bCs w:val="0"/>
          <w:i/>
          <w:iCs/>
          <w:sz w:val="20"/>
          <w:szCs w:val="20"/>
          <w:lang w:val="en-US"/>
        </w:rPr>
      </w:pPr>
    </w:p>
    <w:p w:rsidR="00A94E45" w:rsidRDefault="00A94E45">
      <w:pPr>
        <w:pStyle w:val="311"/>
        <w:shd w:val="clear" w:color="auto" w:fill="auto"/>
        <w:spacing w:before="0" w:after="0"/>
        <w:ind w:right="142"/>
        <w:rPr>
          <w:rFonts w:ascii="Verdana" w:hAnsi="Verdana"/>
          <w:b w:val="0"/>
          <w:bCs w:val="0"/>
          <w:i/>
          <w:iCs/>
          <w:sz w:val="20"/>
          <w:szCs w:val="20"/>
          <w:lang w:val="en-US"/>
        </w:rPr>
      </w:pPr>
    </w:p>
    <w:p w:rsidR="00A94E45" w:rsidRDefault="00A94E45">
      <w:pPr>
        <w:pStyle w:val="311"/>
        <w:shd w:val="clear" w:color="auto" w:fill="auto"/>
        <w:spacing w:before="0" w:after="0"/>
        <w:ind w:right="142"/>
        <w:rPr>
          <w:rFonts w:ascii="Verdana" w:hAnsi="Verdana"/>
          <w:b w:val="0"/>
          <w:bCs w:val="0"/>
          <w:i/>
          <w:iCs/>
          <w:sz w:val="20"/>
          <w:szCs w:val="20"/>
          <w:lang w:val="en-US"/>
        </w:rPr>
      </w:pPr>
    </w:p>
    <w:p w:rsidR="00A94E45" w:rsidRDefault="00A94E45">
      <w:pPr>
        <w:pStyle w:val="311"/>
        <w:shd w:val="clear" w:color="auto" w:fill="auto"/>
        <w:spacing w:before="0" w:after="0"/>
        <w:ind w:right="142"/>
        <w:rPr>
          <w:rFonts w:ascii="Verdana" w:hAnsi="Verdana"/>
          <w:b w:val="0"/>
          <w:bCs w:val="0"/>
          <w:i/>
          <w:iCs/>
          <w:sz w:val="20"/>
          <w:szCs w:val="20"/>
          <w:lang w:val="en-US"/>
        </w:rPr>
      </w:pPr>
    </w:p>
    <w:p w:rsidR="00A94E45" w:rsidRDefault="00A94E45">
      <w:pPr>
        <w:pStyle w:val="311"/>
        <w:shd w:val="clear" w:color="auto" w:fill="auto"/>
        <w:spacing w:before="0" w:after="0"/>
        <w:ind w:right="142"/>
        <w:rPr>
          <w:rFonts w:ascii="Verdana" w:hAnsi="Verdana"/>
          <w:b w:val="0"/>
          <w:bCs w:val="0"/>
          <w:i/>
          <w:iCs/>
          <w:sz w:val="20"/>
          <w:szCs w:val="20"/>
          <w:lang w:val="en-US"/>
        </w:rPr>
      </w:pPr>
    </w:p>
    <w:p w:rsidR="00A94E45" w:rsidRDefault="00A94E45">
      <w:pPr>
        <w:pStyle w:val="311"/>
        <w:shd w:val="clear" w:color="auto" w:fill="auto"/>
        <w:spacing w:before="0" w:after="0"/>
        <w:ind w:right="142"/>
        <w:rPr>
          <w:rFonts w:ascii="Verdana" w:hAnsi="Verdana"/>
          <w:b w:val="0"/>
          <w:bCs w:val="0"/>
          <w:i/>
          <w:iCs/>
          <w:sz w:val="20"/>
          <w:szCs w:val="20"/>
          <w:lang w:val="en-US"/>
        </w:rPr>
      </w:pPr>
    </w:p>
    <w:p w:rsidR="00A94E45" w:rsidRDefault="00A94E45">
      <w:pPr>
        <w:pStyle w:val="311"/>
        <w:shd w:val="clear" w:color="auto" w:fill="auto"/>
        <w:spacing w:before="0" w:after="0"/>
        <w:ind w:right="142"/>
        <w:rPr>
          <w:rFonts w:ascii="Verdana" w:hAnsi="Verdana"/>
          <w:b w:val="0"/>
          <w:bCs w:val="0"/>
          <w:i/>
          <w:iCs/>
          <w:sz w:val="20"/>
          <w:szCs w:val="20"/>
          <w:lang w:val="en-US"/>
        </w:rPr>
      </w:pPr>
    </w:p>
    <w:p w:rsidR="00A94E45" w:rsidRDefault="00A94E45">
      <w:pPr>
        <w:pStyle w:val="311"/>
        <w:shd w:val="clear" w:color="auto" w:fill="auto"/>
        <w:spacing w:before="0" w:after="0"/>
        <w:ind w:right="142"/>
        <w:jc w:val="left"/>
        <w:rPr>
          <w:rFonts w:ascii="Verdana" w:hAnsi="Verdana"/>
          <w:sz w:val="20"/>
          <w:szCs w:val="20"/>
        </w:rPr>
      </w:pPr>
    </w:p>
    <w:p w:rsidR="00A94E45" w:rsidRDefault="00A94E45">
      <w:pPr>
        <w:pStyle w:val="311"/>
        <w:shd w:val="clear" w:color="auto" w:fill="auto"/>
        <w:spacing w:before="0" w:after="0"/>
        <w:ind w:right="142"/>
        <w:rPr>
          <w:rFonts w:ascii="Verdana" w:hAnsi="Verdana"/>
          <w:sz w:val="20"/>
          <w:szCs w:val="20"/>
        </w:rPr>
      </w:pPr>
    </w:p>
    <w:p w:rsidR="00A94E45" w:rsidRDefault="00A94E45">
      <w:pPr>
        <w:pStyle w:val="311"/>
        <w:shd w:val="clear" w:color="auto" w:fill="auto"/>
        <w:spacing w:before="0" w:after="0"/>
        <w:ind w:right="142"/>
        <w:rPr>
          <w:rFonts w:ascii="Verdana" w:hAnsi="Verdana"/>
          <w:sz w:val="20"/>
          <w:szCs w:val="20"/>
          <w:lang w:val="en-US"/>
        </w:rPr>
      </w:pPr>
    </w:p>
    <w:p w:rsidR="00A94E45" w:rsidRDefault="00A94E45">
      <w:pPr>
        <w:pStyle w:val="311"/>
        <w:shd w:val="clear" w:color="auto" w:fill="auto"/>
        <w:spacing w:before="0" w:after="0"/>
        <w:ind w:right="142"/>
        <w:rPr>
          <w:rFonts w:ascii="Verdana" w:hAnsi="Verdana"/>
          <w:sz w:val="20"/>
          <w:szCs w:val="20"/>
          <w:lang w:val="en-US"/>
        </w:rPr>
      </w:pPr>
    </w:p>
    <w:p w:rsidR="00A94E45" w:rsidRDefault="00471D63">
      <w:pPr>
        <w:pStyle w:val="311"/>
        <w:shd w:val="clear" w:color="auto" w:fill="auto"/>
        <w:spacing w:before="0" w:after="0"/>
        <w:ind w:right="142"/>
        <w:rPr>
          <w:rFonts w:ascii="Verdana" w:hAnsi="Verdana"/>
          <w:sz w:val="20"/>
          <w:szCs w:val="20"/>
          <w:lang w:val="en-US"/>
        </w:rPr>
        <w:sectPr w:rsidR="00A94E45">
          <w:footerReference w:type="default" r:id="rId8"/>
          <w:pgSz w:w="11906" w:h="16838"/>
          <w:pgMar w:top="1134" w:right="843" w:bottom="227" w:left="1276" w:header="0" w:footer="0" w:gutter="0"/>
          <w:cols w:space="720"/>
          <w:formProt w:val="0"/>
          <w:docGrid w:linePitch="312" w:charSpace="-6145"/>
        </w:sectPr>
      </w:pPr>
      <w:r>
        <w:rPr>
          <w:rFonts w:ascii="Verdana" w:hAnsi="Verdana"/>
          <w:sz w:val="20"/>
          <w:szCs w:val="20"/>
        </w:rPr>
        <w:t>София, 2016 г</w:t>
      </w:r>
      <w:r>
        <w:rPr>
          <w:rFonts w:ascii="Verdana" w:hAnsi="Verdana"/>
          <w:sz w:val="20"/>
          <w:szCs w:val="20"/>
          <w:lang w:val="en-US"/>
        </w:rPr>
        <w:t>.</w:t>
      </w:r>
    </w:p>
    <w:p w:rsidR="00A94E45" w:rsidRDefault="00471D63" w:rsidP="00A028D8">
      <w:pPr>
        <w:keepNext/>
        <w:suppressAutoHyphens/>
        <w:spacing w:line="276" w:lineRule="auto"/>
        <w:ind w:right="142"/>
        <w:jc w:val="center"/>
        <w:rPr>
          <w:rFonts w:ascii="Verdana" w:eastAsia="Times New Roman" w:hAnsi="Verdana"/>
          <w:b/>
          <w:sz w:val="20"/>
          <w:szCs w:val="20"/>
          <w:lang w:val="ru-RU"/>
        </w:rPr>
      </w:pPr>
      <w:r>
        <w:rPr>
          <w:rFonts w:ascii="Verdana" w:eastAsia="Times New Roman" w:hAnsi="Verdana"/>
          <w:b/>
          <w:sz w:val="20"/>
          <w:szCs w:val="20"/>
          <w:lang w:val="ru-RU"/>
        </w:rPr>
        <w:lastRenderedPageBreak/>
        <w:t>УКАЗАНИЯ</w:t>
      </w:r>
    </w:p>
    <w:p w:rsidR="00A94E45" w:rsidRDefault="00471D63" w:rsidP="00A028D8">
      <w:pPr>
        <w:keepNext/>
        <w:suppressAutoHyphens/>
        <w:spacing w:line="276" w:lineRule="auto"/>
        <w:ind w:right="142"/>
        <w:jc w:val="center"/>
        <w:rPr>
          <w:rFonts w:ascii="Verdana" w:eastAsia="Times New Roman" w:hAnsi="Verdana"/>
          <w:b/>
          <w:sz w:val="20"/>
          <w:szCs w:val="20"/>
          <w:lang w:val="ru-RU"/>
        </w:rPr>
      </w:pPr>
      <w:r>
        <w:rPr>
          <w:rFonts w:ascii="Verdana" w:eastAsia="Times New Roman" w:hAnsi="Verdana"/>
          <w:b/>
          <w:sz w:val="20"/>
          <w:szCs w:val="20"/>
          <w:lang w:val="ru-RU"/>
        </w:rPr>
        <w:t>КЪМ УЧАСТНИЦИТЕ</w:t>
      </w:r>
    </w:p>
    <w:p w:rsidR="00A94E45" w:rsidRDefault="00471D63" w:rsidP="00A028D8">
      <w:pPr>
        <w:keepNext/>
        <w:suppressAutoHyphens/>
        <w:spacing w:line="276" w:lineRule="auto"/>
        <w:ind w:right="142"/>
        <w:jc w:val="center"/>
        <w:rPr>
          <w:rFonts w:ascii="Verdana" w:eastAsia="Times New Roman" w:hAnsi="Verdana"/>
          <w:b/>
          <w:sz w:val="20"/>
          <w:szCs w:val="20"/>
        </w:rPr>
      </w:pPr>
      <w:r>
        <w:rPr>
          <w:rFonts w:ascii="Verdana" w:eastAsia="Times New Roman" w:hAnsi="Verdana"/>
          <w:b/>
          <w:sz w:val="20"/>
          <w:szCs w:val="20"/>
        </w:rPr>
        <w:t>ЗА РЕДА И УСЛОВИЯТА ЗА УЧАСТИЕ</w:t>
      </w:r>
    </w:p>
    <w:p w:rsidR="00A94E45" w:rsidRDefault="00A94E45" w:rsidP="00A028D8">
      <w:pPr>
        <w:keepNext/>
        <w:suppressAutoHyphens/>
        <w:spacing w:line="276" w:lineRule="auto"/>
        <w:ind w:right="142"/>
        <w:jc w:val="both"/>
        <w:rPr>
          <w:rFonts w:ascii="Verdana" w:eastAsia="Times New Roman" w:hAnsi="Verdana"/>
          <w:b/>
          <w:sz w:val="16"/>
          <w:szCs w:val="20"/>
          <w:highlight w:val="yellow"/>
          <w:lang w:val="en-US"/>
        </w:rPr>
      </w:pPr>
    </w:p>
    <w:p w:rsidR="00A94E45" w:rsidRDefault="00A94E45" w:rsidP="00A028D8">
      <w:pPr>
        <w:keepNext/>
        <w:suppressAutoHyphens/>
        <w:spacing w:line="276" w:lineRule="auto"/>
        <w:ind w:right="142"/>
        <w:jc w:val="both"/>
        <w:rPr>
          <w:rFonts w:ascii="Verdana" w:eastAsia="Times New Roman" w:hAnsi="Verdana"/>
          <w:b/>
          <w:sz w:val="20"/>
          <w:szCs w:val="20"/>
          <w:highlight w:val="yellow"/>
        </w:rPr>
      </w:pPr>
    </w:p>
    <w:p w:rsidR="00A94E45" w:rsidRDefault="00471D63" w:rsidP="00A028D8">
      <w:pPr>
        <w:keepNext/>
        <w:suppressAutoHyphens/>
        <w:spacing w:line="276" w:lineRule="auto"/>
        <w:ind w:right="142" w:firstLine="708"/>
        <w:jc w:val="both"/>
        <w:rPr>
          <w:rFonts w:ascii="Verdana" w:eastAsia="Times New Roman" w:hAnsi="Verdana"/>
          <w:sz w:val="20"/>
          <w:szCs w:val="20"/>
          <w:lang w:val="ru-RU"/>
        </w:rPr>
      </w:pPr>
      <w:r>
        <w:rPr>
          <w:rFonts w:ascii="Verdana" w:eastAsia="Times New Roman" w:hAnsi="Verdana"/>
          <w:b/>
          <w:sz w:val="20"/>
          <w:szCs w:val="20"/>
          <w:lang w:val="ru-RU"/>
        </w:rPr>
        <w:t>УВАЖАЕМИ ДАМИ И ГОСПОДА</w:t>
      </w:r>
      <w:r>
        <w:rPr>
          <w:rFonts w:ascii="Verdana" w:eastAsia="Times New Roman" w:hAnsi="Verdana"/>
          <w:sz w:val="20"/>
          <w:szCs w:val="20"/>
          <w:lang w:val="ru-RU"/>
        </w:rPr>
        <w:t>,</w:t>
      </w:r>
    </w:p>
    <w:p w:rsidR="00A94E45" w:rsidRDefault="00A94E45" w:rsidP="00A028D8">
      <w:pPr>
        <w:keepNext/>
        <w:suppressAutoHyphens/>
        <w:spacing w:line="276" w:lineRule="auto"/>
        <w:ind w:right="142"/>
        <w:jc w:val="both"/>
        <w:rPr>
          <w:rFonts w:ascii="Verdana" w:eastAsia="Times New Roman" w:hAnsi="Verdana"/>
          <w:sz w:val="14"/>
          <w:szCs w:val="20"/>
        </w:rPr>
      </w:pPr>
    </w:p>
    <w:p w:rsidR="00A94E45" w:rsidRDefault="00471D63" w:rsidP="00A028D8">
      <w:pPr>
        <w:keepNext/>
        <w:suppressAutoHyphens/>
        <w:spacing w:line="276" w:lineRule="auto"/>
        <w:ind w:right="142" w:firstLine="708"/>
        <w:jc w:val="both"/>
        <w:rPr>
          <w:rFonts w:ascii="Verdana" w:eastAsia="Times New Roman" w:hAnsi="Verdana"/>
          <w:b/>
          <w:sz w:val="20"/>
          <w:szCs w:val="20"/>
        </w:rPr>
      </w:pPr>
      <w:r>
        <w:rPr>
          <w:rFonts w:ascii="Verdana" w:eastAsia="Times New Roman" w:hAnsi="Verdana"/>
          <w:sz w:val="20"/>
          <w:szCs w:val="20"/>
        </w:rPr>
        <w:t>Министерство на икономиката, с адрес: гр. София, ул. „Славянска" № 8 отправя покана към всички заинтересовани лица за участие в процедура „публично състезание“ за възлагане на обществена поръчка с предмет:</w:t>
      </w:r>
      <w:r>
        <w:rPr>
          <w:rFonts w:ascii="Verdana" w:eastAsia="Times New Roman" w:hAnsi="Verdana"/>
          <w:b/>
          <w:sz w:val="20"/>
          <w:szCs w:val="20"/>
        </w:rPr>
        <w:t xml:space="preserve"> </w:t>
      </w:r>
    </w:p>
    <w:p w:rsidR="00A94E45" w:rsidRDefault="00A94E45" w:rsidP="00A028D8">
      <w:pPr>
        <w:keepNext/>
        <w:suppressAutoHyphens/>
        <w:spacing w:line="276" w:lineRule="auto"/>
        <w:ind w:right="142" w:firstLine="708"/>
        <w:jc w:val="both"/>
        <w:rPr>
          <w:rFonts w:ascii="Verdana" w:eastAsia="Times New Roman" w:hAnsi="Verdana"/>
          <w:b/>
          <w:sz w:val="4"/>
          <w:szCs w:val="20"/>
        </w:rPr>
      </w:pPr>
    </w:p>
    <w:p w:rsidR="00A94E45" w:rsidRDefault="00471D63" w:rsidP="00A028D8">
      <w:pPr>
        <w:spacing w:after="120" w:line="276" w:lineRule="auto"/>
        <w:ind w:right="142" w:firstLine="709"/>
        <w:jc w:val="both"/>
        <w:rPr>
          <w:rFonts w:ascii="Verdana" w:eastAsia="Times New Roman" w:hAnsi="Verdana"/>
          <w:b/>
          <w:bCs/>
          <w:sz w:val="20"/>
          <w:szCs w:val="20"/>
          <w:lang w:val="en-US"/>
        </w:rPr>
      </w:pPr>
      <w:r>
        <w:rPr>
          <w:rFonts w:ascii="Verdana" w:eastAsia="Times New Roman" w:hAnsi="Verdana"/>
          <w:b/>
          <w:sz w:val="20"/>
          <w:szCs w:val="20"/>
        </w:rPr>
        <w:t>„</w:t>
      </w:r>
      <w:r>
        <w:rPr>
          <w:rFonts w:ascii="Verdana" w:eastAsia="Times New Roman" w:hAnsi="Verdana"/>
          <w:b/>
          <w:bCs/>
          <w:sz w:val="20"/>
          <w:szCs w:val="20"/>
        </w:rPr>
        <w:t xml:space="preserve">Подновяване и поддръжка на софтуерните продукти </w:t>
      </w:r>
      <w:r>
        <w:rPr>
          <w:rFonts w:ascii="Verdana" w:eastAsia="Times New Roman" w:hAnsi="Verdana"/>
          <w:b/>
          <w:bCs/>
          <w:sz w:val="20"/>
          <w:szCs w:val="20"/>
          <w:lang w:val="en-US"/>
        </w:rPr>
        <w:t xml:space="preserve">F-Secure </w:t>
      </w:r>
      <w:r>
        <w:rPr>
          <w:rFonts w:ascii="Verdana" w:eastAsia="Times New Roman" w:hAnsi="Verdana"/>
          <w:b/>
          <w:bCs/>
          <w:sz w:val="20"/>
          <w:szCs w:val="20"/>
        </w:rPr>
        <w:t xml:space="preserve">и </w:t>
      </w:r>
      <w:r>
        <w:rPr>
          <w:rFonts w:ascii="Verdana" w:eastAsia="Times New Roman" w:hAnsi="Verdana"/>
          <w:b/>
          <w:bCs/>
          <w:sz w:val="20"/>
          <w:szCs w:val="20"/>
          <w:lang w:val="en-US"/>
        </w:rPr>
        <w:t>Novell OES2/OES11</w:t>
      </w:r>
      <w:r>
        <w:rPr>
          <w:rFonts w:ascii="Verdana" w:eastAsia="Times New Roman" w:hAnsi="Verdana"/>
          <w:b/>
          <w:bCs/>
          <w:sz w:val="20"/>
          <w:szCs w:val="20"/>
        </w:rPr>
        <w:t xml:space="preserve"> за нуждите на Министерството на икономиката</w:t>
      </w:r>
      <w:r>
        <w:rPr>
          <w:rFonts w:ascii="Verdana" w:eastAsia="Times New Roman" w:hAnsi="Verdana"/>
          <w:b/>
          <w:sz w:val="20"/>
          <w:szCs w:val="20"/>
        </w:rPr>
        <w:t xml:space="preserve">”, по три обособени позиции: 1. Подновяване на софтуерната и техническа поддръжка на антивирусен софтуер за сървъри, работни станции и преносими компютри </w:t>
      </w:r>
      <w:r>
        <w:rPr>
          <w:rFonts w:ascii="Verdana" w:eastAsia="Times New Roman" w:hAnsi="Verdana"/>
          <w:b/>
          <w:sz w:val="20"/>
          <w:szCs w:val="20"/>
          <w:lang w:val="en-US"/>
        </w:rPr>
        <w:t xml:space="preserve">F-Secure Business Suite </w:t>
      </w:r>
      <w:r>
        <w:rPr>
          <w:rFonts w:ascii="Verdana" w:eastAsia="Times New Roman" w:hAnsi="Verdana"/>
          <w:b/>
          <w:sz w:val="20"/>
          <w:szCs w:val="20"/>
        </w:rPr>
        <w:t xml:space="preserve">за 600 потребителя за две години; 2. Подновяване на софтуерната и техническа поддръжка на антивирусен софтуер за защита на електронната поща </w:t>
      </w:r>
      <w:r>
        <w:rPr>
          <w:rFonts w:ascii="Verdana" w:eastAsia="Times New Roman" w:hAnsi="Verdana"/>
          <w:b/>
          <w:sz w:val="20"/>
          <w:szCs w:val="20"/>
          <w:lang w:val="en-US"/>
        </w:rPr>
        <w:t xml:space="preserve">F-Secure Inbound Protection </w:t>
      </w:r>
      <w:r>
        <w:rPr>
          <w:rFonts w:ascii="Verdana" w:eastAsia="Times New Roman" w:hAnsi="Verdana"/>
          <w:b/>
          <w:sz w:val="20"/>
          <w:szCs w:val="20"/>
        </w:rPr>
        <w:t xml:space="preserve">за 600 потребителя за две години; 3. Техническа и софтуерна поддръжка от сертифицирани специалисти при възникване на експлоатационни проблеми в електронно-пощенската система и свързаната файлова инфраструктура, отдалечен достъп, управление на работни станции, базирани на програмните продукти </w:t>
      </w:r>
      <w:r>
        <w:rPr>
          <w:rFonts w:ascii="Verdana" w:eastAsia="Times New Roman" w:hAnsi="Verdana"/>
          <w:b/>
          <w:bCs/>
          <w:sz w:val="20"/>
          <w:szCs w:val="20"/>
          <w:lang w:val="en-US"/>
        </w:rPr>
        <w:t>Novell OES2/OES11</w:t>
      </w:r>
      <w:r>
        <w:rPr>
          <w:rFonts w:ascii="Verdana" w:eastAsia="Times New Roman" w:hAnsi="Verdana"/>
          <w:b/>
          <w:bCs/>
          <w:sz w:val="20"/>
          <w:szCs w:val="20"/>
        </w:rPr>
        <w:t xml:space="preserve"> за една година“</w:t>
      </w:r>
      <w:r>
        <w:rPr>
          <w:rFonts w:ascii="Verdana" w:eastAsia="Times New Roman" w:hAnsi="Verdana"/>
          <w:b/>
          <w:bCs/>
          <w:sz w:val="20"/>
          <w:szCs w:val="20"/>
          <w:lang w:val="en-US"/>
        </w:rPr>
        <w:t>.</w:t>
      </w:r>
    </w:p>
    <w:p w:rsidR="00A94E45" w:rsidRDefault="00471D63" w:rsidP="00A028D8">
      <w:pPr>
        <w:spacing w:line="276" w:lineRule="auto"/>
        <w:ind w:right="142" w:firstLine="708"/>
        <w:jc w:val="both"/>
        <w:rPr>
          <w:rFonts w:ascii="Verdana" w:hAnsi="Verdana"/>
          <w:sz w:val="20"/>
          <w:szCs w:val="20"/>
        </w:rPr>
      </w:pPr>
      <w:r>
        <w:rPr>
          <w:rFonts w:ascii="Verdana" w:eastAsia="Times New Roman" w:hAnsi="Verdana"/>
          <w:sz w:val="20"/>
          <w:szCs w:val="20"/>
        </w:rPr>
        <w:t>Настоящата документация ще Ви помогне да се запознаете с условията и да подготвите своите оферти за участие в тази процедура по чл. 178 и следващите във връзка с чл. 18, ал. 1, т. 12 от Закона за обществените поръчки (ЗОП). За всички неуредени в настоящата документация въпроси следва да се прилагат правилата на ЗОП и Правилника за прилагане на Закона за обществените поръчки (ППЗОП).</w:t>
      </w:r>
      <w:r>
        <w:rPr>
          <w:rFonts w:ascii="Verdana" w:hAnsi="Verdana"/>
          <w:sz w:val="20"/>
          <w:szCs w:val="20"/>
        </w:rPr>
        <w:t xml:space="preserve"> </w:t>
      </w:r>
    </w:p>
    <w:p w:rsidR="00A94E45" w:rsidRDefault="00471D63" w:rsidP="00A028D8">
      <w:pPr>
        <w:spacing w:line="276" w:lineRule="auto"/>
        <w:ind w:right="142" w:firstLine="708"/>
        <w:jc w:val="both"/>
        <w:rPr>
          <w:rFonts w:ascii="Verdana" w:hAnsi="Verdana"/>
          <w:sz w:val="20"/>
          <w:szCs w:val="20"/>
        </w:rPr>
      </w:pPr>
      <w:r>
        <w:rPr>
          <w:rFonts w:ascii="Verdana" w:eastAsia="Times New Roman" w:hAnsi="Verdana"/>
          <w:sz w:val="20"/>
          <w:szCs w:val="20"/>
        </w:rPr>
        <w:t>Всеки участник в процедурата следва да се запознае със  ЗОП и ППЗОП по отношение на всички въпроси, които не са обстоятелствено описани в тази документация.</w:t>
      </w:r>
    </w:p>
    <w:p w:rsidR="00A94E45" w:rsidRDefault="00471D63" w:rsidP="00A028D8">
      <w:pPr>
        <w:spacing w:line="276" w:lineRule="auto"/>
        <w:ind w:right="142" w:firstLine="708"/>
        <w:jc w:val="both"/>
        <w:rPr>
          <w:rFonts w:ascii="Verdana" w:hAnsi="Verdana"/>
          <w:sz w:val="20"/>
          <w:szCs w:val="20"/>
        </w:rPr>
      </w:pPr>
      <w:r>
        <w:rPr>
          <w:rFonts w:ascii="Verdana" w:eastAsia="Times New Roman" w:hAnsi="Verdana"/>
          <w:sz w:val="20"/>
          <w:szCs w:val="20"/>
        </w:rPr>
        <w:t xml:space="preserve">При наличие на противоречие между тази документация и разпоредбите на </w:t>
      </w:r>
      <w:r w:rsidR="000D39F8">
        <w:rPr>
          <w:rFonts w:ascii="Verdana" w:eastAsia="Times New Roman" w:hAnsi="Verdana"/>
          <w:sz w:val="20"/>
          <w:szCs w:val="20"/>
        </w:rPr>
        <w:t>ЗОП</w:t>
      </w:r>
      <w:r>
        <w:rPr>
          <w:rFonts w:ascii="Verdana" w:eastAsia="Times New Roman" w:hAnsi="Verdana"/>
          <w:sz w:val="20"/>
          <w:szCs w:val="20"/>
        </w:rPr>
        <w:t>, съответно ППЗОП, се прилагат разпоредбите на нормативния акт.</w:t>
      </w:r>
    </w:p>
    <w:p w:rsidR="00A94E45" w:rsidRDefault="00471D63" w:rsidP="00A028D8">
      <w:pPr>
        <w:spacing w:line="276" w:lineRule="auto"/>
        <w:ind w:right="142" w:firstLine="708"/>
        <w:jc w:val="both"/>
        <w:rPr>
          <w:rFonts w:ascii="Verdana" w:hAnsi="Verdana"/>
          <w:sz w:val="20"/>
          <w:szCs w:val="20"/>
        </w:rPr>
      </w:pPr>
      <w:r>
        <w:rPr>
          <w:rFonts w:ascii="Verdana" w:eastAsia="Times New Roman" w:hAnsi="Verdana"/>
          <w:iCs/>
          <w:sz w:val="20"/>
          <w:szCs w:val="20"/>
          <w:lang w:val="ru-RU"/>
        </w:rPr>
        <w:t xml:space="preserve">Съгласно изискването на чл. </w:t>
      </w:r>
      <w:r>
        <w:rPr>
          <w:rFonts w:ascii="Verdana" w:eastAsia="Times New Roman" w:hAnsi="Verdana"/>
          <w:iCs/>
          <w:sz w:val="20"/>
          <w:szCs w:val="20"/>
        </w:rPr>
        <w:t>37</w:t>
      </w:r>
      <w:r>
        <w:rPr>
          <w:rFonts w:ascii="Verdana" w:eastAsia="Times New Roman" w:hAnsi="Verdana"/>
          <w:iCs/>
          <w:sz w:val="20"/>
          <w:szCs w:val="20"/>
          <w:lang w:val="ru-RU"/>
        </w:rPr>
        <w:t xml:space="preserve"> от ЗОП във връзка с чл. 15, ал. 1 и чл. 17, ал. 1 от ППЗОП, решението и обявлението</w:t>
      </w:r>
      <w:r>
        <w:rPr>
          <w:rFonts w:ascii="Verdana" w:eastAsia="Times New Roman" w:hAnsi="Verdana"/>
          <w:iCs/>
          <w:sz w:val="20"/>
          <w:szCs w:val="20"/>
        </w:rPr>
        <w:t xml:space="preserve"> по настоящата обществена поръчка</w:t>
      </w:r>
      <w:r>
        <w:rPr>
          <w:rFonts w:ascii="Verdana" w:eastAsia="Times New Roman" w:hAnsi="Verdana"/>
          <w:iCs/>
          <w:sz w:val="20"/>
          <w:szCs w:val="20"/>
          <w:lang w:val="ru-RU"/>
        </w:rPr>
        <w:t xml:space="preserve"> са изпратени по електронен път чрез директно въвеждане в Регистъра на обществените поръчки чрез </w:t>
      </w:r>
      <w:r>
        <w:rPr>
          <w:rFonts w:ascii="Verdana" w:eastAsia="Times New Roman" w:hAnsi="Verdana"/>
          <w:iCs/>
          <w:sz w:val="20"/>
          <w:szCs w:val="20"/>
          <w:lang w:val="en-AU"/>
        </w:rPr>
        <w:t>XML</w:t>
      </w:r>
      <w:r>
        <w:rPr>
          <w:rFonts w:ascii="Verdana" w:eastAsia="Times New Roman" w:hAnsi="Verdana"/>
          <w:iCs/>
          <w:sz w:val="20"/>
          <w:szCs w:val="20"/>
          <w:lang w:val="ru-RU"/>
        </w:rPr>
        <w:t xml:space="preserve"> форма от упълномощен потребител с използване на електронен подпис.</w:t>
      </w:r>
    </w:p>
    <w:p w:rsidR="00A94E45" w:rsidRDefault="00471D63" w:rsidP="00A028D8">
      <w:pPr>
        <w:spacing w:line="276" w:lineRule="auto"/>
        <w:ind w:right="142" w:firstLine="708"/>
        <w:jc w:val="both"/>
        <w:rPr>
          <w:rFonts w:ascii="Verdana" w:eastAsia="Times New Roman" w:hAnsi="Verdana"/>
          <w:sz w:val="20"/>
          <w:szCs w:val="20"/>
          <w:lang w:val="ru-RU"/>
        </w:rPr>
      </w:pPr>
      <w:r>
        <w:rPr>
          <w:rFonts w:ascii="Verdana" w:eastAsia="Times New Roman" w:hAnsi="Verdana"/>
          <w:sz w:val="20"/>
          <w:szCs w:val="20"/>
          <w:lang w:val="ru-RU"/>
        </w:rPr>
        <w:t xml:space="preserve">Участниците в процедурата следва да прегледат и да се съобразят с всички указания, образци, условия и изисквания, посочени в документацията. </w:t>
      </w:r>
    </w:p>
    <w:p w:rsidR="00A94E45" w:rsidRDefault="00471D63" w:rsidP="00A028D8">
      <w:pPr>
        <w:spacing w:line="276" w:lineRule="auto"/>
        <w:ind w:right="142" w:firstLine="708"/>
        <w:jc w:val="both"/>
        <w:rPr>
          <w:rFonts w:ascii="Verdana" w:hAnsi="Verdana"/>
          <w:sz w:val="20"/>
          <w:szCs w:val="20"/>
        </w:rPr>
      </w:pPr>
      <w:r>
        <w:rPr>
          <w:rFonts w:ascii="Verdana" w:hAnsi="Verdana"/>
          <w:sz w:val="20"/>
          <w:szCs w:val="20"/>
        </w:rPr>
        <w:t>В съответствие с чл. 23 от ППЗОП възложителят осигурява неограничен пълен, безплатен и пряк достъп до всички документи за поръчката, публикувани на профила на купувача.</w:t>
      </w:r>
    </w:p>
    <w:p w:rsidR="00A94E45" w:rsidRDefault="00471D63" w:rsidP="00A028D8">
      <w:pPr>
        <w:spacing w:line="276" w:lineRule="auto"/>
        <w:ind w:right="142" w:firstLine="708"/>
        <w:jc w:val="both"/>
        <w:rPr>
          <w:rFonts w:ascii="Verdana" w:eastAsia="Times New Roman" w:hAnsi="Verdana"/>
          <w:sz w:val="20"/>
          <w:szCs w:val="20"/>
        </w:rPr>
      </w:pPr>
      <w:r>
        <w:rPr>
          <w:rFonts w:ascii="Verdana" w:eastAsia="Times New Roman" w:hAnsi="Verdana"/>
          <w:sz w:val="20"/>
          <w:szCs w:val="20"/>
        </w:rPr>
        <w:t>Съгласно чл. 180, ал. 1 от ЗОП до 5 (пет) дни преди изтичане на срока за полу</w:t>
      </w:r>
      <w:r w:rsidR="000D39F8">
        <w:rPr>
          <w:rFonts w:ascii="Verdana" w:eastAsia="Times New Roman" w:hAnsi="Verdana"/>
          <w:sz w:val="20"/>
          <w:szCs w:val="20"/>
        </w:rPr>
        <w:t>чаване на офертите,  всяко лице</w:t>
      </w:r>
      <w:r>
        <w:rPr>
          <w:rFonts w:ascii="Verdana" w:eastAsia="Times New Roman" w:hAnsi="Verdana"/>
          <w:sz w:val="20"/>
          <w:szCs w:val="20"/>
        </w:rPr>
        <w:t xml:space="preserve"> може да поиска писмено от възложителя разяснения по решението, обявлението и документацията за обществената поръчка. </w:t>
      </w:r>
    </w:p>
    <w:p w:rsidR="00A94E45" w:rsidRDefault="00471D63" w:rsidP="00A028D8">
      <w:pPr>
        <w:spacing w:line="276" w:lineRule="auto"/>
        <w:ind w:right="142" w:firstLine="708"/>
        <w:jc w:val="both"/>
        <w:rPr>
          <w:rFonts w:ascii="Verdana" w:hAnsi="Verdana"/>
          <w:sz w:val="20"/>
          <w:szCs w:val="20"/>
          <w:highlight w:val="yellow"/>
        </w:rPr>
      </w:pPr>
      <w:r>
        <w:rPr>
          <w:rFonts w:ascii="Verdana" w:eastAsia="Times New Roman" w:hAnsi="Verdana"/>
          <w:sz w:val="20"/>
          <w:szCs w:val="20"/>
        </w:rPr>
        <w:t>Възложителят предоставя разясненията в 3-дневен срок от получаване на искането. В разясненията не се посочва лицето, направило запитването. Възложителят не предоставя разяснения, ако искането е постъпило след срока по чл. 180, ал. 1 от ЗОП. Разясненията се предоставят чрез публикуване на профила на купувача в обявената процедура.</w:t>
      </w:r>
      <w:r>
        <w:rPr>
          <w:rFonts w:ascii="Verdana" w:hAnsi="Verdana"/>
          <w:sz w:val="20"/>
          <w:szCs w:val="20"/>
        </w:rPr>
        <w:t xml:space="preserve"> </w:t>
      </w:r>
      <w:r>
        <w:rPr>
          <w:rFonts w:ascii="Verdana" w:eastAsia="Times New Roman" w:hAnsi="Verdana"/>
          <w:sz w:val="20"/>
          <w:szCs w:val="20"/>
          <w:highlight w:val="yellow"/>
        </w:rPr>
        <w:t xml:space="preserve"> </w:t>
      </w:r>
    </w:p>
    <w:p w:rsidR="00A94E45" w:rsidRDefault="00471D63" w:rsidP="00A028D8">
      <w:pPr>
        <w:spacing w:line="276" w:lineRule="auto"/>
        <w:ind w:right="142" w:firstLine="708"/>
        <w:jc w:val="both"/>
        <w:rPr>
          <w:rFonts w:ascii="Verdana" w:hAnsi="Verdana"/>
          <w:sz w:val="20"/>
          <w:szCs w:val="20"/>
        </w:rPr>
      </w:pPr>
      <w:r>
        <w:rPr>
          <w:rFonts w:ascii="Verdana" w:eastAsia="Times New Roman" w:hAnsi="Verdana"/>
          <w:sz w:val="20"/>
          <w:szCs w:val="20"/>
        </w:rPr>
        <w:lastRenderedPageBreak/>
        <w:t xml:space="preserve">Офертите на участниците ще се приемат в деловодството на Министерството на икономиката, гр. София, ул. „Славянска” № 8, всеки работен ден от 9.00 до 17.30 часа до крайната дата и час за приемане на офертите, посочени в обявлението на поръчката. </w:t>
      </w:r>
    </w:p>
    <w:p w:rsidR="00A94E45" w:rsidRDefault="00471D63" w:rsidP="00A028D8">
      <w:pPr>
        <w:spacing w:line="276" w:lineRule="auto"/>
        <w:ind w:right="142" w:firstLine="708"/>
        <w:jc w:val="both"/>
        <w:rPr>
          <w:rFonts w:ascii="Verdana" w:hAnsi="Verdana"/>
          <w:sz w:val="20"/>
          <w:szCs w:val="20"/>
        </w:rPr>
      </w:pPr>
      <w:r>
        <w:rPr>
          <w:rFonts w:ascii="Verdana" w:eastAsia="Times New Roman" w:hAnsi="Verdana"/>
          <w:sz w:val="20"/>
          <w:szCs w:val="20"/>
        </w:rPr>
        <w:t>Офертите ще бъдат разгледани от комисия за разглеждане, оценка и класиране, която ще започне своята работа на датата и часа за отваряне на офертите, определени в обявлението, в сградата на Министерството на икономиката, находяща се на ул. „Славянска” № 8.</w:t>
      </w:r>
    </w:p>
    <w:p w:rsidR="00A94E45" w:rsidRDefault="00471D63" w:rsidP="00A028D8">
      <w:pPr>
        <w:spacing w:line="276" w:lineRule="auto"/>
        <w:ind w:right="142" w:firstLine="708"/>
        <w:jc w:val="both"/>
        <w:rPr>
          <w:rFonts w:ascii="Verdana" w:hAnsi="Verdana"/>
          <w:sz w:val="20"/>
          <w:szCs w:val="20"/>
          <w:highlight w:val="yellow"/>
        </w:rPr>
      </w:pPr>
      <w:r>
        <w:rPr>
          <w:rFonts w:ascii="Verdana" w:eastAsia="Times New Roman" w:hAnsi="Verdana"/>
          <w:sz w:val="20"/>
          <w:szCs w:val="20"/>
        </w:rPr>
        <w:t xml:space="preserve">В съответствие с изискванията на чл. 57, ал. 3 от ППЗОП не по-късно от 2 (два) работни дни преди датата на отваряне на ценовите предложения комисията ще обяви чрез съобщение в профила на купувача в обявената процедура датата, часа и мястото на отварянето. </w:t>
      </w:r>
      <w:r>
        <w:rPr>
          <w:rFonts w:ascii="Verdana" w:eastAsia="Times New Roman" w:hAnsi="Verdana"/>
          <w:sz w:val="20"/>
          <w:szCs w:val="20"/>
          <w:highlight w:val="yellow"/>
        </w:rPr>
        <w:t xml:space="preserve"> </w:t>
      </w:r>
    </w:p>
    <w:p w:rsidR="00A94E45" w:rsidRDefault="00471D63" w:rsidP="00A028D8">
      <w:pPr>
        <w:spacing w:line="276" w:lineRule="auto"/>
        <w:ind w:right="142" w:firstLine="708"/>
        <w:jc w:val="both"/>
        <w:rPr>
          <w:rFonts w:ascii="Verdana" w:eastAsia="Times New Roman" w:hAnsi="Verdana"/>
          <w:sz w:val="20"/>
          <w:szCs w:val="20"/>
          <w:lang w:val="en-US"/>
        </w:rPr>
      </w:pPr>
      <w:r>
        <w:rPr>
          <w:rFonts w:ascii="Verdana" w:eastAsia="Times New Roman" w:hAnsi="Verdana"/>
          <w:sz w:val="20"/>
          <w:szCs w:val="20"/>
        </w:rPr>
        <w:t>Отварянето на офертите и отварянето на плика с ценовото предложение е публично и на него могат да присъстват участниците в процедурата или техни упълномощени представители, както и представители на средствата за масово осведомяване. Представителите се допускат при представяне на документ за самоличност и съответното пълномощно (извън случаите на законно представителство)</w:t>
      </w:r>
      <w:r>
        <w:rPr>
          <w:rFonts w:ascii="Verdana" w:eastAsia="Times New Roman" w:hAnsi="Verdana"/>
          <w:sz w:val="20"/>
          <w:szCs w:val="20"/>
          <w:lang w:val="en-US"/>
        </w:rPr>
        <w:t>.</w:t>
      </w:r>
    </w:p>
    <w:p w:rsidR="00A94E45" w:rsidRDefault="00A94E45" w:rsidP="00BD6092">
      <w:pPr>
        <w:ind w:right="142"/>
        <w:rPr>
          <w:rFonts w:ascii="Verdana" w:eastAsia="Times New Roman" w:hAnsi="Verdana"/>
          <w:b/>
          <w:sz w:val="20"/>
          <w:szCs w:val="20"/>
          <w:lang w:val="ru-RU"/>
        </w:rPr>
      </w:pPr>
    </w:p>
    <w:p w:rsidR="000F353E" w:rsidRPr="00A028D8" w:rsidRDefault="000F353E">
      <w:pPr>
        <w:ind w:right="142"/>
        <w:jc w:val="center"/>
        <w:rPr>
          <w:rFonts w:ascii="Verdana" w:eastAsia="Times New Roman" w:hAnsi="Verdana"/>
          <w:b/>
          <w:sz w:val="6"/>
          <w:szCs w:val="20"/>
          <w:lang w:val="ru-RU"/>
        </w:rPr>
      </w:pPr>
    </w:p>
    <w:p w:rsidR="00A94E45" w:rsidRDefault="00471D63">
      <w:pPr>
        <w:ind w:right="142"/>
        <w:jc w:val="center"/>
        <w:rPr>
          <w:rFonts w:ascii="Verdana" w:eastAsia="Times New Roman" w:hAnsi="Verdana"/>
          <w:b/>
          <w:sz w:val="20"/>
          <w:szCs w:val="20"/>
          <w:lang w:val="en-AU"/>
        </w:rPr>
      </w:pPr>
      <w:r>
        <w:rPr>
          <w:rFonts w:ascii="Verdana" w:eastAsia="Times New Roman" w:hAnsi="Verdana"/>
          <w:b/>
          <w:sz w:val="20"/>
          <w:szCs w:val="20"/>
          <w:lang w:val="ru-RU"/>
        </w:rPr>
        <w:t xml:space="preserve">ЧАСТ  </w:t>
      </w:r>
      <w:r>
        <w:rPr>
          <w:rFonts w:ascii="Verdana" w:eastAsia="Times New Roman" w:hAnsi="Verdana"/>
          <w:b/>
          <w:sz w:val="20"/>
          <w:szCs w:val="20"/>
          <w:lang w:val="en-AU"/>
        </w:rPr>
        <w:t>I</w:t>
      </w:r>
    </w:p>
    <w:p w:rsidR="00A94E45" w:rsidRDefault="00A94E45">
      <w:pPr>
        <w:ind w:right="142"/>
        <w:jc w:val="center"/>
        <w:rPr>
          <w:rFonts w:ascii="Verdana" w:eastAsia="Times New Roman" w:hAnsi="Verdana"/>
          <w:b/>
          <w:sz w:val="20"/>
          <w:szCs w:val="20"/>
        </w:rPr>
      </w:pPr>
    </w:p>
    <w:p w:rsidR="00A94E45" w:rsidRDefault="00471D63">
      <w:pPr>
        <w:ind w:right="142" w:firstLine="708"/>
        <w:rPr>
          <w:rFonts w:ascii="Verdana" w:eastAsia="Times New Roman" w:hAnsi="Verdana"/>
          <w:b/>
          <w:sz w:val="20"/>
          <w:szCs w:val="20"/>
          <w:lang w:val="ru-RU"/>
        </w:rPr>
      </w:pPr>
      <w:r>
        <w:rPr>
          <w:rFonts w:ascii="Verdana" w:eastAsia="Times New Roman" w:hAnsi="Verdana"/>
          <w:b/>
          <w:sz w:val="20"/>
          <w:szCs w:val="20"/>
        </w:rPr>
        <w:t xml:space="preserve">                                                  </w:t>
      </w:r>
      <w:r>
        <w:rPr>
          <w:rFonts w:ascii="Verdana" w:eastAsia="Times New Roman" w:hAnsi="Verdana"/>
          <w:b/>
          <w:sz w:val="20"/>
          <w:szCs w:val="20"/>
          <w:lang w:val="ru-RU"/>
        </w:rPr>
        <w:t>РАЗДЕЛ 1</w:t>
      </w:r>
    </w:p>
    <w:p w:rsidR="00A94E45" w:rsidRDefault="00471D63">
      <w:pPr>
        <w:keepNext/>
        <w:suppressAutoHyphens/>
        <w:ind w:right="142"/>
        <w:jc w:val="center"/>
        <w:rPr>
          <w:rFonts w:ascii="Verdana" w:eastAsia="Times New Roman" w:hAnsi="Verdana"/>
          <w:b/>
          <w:sz w:val="20"/>
          <w:szCs w:val="20"/>
          <w:lang w:val="ru-RU"/>
        </w:rPr>
      </w:pPr>
      <w:r>
        <w:rPr>
          <w:rFonts w:ascii="Verdana" w:eastAsia="Times New Roman" w:hAnsi="Verdana"/>
          <w:b/>
          <w:sz w:val="20"/>
          <w:szCs w:val="20"/>
          <w:lang w:val="ru-RU"/>
        </w:rPr>
        <w:t>ОБЩИ ПОЛОЖЕНИЯ</w:t>
      </w:r>
    </w:p>
    <w:p w:rsidR="00A94E45" w:rsidRDefault="00A94E45">
      <w:pPr>
        <w:pStyle w:val="510"/>
        <w:shd w:val="clear" w:color="auto" w:fill="auto"/>
        <w:spacing w:before="0" w:after="0" w:line="240" w:lineRule="auto"/>
        <w:ind w:right="142"/>
        <w:jc w:val="center"/>
        <w:rPr>
          <w:rFonts w:ascii="Verdana" w:hAnsi="Verdana"/>
          <w:b/>
          <w:sz w:val="20"/>
          <w:szCs w:val="20"/>
        </w:rPr>
      </w:pPr>
    </w:p>
    <w:p w:rsidR="00A94E45" w:rsidRPr="00A028D8" w:rsidRDefault="00A94E45">
      <w:pPr>
        <w:pStyle w:val="510"/>
        <w:shd w:val="clear" w:color="auto" w:fill="auto"/>
        <w:spacing w:before="0" w:after="0" w:line="240" w:lineRule="auto"/>
        <w:ind w:right="142"/>
        <w:jc w:val="center"/>
        <w:rPr>
          <w:rFonts w:ascii="Verdana" w:hAnsi="Verdana"/>
          <w:b/>
          <w:sz w:val="10"/>
          <w:szCs w:val="20"/>
        </w:rPr>
      </w:pPr>
    </w:p>
    <w:p w:rsidR="00A94E45" w:rsidRDefault="00471D63" w:rsidP="00A028D8">
      <w:pPr>
        <w:pStyle w:val="212"/>
        <w:numPr>
          <w:ilvl w:val="0"/>
          <w:numId w:val="8"/>
        </w:numPr>
        <w:shd w:val="clear" w:color="auto" w:fill="auto"/>
        <w:tabs>
          <w:tab w:val="left" w:pos="851"/>
        </w:tabs>
        <w:spacing w:before="0" w:line="276" w:lineRule="auto"/>
        <w:ind w:left="0" w:right="142" w:firstLine="360"/>
        <w:jc w:val="both"/>
        <w:rPr>
          <w:rFonts w:ascii="Verdana" w:hAnsi="Verdana"/>
          <w:sz w:val="20"/>
          <w:szCs w:val="20"/>
        </w:rPr>
      </w:pPr>
      <w:r>
        <w:rPr>
          <w:rStyle w:val="20"/>
          <w:rFonts w:ascii="Verdana" w:hAnsi="Verdana"/>
          <w:sz w:val="20"/>
          <w:szCs w:val="20"/>
        </w:rPr>
        <w:t xml:space="preserve">Възложител: </w:t>
      </w:r>
      <w:r>
        <w:rPr>
          <w:rFonts w:ascii="Verdana" w:hAnsi="Verdana"/>
          <w:sz w:val="20"/>
          <w:szCs w:val="20"/>
        </w:rPr>
        <w:t>Възложител на настоящата обществена поръчка е министърът на икономиката.</w:t>
      </w:r>
    </w:p>
    <w:p w:rsidR="00AD3BC9" w:rsidRPr="00A028D8" w:rsidRDefault="00AD3BC9" w:rsidP="00A028D8">
      <w:pPr>
        <w:pStyle w:val="212"/>
        <w:shd w:val="clear" w:color="auto" w:fill="auto"/>
        <w:tabs>
          <w:tab w:val="left" w:pos="851"/>
        </w:tabs>
        <w:spacing w:before="0" w:line="276" w:lineRule="auto"/>
        <w:ind w:left="360" w:right="142" w:firstLine="0"/>
        <w:jc w:val="both"/>
        <w:rPr>
          <w:rFonts w:ascii="Verdana" w:hAnsi="Verdana"/>
          <w:sz w:val="4"/>
          <w:szCs w:val="20"/>
        </w:rPr>
      </w:pPr>
    </w:p>
    <w:p w:rsidR="00A94E45" w:rsidRDefault="00471D63" w:rsidP="00A028D8">
      <w:pPr>
        <w:pStyle w:val="311"/>
        <w:numPr>
          <w:ilvl w:val="0"/>
          <w:numId w:val="8"/>
        </w:numPr>
        <w:shd w:val="clear" w:color="auto" w:fill="auto"/>
        <w:spacing w:before="0" w:after="0" w:line="276" w:lineRule="auto"/>
        <w:ind w:right="142"/>
        <w:jc w:val="both"/>
        <w:rPr>
          <w:rFonts w:ascii="Verdana" w:hAnsi="Verdana"/>
          <w:sz w:val="20"/>
          <w:szCs w:val="20"/>
        </w:rPr>
      </w:pPr>
      <w:r>
        <w:rPr>
          <w:rFonts w:ascii="Verdana" w:hAnsi="Verdana"/>
          <w:sz w:val="20"/>
          <w:szCs w:val="20"/>
        </w:rPr>
        <w:t>Предмет на обществената поръчка</w:t>
      </w:r>
    </w:p>
    <w:p w:rsidR="00A94E45" w:rsidRDefault="00471D63" w:rsidP="00A028D8">
      <w:pPr>
        <w:pStyle w:val="311"/>
        <w:spacing w:line="276" w:lineRule="auto"/>
        <w:ind w:right="142" w:firstLine="567"/>
        <w:jc w:val="both"/>
      </w:pPr>
      <w:r>
        <w:rPr>
          <w:rFonts w:ascii="Verdana" w:hAnsi="Verdana"/>
          <w:b w:val="0"/>
          <w:sz w:val="20"/>
          <w:szCs w:val="20"/>
        </w:rPr>
        <w:t>Предметът на настоящата поръчка е сключването на договор</w:t>
      </w:r>
      <w:r>
        <w:rPr>
          <w:rFonts w:ascii="Verdana" w:hAnsi="Verdana"/>
          <w:b w:val="0"/>
          <w:sz w:val="20"/>
          <w:szCs w:val="20"/>
          <w:lang w:val="en-US"/>
        </w:rPr>
        <w:t xml:space="preserve"> </w:t>
      </w:r>
      <w:r>
        <w:rPr>
          <w:rFonts w:ascii="Verdana" w:hAnsi="Verdana"/>
          <w:b w:val="0"/>
          <w:sz w:val="20"/>
          <w:szCs w:val="20"/>
        </w:rPr>
        <w:t>с един или няколко изпълнителя след провеждане на процедура по чл. 18, ал. 1, т.</w:t>
      </w:r>
      <w:r>
        <w:rPr>
          <w:rFonts w:ascii="Verdana" w:hAnsi="Verdana"/>
          <w:b w:val="0"/>
          <w:sz w:val="20"/>
          <w:szCs w:val="20"/>
          <w:lang w:val="en-US"/>
        </w:rPr>
        <w:t xml:space="preserve"> </w:t>
      </w:r>
      <w:r>
        <w:rPr>
          <w:rFonts w:ascii="Verdana" w:hAnsi="Verdana"/>
          <w:b w:val="0"/>
          <w:sz w:val="20"/>
          <w:szCs w:val="20"/>
        </w:rPr>
        <w:t xml:space="preserve">12 от ЗОП, за подновяване и поддръжка на софтуерните продукти </w:t>
      </w:r>
      <w:r>
        <w:rPr>
          <w:rFonts w:ascii="Verdana" w:hAnsi="Verdana"/>
          <w:b w:val="0"/>
          <w:sz w:val="20"/>
          <w:szCs w:val="20"/>
          <w:lang w:val="en-US"/>
        </w:rPr>
        <w:t xml:space="preserve">F-Secure </w:t>
      </w:r>
      <w:r>
        <w:rPr>
          <w:rFonts w:ascii="Verdana" w:hAnsi="Verdana"/>
          <w:b w:val="0"/>
          <w:sz w:val="20"/>
          <w:szCs w:val="20"/>
        </w:rPr>
        <w:t xml:space="preserve">и </w:t>
      </w:r>
      <w:r>
        <w:rPr>
          <w:rFonts w:ascii="Verdana" w:hAnsi="Verdana"/>
          <w:b w:val="0"/>
          <w:sz w:val="20"/>
          <w:szCs w:val="20"/>
          <w:lang w:val="en-US"/>
        </w:rPr>
        <w:t>Novell OES2/OES11</w:t>
      </w:r>
      <w:r>
        <w:rPr>
          <w:rFonts w:ascii="Verdana" w:hAnsi="Verdana"/>
          <w:b w:val="0"/>
          <w:sz w:val="20"/>
          <w:szCs w:val="20"/>
        </w:rPr>
        <w:t xml:space="preserve"> за нуждите на Министерството на икономиката, по три обособени позиции: </w:t>
      </w:r>
      <w:r>
        <w:rPr>
          <w:rFonts w:ascii="Verdana" w:hAnsi="Verdana"/>
          <w:b w:val="0"/>
          <w:bCs w:val="0"/>
          <w:sz w:val="20"/>
          <w:szCs w:val="20"/>
          <w:lang w:val="en-US"/>
        </w:rPr>
        <w:t>1. Подновяване на софтуерната и техническа поддръжка на антивирусен софтуер за сървъри, работни станции и преносими компютри F-Secure Business Suite за 600 потребителя за две години; 2. Подновяване на софтуерната и техническа поддръжка на антивирусен софтуер за защита на електронната поща F-Secure Inbound Protection за 600 потребителя за две години; 3. Техническа и софтуерна поддръжка от сертифицирани специалисти при възникване на експлоатационни проблеми в електронно-пощенската система и свързаната файлова инфраструктура, отдалечен достъп, управление на работни станции, базирани на програмните продукти Novell OES2/OES11 за една година.</w:t>
      </w:r>
    </w:p>
    <w:p w:rsidR="00A94E45" w:rsidRPr="00A028D8" w:rsidRDefault="00A94E45" w:rsidP="00A028D8">
      <w:pPr>
        <w:pStyle w:val="311"/>
        <w:spacing w:line="276" w:lineRule="auto"/>
        <w:ind w:right="142" w:firstLine="567"/>
        <w:jc w:val="both"/>
        <w:rPr>
          <w:rFonts w:ascii="Verdana" w:hAnsi="Verdana"/>
          <w:b w:val="0"/>
          <w:sz w:val="2"/>
          <w:szCs w:val="20"/>
        </w:rPr>
      </w:pPr>
    </w:p>
    <w:p w:rsidR="00A94E45" w:rsidRDefault="00471D63" w:rsidP="00A028D8">
      <w:pPr>
        <w:pStyle w:val="311"/>
        <w:numPr>
          <w:ilvl w:val="0"/>
          <w:numId w:val="8"/>
        </w:numPr>
        <w:spacing w:line="276" w:lineRule="auto"/>
        <w:ind w:left="0" w:right="142" w:firstLine="360"/>
        <w:jc w:val="both"/>
        <w:rPr>
          <w:rFonts w:ascii="Verdana" w:hAnsi="Verdana"/>
          <w:b w:val="0"/>
          <w:sz w:val="20"/>
          <w:szCs w:val="20"/>
        </w:rPr>
      </w:pPr>
      <w:r>
        <w:rPr>
          <w:rFonts w:ascii="Verdana" w:hAnsi="Verdana"/>
          <w:sz w:val="20"/>
          <w:szCs w:val="20"/>
        </w:rPr>
        <w:t>Вид на процедурата:</w:t>
      </w:r>
      <w:r>
        <w:rPr>
          <w:rFonts w:ascii="Verdana" w:hAnsi="Verdana"/>
          <w:b w:val="0"/>
          <w:sz w:val="20"/>
          <w:szCs w:val="20"/>
        </w:rPr>
        <w:t xml:space="preserve"> Публично състезание по реда на глава двадесет и пета</w:t>
      </w:r>
      <w:r w:rsidR="005D6054">
        <w:rPr>
          <w:rFonts w:ascii="Verdana" w:hAnsi="Verdana"/>
          <w:b w:val="0"/>
          <w:sz w:val="20"/>
          <w:szCs w:val="20"/>
        </w:rPr>
        <w:t xml:space="preserve">, Раздел </w:t>
      </w:r>
      <w:r w:rsidR="005D6054">
        <w:rPr>
          <w:rFonts w:ascii="Verdana" w:hAnsi="Verdana"/>
          <w:b w:val="0"/>
          <w:sz w:val="20"/>
          <w:szCs w:val="20"/>
          <w:lang w:val="en-US"/>
        </w:rPr>
        <w:t>II</w:t>
      </w:r>
      <w:r>
        <w:rPr>
          <w:rFonts w:ascii="Verdana" w:hAnsi="Verdana"/>
          <w:b w:val="0"/>
          <w:sz w:val="20"/>
          <w:szCs w:val="20"/>
        </w:rPr>
        <w:t xml:space="preserve"> от </w:t>
      </w:r>
      <w:r w:rsidR="003A3217">
        <w:rPr>
          <w:rFonts w:ascii="Verdana" w:hAnsi="Verdana"/>
          <w:b w:val="0"/>
          <w:sz w:val="20"/>
          <w:szCs w:val="20"/>
        </w:rPr>
        <w:t>ЗОП</w:t>
      </w:r>
      <w:r>
        <w:rPr>
          <w:rFonts w:ascii="Verdana" w:hAnsi="Verdana"/>
          <w:b w:val="0"/>
          <w:sz w:val="20"/>
          <w:szCs w:val="20"/>
        </w:rPr>
        <w:t>.</w:t>
      </w:r>
    </w:p>
    <w:p w:rsidR="00A94E45" w:rsidRPr="00A028D8" w:rsidRDefault="00A94E45" w:rsidP="00A028D8">
      <w:pPr>
        <w:pStyle w:val="311"/>
        <w:spacing w:line="276" w:lineRule="auto"/>
        <w:ind w:right="142" w:firstLine="567"/>
        <w:jc w:val="both"/>
        <w:rPr>
          <w:rFonts w:ascii="Verdana" w:hAnsi="Verdana"/>
          <w:b w:val="0"/>
          <w:sz w:val="2"/>
          <w:szCs w:val="20"/>
        </w:rPr>
      </w:pPr>
    </w:p>
    <w:p w:rsidR="00A94E45" w:rsidRDefault="00471D63" w:rsidP="00A028D8">
      <w:pPr>
        <w:pStyle w:val="311"/>
        <w:numPr>
          <w:ilvl w:val="0"/>
          <w:numId w:val="8"/>
        </w:numPr>
        <w:spacing w:before="0" w:after="120" w:line="276" w:lineRule="auto"/>
        <w:ind w:left="714" w:right="142" w:hanging="357"/>
        <w:jc w:val="both"/>
        <w:rPr>
          <w:rFonts w:ascii="Verdana" w:hAnsi="Verdana"/>
          <w:b w:val="0"/>
          <w:sz w:val="20"/>
          <w:szCs w:val="20"/>
        </w:rPr>
      </w:pPr>
      <w:r>
        <w:rPr>
          <w:rStyle w:val="20"/>
          <w:rFonts w:ascii="Verdana" w:hAnsi="Verdana"/>
          <w:b/>
          <w:sz w:val="20"/>
          <w:szCs w:val="20"/>
        </w:rPr>
        <w:t>Срок за изпълнение на поръчката:</w:t>
      </w:r>
      <w:r>
        <w:rPr>
          <w:rStyle w:val="20"/>
          <w:rFonts w:ascii="Verdana" w:hAnsi="Verdana"/>
          <w:sz w:val="20"/>
          <w:szCs w:val="20"/>
        </w:rPr>
        <w:t xml:space="preserve"> </w:t>
      </w:r>
    </w:p>
    <w:p w:rsidR="00A94E45" w:rsidRDefault="00471D63" w:rsidP="00A028D8">
      <w:pPr>
        <w:pStyle w:val="311"/>
        <w:spacing w:before="0" w:after="0" w:line="276" w:lineRule="auto"/>
        <w:ind w:left="709" w:right="142" w:firstLine="284"/>
        <w:jc w:val="both"/>
      </w:pPr>
      <w:r w:rsidRPr="00A028D8">
        <w:rPr>
          <w:rFonts w:ascii="Verdana" w:hAnsi="Verdana"/>
          <w:sz w:val="18"/>
          <w:szCs w:val="20"/>
        </w:rPr>
        <w:t>•</w:t>
      </w:r>
      <w:r>
        <w:rPr>
          <w:rFonts w:ascii="Verdana" w:hAnsi="Verdana"/>
          <w:sz w:val="20"/>
          <w:szCs w:val="20"/>
        </w:rPr>
        <w:tab/>
        <w:t xml:space="preserve">По позиция 1: 2 (две) </w:t>
      </w:r>
      <w:r w:rsidR="00BD6092">
        <w:rPr>
          <w:rFonts w:ascii="Verdana" w:hAnsi="Verdana"/>
          <w:sz w:val="20"/>
          <w:szCs w:val="20"/>
        </w:rPr>
        <w:t>години, считано от датата на подписване на договора</w:t>
      </w:r>
    </w:p>
    <w:p w:rsidR="00A94E45" w:rsidRDefault="00471D63" w:rsidP="00A028D8">
      <w:pPr>
        <w:pStyle w:val="311"/>
        <w:spacing w:before="0" w:after="0" w:line="276" w:lineRule="auto"/>
        <w:ind w:left="709" w:right="142" w:firstLine="284"/>
        <w:jc w:val="both"/>
        <w:rPr>
          <w:rFonts w:ascii="Verdana" w:hAnsi="Verdana"/>
          <w:sz w:val="20"/>
          <w:szCs w:val="20"/>
          <w:highlight w:val="yellow"/>
        </w:rPr>
      </w:pPr>
      <w:r w:rsidRPr="00A028D8">
        <w:rPr>
          <w:rFonts w:ascii="Verdana" w:hAnsi="Verdana"/>
          <w:sz w:val="18"/>
          <w:szCs w:val="20"/>
        </w:rPr>
        <w:t>•</w:t>
      </w:r>
      <w:r>
        <w:rPr>
          <w:rFonts w:ascii="Verdana" w:hAnsi="Verdana"/>
          <w:sz w:val="20"/>
          <w:szCs w:val="20"/>
        </w:rPr>
        <w:tab/>
        <w:t xml:space="preserve">По позиция 2: 2 (две) години, считано от </w:t>
      </w:r>
      <w:r w:rsidR="00BD6092">
        <w:rPr>
          <w:rFonts w:ascii="Verdana" w:hAnsi="Verdana" w:cs="Verdana"/>
          <w:sz w:val="20"/>
          <w:szCs w:val="20"/>
        </w:rPr>
        <w:t>датата на подписване на договора</w:t>
      </w:r>
    </w:p>
    <w:p w:rsidR="00AD3BC9" w:rsidRDefault="00471D63" w:rsidP="00A028D8">
      <w:pPr>
        <w:pStyle w:val="212"/>
        <w:numPr>
          <w:ilvl w:val="0"/>
          <w:numId w:val="31"/>
        </w:numPr>
        <w:shd w:val="clear" w:color="auto" w:fill="auto"/>
        <w:tabs>
          <w:tab w:val="left" w:pos="993"/>
        </w:tabs>
        <w:spacing w:before="0" w:line="276" w:lineRule="auto"/>
        <w:ind w:left="709" w:right="142" w:firstLine="284"/>
        <w:jc w:val="both"/>
        <w:rPr>
          <w:rFonts w:ascii="Verdana" w:hAnsi="Verdana"/>
          <w:b/>
          <w:sz w:val="20"/>
          <w:szCs w:val="20"/>
        </w:rPr>
      </w:pPr>
      <w:r w:rsidRPr="00A028D8">
        <w:rPr>
          <w:rFonts w:ascii="Verdana" w:hAnsi="Verdana"/>
          <w:b/>
          <w:sz w:val="20"/>
          <w:szCs w:val="20"/>
        </w:rPr>
        <w:t xml:space="preserve">По позиция 3: 1 (една) година, считано от </w:t>
      </w:r>
      <w:r w:rsidR="00C23E85" w:rsidRPr="00A028D8">
        <w:rPr>
          <w:rFonts w:ascii="Verdana" w:hAnsi="Verdana"/>
          <w:b/>
          <w:sz w:val="20"/>
          <w:szCs w:val="20"/>
        </w:rPr>
        <w:t>да</w:t>
      </w:r>
      <w:r w:rsidR="00AD3BC9">
        <w:rPr>
          <w:rFonts w:ascii="Verdana" w:hAnsi="Verdana"/>
          <w:b/>
          <w:sz w:val="20"/>
          <w:szCs w:val="20"/>
        </w:rPr>
        <w:t>тата на подписване на договора</w:t>
      </w:r>
    </w:p>
    <w:p w:rsidR="00AD3BC9" w:rsidRPr="00A028D8" w:rsidRDefault="00AD3BC9" w:rsidP="00A028D8">
      <w:pPr>
        <w:pStyle w:val="212"/>
        <w:shd w:val="clear" w:color="auto" w:fill="auto"/>
        <w:tabs>
          <w:tab w:val="left" w:pos="1426"/>
        </w:tabs>
        <w:spacing w:before="0" w:line="276" w:lineRule="auto"/>
        <w:ind w:left="1418" w:right="142" w:hanging="851"/>
        <w:jc w:val="both"/>
        <w:rPr>
          <w:rFonts w:ascii="Verdana" w:hAnsi="Verdana"/>
          <w:b/>
          <w:sz w:val="20"/>
          <w:szCs w:val="20"/>
        </w:rPr>
      </w:pPr>
    </w:p>
    <w:p w:rsidR="00A94E45" w:rsidRDefault="00471D63" w:rsidP="00A028D8">
      <w:pPr>
        <w:pStyle w:val="212"/>
        <w:numPr>
          <w:ilvl w:val="0"/>
          <w:numId w:val="8"/>
        </w:numPr>
        <w:shd w:val="clear" w:color="auto" w:fill="auto"/>
        <w:tabs>
          <w:tab w:val="left" w:pos="709"/>
        </w:tabs>
        <w:spacing w:before="0" w:line="276" w:lineRule="auto"/>
        <w:ind w:left="0" w:right="142" w:firstLine="360"/>
        <w:jc w:val="both"/>
        <w:rPr>
          <w:rFonts w:ascii="Verdana" w:hAnsi="Verdana"/>
          <w:sz w:val="20"/>
          <w:szCs w:val="20"/>
        </w:rPr>
      </w:pPr>
      <w:r>
        <w:rPr>
          <w:rStyle w:val="20"/>
          <w:rFonts w:ascii="Verdana" w:hAnsi="Verdana"/>
          <w:sz w:val="20"/>
          <w:szCs w:val="20"/>
        </w:rPr>
        <w:lastRenderedPageBreak/>
        <w:t xml:space="preserve">Място на изпълнение на поръчката: </w:t>
      </w:r>
      <w:r>
        <w:rPr>
          <w:rFonts w:ascii="Verdana" w:hAnsi="Verdana"/>
          <w:sz w:val="20"/>
          <w:szCs w:val="20"/>
        </w:rPr>
        <w:t>административната сграда на Министерството на икономиката, находяща се в гр. София, ул. „Славянка“ № 8.</w:t>
      </w:r>
    </w:p>
    <w:p w:rsidR="00A94E45" w:rsidRDefault="00A94E45" w:rsidP="00A028D8">
      <w:pPr>
        <w:pStyle w:val="212"/>
        <w:shd w:val="clear" w:color="auto" w:fill="auto"/>
        <w:tabs>
          <w:tab w:val="left" w:pos="1426"/>
        </w:tabs>
        <w:spacing w:before="0" w:line="276" w:lineRule="auto"/>
        <w:ind w:right="142" w:firstLine="567"/>
        <w:jc w:val="both"/>
        <w:rPr>
          <w:rFonts w:ascii="Verdana" w:hAnsi="Verdana"/>
          <w:sz w:val="20"/>
          <w:szCs w:val="20"/>
        </w:rPr>
      </w:pPr>
    </w:p>
    <w:p w:rsidR="00A94E45" w:rsidRDefault="00471D63" w:rsidP="00A028D8">
      <w:pPr>
        <w:pStyle w:val="212"/>
        <w:numPr>
          <w:ilvl w:val="0"/>
          <w:numId w:val="8"/>
        </w:numPr>
        <w:shd w:val="clear" w:color="auto" w:fill="auto"/>
        <w:tabs>
          <w:tab w:val="left" w:pos="709"/>
        </w:tabs>
        <w:spacing w:before="0" w:after="120" w:line="276" w:lineRule="auto"/>
        <w:ind w:left="0" w:right="142" w:firstLine="357"/>
        <w:jc w:val="both"/>
        <w:rPr>
          <w:rFonts w:ascii="Verdana" w:hAnsi="Verdana"/>
          <w:sz w:val="20"/>
          <w:szCs w:val="20"/>
        </w:rPr>
      </w:pPr>
      <w:r>
        <w:rPr>
          <w:rStyle w:val="20"/>
          <w:rFonts w:ascii="Verdana" w:hAnsi="Verdana"/>
          <w:sz w:val="20"/>
          <w:szCs w:val="20"/>
        </w:rPr>
        <w:t xml:space="preserve">Прогнозна стойност на поръчката: </w:t>
      </w:r>
      <w:r w:rsidRPr="00A028D8">
        <w:rPr>
          <w:rStyle w:val="20"/>
          <w:rFonts w:ascii="Verdana" w:hAnsi="Verdana"/>
          <w:sz w:val="20"/>
          <w:szCs w:val="20"/>
        </w:rPr>
        <w:t xml:space="preserve">до </w:t>
      </w:r>
      <w:r w:rsidRPr="00A028D8">
        <w:rPr>
          <w:rFonts w:ascii="Verdana" w:hAnsi="Verdana"/>
          <w:b/>
          <w:sz w:val="20"/>
          <w:szCs w:val="20"/>
        </w:rPr>
        <w:t>61 000 лв. без ДДС</w:t>
      </w:r>
      <w:r>
        <w:rPr>
          <w:rFonts w:ascii="Verdana" w:hAnsi="Verdana"/>
          <w:sz w:val="20"/>
          <w:szCs w:val="20"/>
        </w:rPr>
        <w:t>, разделена по обособени позиции, както следва:</w:t>
      </w:r>
    </w:p>
    <w:p w:rsidR="00A94E45" w:rsidRDefault="00471D63" w:rsidP="00A028D8">
      <w:pPr>
        <w:keepNext/>
        <w:numPr>
          <w:ilvl w:val="0"/>
          <w:numId w:val="19"/>
        </w:numPr>
        <w:suppressAutoHyphens/>
        <w:spacing w:line="276" w:lineRule="auto"/>
        <w:ind w:left="1418" w:right="142" w:hanging="425"/>
        <w:jc w:val="both"/>
        <w:rPr>
          <w:rFonts w:ascii="Verdana" w:eastAsia="Times New Roman" w:hAnsi="Verdana"/>
          <w:b/>
          <w:bCs/>
          <w:sz w:val="20"/>
          <w:szCs w:val="20"/>
        </w:rPr>
      </w:pPr>
      <w:r>
        <w:rPr>
          <w:rFonts w:ascii="Verdana" w:eastAsia="Times New Roman" w:hAnsi="Verdana"/>
          <w:b/>
          <w:bCs/>
          <w:sz w:val="20"/>
          <w:szCs w:val="20"/>
        </w:rPr>
        <w:t xml:space="preserve">По позиция 1: </w:t>
      </w:r>
      <w:r w:rsidR="00752CB3">
        <w:rPr>
          <w:rFonts w:ascii="Verdana" w:eastAsia="Times New Roman" w:hAnsi="Verdana"/>
          <w:b/>
          <w:bCs/>
          <w:sz w:val="20"/>
          <w:szCs w:val="20"/>
        </w:rPr>
        <w:t>10</w:t>
      </w:r>
      <w:r>
        <w:rPr>
          <w:rFonts w:ascii="Verdana" w:eastAsia="Times New Roman" w:hAnsi="Verdana"/>
          <w:b/>
          <w:bCs/>
          <w:sz w:val="20"/>
          <w:szCs w:val="20"/>
        </w:rPr>
        <w:t> 000 лв. без ДДС</w:t>
      </w:r>
    </w:p>
    <w:p w:rsidR="00A94E45" w:rsidRDefault="00752CB3" w:rsidP="00A028D8">
      <w:pPr>
        <w:keepNext/>
        <w:numPr>
          <w:ilvl w:val="0"/>
          <w:numId w:val="19"/>
        </w:numPr>
        <w:suppressAutoHyphens/>
        <w:spacing w:line="276" w:lineRule="auto"/>
        <w:ind w:left="1418" w:right="142" w:hanging="425"/>
        <w:jc w:val="both"/>
        <w:rPr>
          <w:rFonts w:ascii="Verdana" w:eastAsia="Times New Roman" w:hAnsi="Verdana"/>
          <w:sz w:val="20"/>
          <w:szCs w:val="20"/>
        </w:rPr>
      </w:pPr>
      <w:r>
        <w:rPr>
          <w:rFonts w:ascii="Verdana" w:eastAsia="Times New Roman" w:hAnsi="Verdana"/>
          <w:b/>
          <w:bCs/>
          <w:sz w:val="20"/>
          <w:szCs w:val="20"/>
        </w:rPr>
        <w:t>По позиция 2: 36</w:t>
      </w:r>
      <w:r w:rsidR="00471D63">
        <w:rPr>
          <w:rFonts w:ascii="Verdana" w:eastAsia="Times New Roman" w:hAnsi="Verdana"/>
          <w:b/>
          <w:bCs/>
          <w:sz w:val="20"/>
          <w:szCs w:val="20"/>
        </w:rPr>
        <w:t xml:space="preserve"> 000 лв. без ДДС</w:t>
      </w:r>
    </w:p>
    <w:p w:rsidR="00A94E45" w:rsidRDefault="00471D63" w:rsidP="00A028D8">
      <w:pPr>
        <w:keepNext/>
        <w:numPr>
          <w:ilvl w:val="0"/>
          <w:numId w:val="19"/>
        </w:numPr>
        <w:suppressAutoHyphens/>
        <w:spacing w:line="276" w:lineRule="auto"/>
        <w:ind w:left="1418" w:right="142" w:hanging="425"/>
        <w:jc w:val="both"/>
        <w:rPr>
          <w:rFonts w:ascii="Verdana" w:eastAsia="Times New Roman" w:hAnsi="Verdana"/>
          <w:sz w:val="20"/>
          <w:szCs w:val="20"/>
        </w:rPr>
      </w:pPr>
      <w:r>
        <w:rPr>
          <w:rFonts w:ascii="Verdana" w:eastAsia="Times New Roman" w:hAnsi="Verdana"/>
          <w:b/>
          <w:bCs/>
          <w:sz w:val="20"/>
          <w:szCs w:val="20"/>
        </w:rPr>
        <w:t>По позиция 3: 15 000 лв. без ДДС</w:t>
      </w:r>
    </w:p>
    <w:p w:rsidR="00A94E45" w:rsidRDefault="00A94E45" w:rsidP="00A028D8">
      <w:pPr>
        <w:keepNext/>
        <w:suppressAutoHyphens/>
        <w:spacing w:line="276" w:lineRule="auto"/>
        <w:ind w:left="1418" w:right="142" w:hanging="425"/>
        <w:jc w:val="both"/>
        <w:rPr>
          <w:rFonts w:ascii="Verdana" w:eastAsia="Times New Roman" w:hAnsi="Verdana"/>
          <w:sz w:val="20"/>
          <w:szCs w:val="20"/>
        </w:rPr>
      </w:pPr>
    </w:p>
    <w:p w:rsidR="00A94E45" w:rsidRDefault="00471D63" w:rsidP="00A028D8">
      <w:pPr>
        <w:pStyle w:val="NormalWeb"/>
        <w:tabs>
          <w:tab w:val="left" w:pos="426"/>
          <w:tab w:val="left" w:pos="5100"/>
        </w:tabs>
        <w:spacing w:beforeAutospacing="0" w:afterAutospacing="0" w:line="276" w:lineRule="auto"/>
        <w:ind w:right="142" w:firstLine="567"/>
        <w:jc w:val="both"/>
        <w:rPr>
          <w:rFonts w:ascii="Verdana" w:hAnsi="Verdana"/>
          <w:sz w:val="20"/>
          <w:szCs w:val="20"/>
        </w:rPr>
      </w:pPr>
      <w:r>
        <w:rPr>
          <w:rFonts w:ascii="Verdana" w:hAnsi="Verdana"/>
          <w:sz w:val="20"/>
          <w:szCs w:val="20"/>
        </w:rPr>
        <w:t xml:space="preserve">Посочените прогнозни стойности са максимално допустимите стойности по </w:t>
      </w:r>
      <w:r w:rsidR="00890BF0">
        <w:rPr>
          <w:rFonts w:ascii="Verdana" w:hAnsi="Verdana"/>
          <w:sz w:val="20"/>
          <w:szCs w:val="20"/>
        </w:rPr>
        <w:t xml:space="preserve">обособени </w:t>
      </w:r>
      <w:r>
        <w:rPr>
          <w:rFonts w:ascii="Verdana" w:hAnsi="Verdana"/>
          <w:sz w:val="20"/>
          <w:szCs w:val="20"/>
        </w:rPr>
        <w:t>позиции и оферти, съдържащи ценово предложение над максимално допустимата стойност по съответната обособена позиция, няма да бъдат разглеждани.</w:t>
      </w:r>
    </w:p>
    <w:p w:rsidR="00A94E45" w:rsidRDefault="00A94E45" w:rsidP="00A028D8">
      <w:pPr>
        <w:keepNext/>
        <w:suppressAutoHyphens/>
        <w:spacing w:line="276" w:lineRule="auto"/>
        <w:ind w:right="142" w:firstLine="567"/>
        <w:jc w:val="both"/>
        <w:rPr>
          <w:rFonts w:ascii="Verdana" w:eastAsia="Times New Roman" w:hAnsi="Verdana"/>
          <w:sz w:val="20"/>
          <w:szCs w:val="20"/>
        </w:rPr>
      </w:pPr>
    </w:p>
    <w:p w:rsidR="00A94E45" w:rsidRDefault="00471D63" w:rsidP="00A028D8">
      <w:pPr>
        <w:pStyle w:val="212"/>
        <w:numPr>
          <w:ilvl w:val="0"/>
          <w:numId w:val="8"/>
        </w:numPr>
        <w:shd w:val="clear" w:color="auto" w:fill="auto"/>
        <w:tabs>
          <w:tab w:val="left" w:pos="851"/>
        </w:tabs>
        <w:spacing w:before="0" w:line="276" w:lineRule="auto"/>
        <w:ind w:left="0" w:right="142" w:firstLine="426"/>
        <w:jc w:val="both"/>
        <w:rPr>
          <w:rFonts w:ascii="Verdana" w:hAnsi="Verdana"/>
          <w:sz w:val="20"/>
          <w:szCs w:val="20"/>
        </w:rPr>
      </w:pPr>
      <w:r>
        <w:rPr>
          <w:rStyle w:val="20"/>
          <w:rFonts w:ascii="Verdana" w:hAnsi="Verdana"/>
          <w:sz w:val="20"/>
          <w:szCs w:val="20"/>
        </w:rPr>
        <w:t xml:space="preserve">Критерий </w:t>
      </w:r>
      <w:r>
        <w:rPr>
          <w:rFonts w:ascii="Verdana" w:hAnsi="Verdana"/>
          <w:b/>
          <w:sz w:val="20"/>
          <w:szCs w:val="20"/>
        </w:rPr>
        <w:t>за възлагане</w:t>
      </w:r>
      <w:r>
        <w:rPr>
          <w:rFonts w:ascii="Verdana" w:hAnsi="Verdana"/>
          <w:sz w:val="20"/>
          <w:szCs w:val="20"/>
        </w:rPr>
        <w:t xml:space="preserve">: Обществената поръчка се възлага въз основа на икономически най-изгодна оферта, определена въз основа на критерия </w:t>
      </w:r>
      <w:r>
        <w:rPr>
          <w:rFonts w:ascii="Verdana" w:hAnsi="Verdana"/>
          <w:b/>
          <w:sz w:val="20"/>
          <w:szCs w:val="20"/>
        </w:rPr>
        <w:t>„най-ниска цена“</w:t>
      </w:r>
      <w:r>
        <w:rPr>
          <w:rFonts w:ascii="Verdana" w:hAnsi="Verdana"/>
          <w:sz w:val="20"/>
          <w:szCs w:val="20"/>
        </w:rPr>
        <w:t xml:space="preserve"> по чл. 70, ал. 2, т. 1 от ЗОП.</w:t>
      </w:r>
    </w:p>
    <w:p w:rsidR="00A94E45" w:rsidRDefault="00A94E45" w:rsidP="00A028D8">
      <w:pPr>
        <w:pStyle w:val="212"/>
        <w:shd w:val="clear" w:color="auto" w:fill="auto"/>
        <w:tabs>
          <w:tab w:val="left" w:pos="851"/>
        </w:tabs>
        <w:spacing w:before="0" w:line="276" w:lineRule="auto"/>
        <w:ind w:right="142" w:firstLine="426"/>
        <w:jc w:val="both"/>
        <w:rPr>
          <w:rFonts w:ascii="Verdana" w:hAnsi="Verdana"/>
          <w:sz w:val="20"/>
          <w:szCs w:val="20"/>
        </w:rPr>
      </w:pPr>
    </w:p>
    <w:p w:rsidR="00A94E45" w:rsidRDefault="00471D63" w:rsidP="00A028D8">
      <w:pPr>
        <w:pStyle w:val="212"/>
        <w:numPr>
          <w:ilvl w:val="0"/>
          <w:numId w:val="8"/>
        </w:numPr>
        <w:shd w:val="clear" w:color="auto" w:fill="auto"/>
        <w:tabs>
          <w:tab w:val="left" w:pos="851"/>
        </w:tabs>
        <w:spacing w:before="0" w:line="276" w:lineRule="auto"/>
        <w:ind w:left="0" w:right="142" w:firstLine="426"/>
        <w:jc w:val="both"/>
        <w:rPr>
          <w:rFonts w:ascii="Verdana" w:hAnsi="Verdana"/>
          <w:sz w:val="20"/>
          <w:szCs w:val="20"/>
        </w:rPr>
      </w:pPr>
      <w:r>
        <w:rPr>
          <w:rStyle w:val="20"/>
          <w:rFonts w:ascii="Verdana" w:hAnsi="Verdana"/>
          <w:sz w:val="20"/>
          <w:szCs w:val="20"/>
        </w:rPr>
        <w:t xml:space="preserve">Срок на валидност на офертите: </w:t>
      </w:r>
      <w:r>
        <w:rPr>
          <w:rFonts w:ascii="Verdana" w:hAnsi="Verdana"/>
          <w:sz w:val="20"/>
          <w:szCs w:val="20"/>
        </w:rPr>
        <w:t>офертите следва да бъдат със срок на валидност 120 (сто и двадесет) календарни дни, считано от крайния срок за получаване на офертите.</w:t>
      </w:r>
    </w:p>
    <w:p w:rsidR="00A94E45" w:rsidRDefault="00A94E45" w:rsidP="00A028D8">
      <w:pPr>
        <w:tabs>
          <w:tab w:val="left" w:pos="851"/>
        </w:tabs>
        <w:spacing w:line="276" w:lineRule="auto"/>
        <w:ind w:right="142" w:firstLine="426"/>
        <w:rPr>
          <w:rFonts w:ascii="Verdana" w:hAnsi="Verdana"/>
          <w:sz w:val="20"/>
          <w:szCs w:val="20"/>
        </w:rPr>
      </w:pPr>
    </w:p>
    <w:p w:rsidR="00A94E45" w:rsidRDefault="00471D63" w:rsidP="00A028D8">
      <w:pPr>
        <w:pStyle w:val="212"/>
        <w:numPr>
          <w:ilvl w:val="0"/>
          <w:numId w:val="8"/>
        </w:numPr>
        <w:shd w:val="clear" w:color="auto" w:fill="auto"/>
        <w:tabs>
          <w:tab w:val="left" w:pos="851"/>
        </w:tabs>
        <w:spacing w:before="0" w:line="276" w:lineRule="auto"/>
        <w:ind w:left="0" w:right="142" w:firstLine="426"/>
        <w:jc w:val="both"/>
        <w:rPr>
          <w:rFonts w:ascii="Verdana" w:hAnsi="Verdana"/>
          <w:b/>
          <w:sz w:val="20"/>
          <w:szCs w:val="20"/>
        </w:rPr>
      </w:pPr>
      <w:r>
        <w:rPr>
          <w:rFonts w:ascii="Verdana" w:hAnsi="Verdana"/>
          <w:b/>
          <w:sz w:val="20"/>
          <w:szCs w:val="20"/>
        </w:rPr>
        <w:t>Всеки участник може да представи оферта по една или повече обособени позиции на обществената поръчка</w:t>
      </w:r>
      <w:r w:rsidR="00173CD3">
        <w:rPr>
          <w:rFonts w:ascii="Verdana" w:hAnsi="Verdana"/>
          <w:b/>
          <w:sz w:val="20"/>
          <w:szCs w:val="20"/>
        </w:rPr>
        <w:t>, спазвайки правилото на чл. 47, ал. 9 от ППЗОП.</w:t>
      </w:r>
    </w:p>
    <w:p w:rsidR="00A94E45" w:rsidRDefault="00A94E45" w:rsidP="00A028D8">
      <w:pPr>
        <w:pStyle w:val="ListParagraph"/>
        <w:tabs>
          <w:tab w:val="left" w:pos="851"/>
        </w:tabs>
        <w:spacing w:line="276" w:lineRule="auto"/>
        <w:ind w:left="0" w:right="142" w:firstLine="426"/>
        <w:rPr>
          <w:rFonts w:ascii="Verdana" w:hAnsi="Verdana"/>
          <w:b/>
          <w:sz w:val="20"/>
          <w:szCs w:val="20"/>
        </w:rPr>
      </w:pPr>
    </w:p>
    <w:p w:rsidR="00A94E45" w:rsidRDefault="00471D63" w:rsidP="00A028D8">
      <w:pPr>
        <w:pStyle w:val="ListParagraph"/>
        <w:numPr>
          <w:ilvl w:val="0"/>
          <w:numId w:val="8"/>
        </w:numPr>
        <w:tabs>
          <w:tab w:val="left" w:pos="851"/>
        </w:tabs>
        <w:spacing w:line="276" w:lineRule="auto"/>
        <w:ind w:left="0" w:right="142" w:firstLine="426"/>
        <w:jc w:val="both"/>
        <w:rPr>
          <w:rFonts w:ascii="Verdana" w:eastAsia="Times New Roman" w:hAnsi="Verdana"/>
          <w:b/>
          <w:sz w:val="20"/>
          <w:szCs w:val="20"/>
          <w:lang w:val="en-AU"/>
        </w:rPr>
      </w:pPr>
      <w:r>
        <w:rPr>
          <w:rFonts w:ascii="Verdana" w:eastAsia="Times New Roman" w:hAnsi="Verdana"/>
          <w:b/>
          <w:sz w:val="20"/>
          <w:szCs w:val="20"/>
        </w:rPr>
        <w:t>Цел на поръчката</w:t>
      </w:r>
    </w:p>
    <w:p w:rsidR="00A94E45" w:rsidRDefault="00471D63" w:rsidP="00A028D8">
      <w:pPr>
        <w:pStyle w:val="ListParagraph"/>
        <w:spacing w:line="276" w:lineRule="auto"/>
        <w:ind w:left="0" w:right="142" w:firstLine="567"/>
        <w:jc w:val="both"/>
        <w:rPr>
          <w:rFonts w:ascii="Verdana" w:hAnsi="Verdana"/>
          <w:sz w:val="20"/>
          <w:szCs w:val="20"/>
        </w:rPr>
      </w:pPr>
      <w:r>
        <w:rPr>
          <w:rFonts w:ascii="Verdana" w:hAnsi="Verdana"/>
          <w:sz w:val="20"/>
          <w:szCs w:val="20"/>
        </w:rPr>
        <w:t>По позиция 1: Подновяване на софтуерната и техническа поддръжка на антивирусен софтуер за сървъри, работни станции и преносими компютри F-Secure Business Suite за 600 потребителя за две години.</w:t>
      </w:r>
    </w:p>
    <w:p w:rsidR="00A94E45" w:rsidRDefault="00471D63" w:rsidP="00A028D8">
      <w:pPr>
        <w:pStyle w:val="Standard"/>
        <w:spacing w:line="276" w:lineRule="auto"/>
        <w:ind w:right="142" w:firstLine="567"/>
        <w:jc w:val="both"/>
        <w:rPr>
          <w:rFonts w:cs="Verdana"/>
          <w:sz w:val="20"/>
          <w:szCs w:val="20"/>
        </w:rPr>
      </w:pPr>
      <w:r>
        <w:rPr>
          <w:sz w:val="20"/>
          <w:szCs w:val="20"/>
        </w:rPr>
        <w:t xml:space="preserve">По позиция 2: </w:t>
      </w:r>
      <w:r>
        <w:rPr>
          <w:rFonts w:cs="Verdana"/>
          <w:sz w:val="20"/>
          <w:szCs w:val="20"/>
          <w:lang w:bidi="bg-BG"/>
        </w:rPr>
        <w:t>Подновяване на софтуерната и техническа поддръжка на антивирусен софтуер за защита на електронната поща F-Secure Inbound Protection за 600 потребителя за две години</w:t>
      </w:r>
      <w:r>
        <w:rPr>
          <w:rFonts w:cs="Verdana"/>
          <w:sz w:val="20"/>
          <w:szCs w:val="20"/>
        </w:rPr>
        <w:t>.</w:t>
      </w:r>
    </w:p>
    <w:p w:rsidR="00ED500F" w:rsidRDefault="00471D63" w:rsidP="00A028D8">
      <w:pPr>
        <w:pStyle w:val="Standard"/>
        <w:spacing w:line="276" w:lineRule="auto"/>
        <w:ind w:right="142" w:firstLine="567"/>
        <w:jc w:val="both"/>
        <w:rPr>
          <w:rFonts w:cs="Verdana"/>
          <w:sz w:val="20"/>
          <w:szCs w:val="20"/>
          <w:lang w:bidi="bg-BG"/>
        </w:rPr>
      </w:pPr>
      <w:r>
        <w:rPr>
          <w:rFonts w:cs="Verdana"/>
          <w:sz w:val="20"/>
          <w:szCs w:val="20"/>
        </w:rPr>
        <w:t xml:space="preserve">По позиция 3: </w:t>
      </w:r>
      <w:r>
        <w:rPr>
          <w:rFonts w:cs="Verdana"/>
          <w:sz w:val="20"/>
          <w:szCs w:val="20"/>
          <w:lang w:bidi="bg-BG"/>
        </w:rPr>
        <w:t>Техническа и софтуерна поддръжка от сертифицирани специалисти при възникване на експлоатационни проблеми в електронно-пощенската система и свързаната файлова инфраструктура, отдалечен достъп, управление на работни станции, базирани на програмните продукти Novell OES2/OES11 за една година.</w:t>
      </w:r>
    </w:p>
    <w:p w:rsidR="00865852" w:rsidRDefault="00865852" w:rsidP="00A028D8">
      <w:pPr>
        <w:pStyle w:val="Standard"/>
        <w:spacing w:line="276" w:lineRule="auto"/>
        <w:ind w:right="142" w:firstLine="567"/>
        <w:jc w:val="both"/>
        <w:rPr>
          <w:rFonts w:cs="Verdana"/>
          <w:sz w:val="20"/>
          <w:szCs w:val="20"/>
        </w:rPr>
      </w:pPr>
    </w:p>
    <w:p w:rsidR="00865852" w:rsidRPr="00865852" w:rsidRDefault="00865852" w:rsidP="00A028D8">
      <w:pPr>
        <w:pStyle w:val="Standard"/>
        <w:numPr>
          <w:ilvl w:val="0"/>
          <w:numId w:val="8"/>
        </w:numPr>
        <w:spacing w:line="276" w:lineRule="auto"/>
        <w:ind w:right="142"/>
        <w:jc w:val="both"/>
        <w:rPr>
          <w:rFonts w:eastAsia="Times New Roman" w:cs="Times New Roman"/>
          <w:b/>
          <w:bCs/>
          <w:color w:val="000000"/>
          <w:sz w:val="20"/>
          <w:szCs w:val="20"/>
          <w:lang w:eastAsia="bg-BG" w:bidi="bg-BG"/>
        </w:rPr>
      </w:pPr>
      <w:bookmarkStart w:id="0" w:name="bookmark2"/>
      <w:r w:rsidRPr="00865852">
        <w:rPr>
          <w:rFonts w:eastAsia="Times New Roman" w:cs="Times New Roman"/>
          <w:b/>
          <w:bCs/>
          <w:color w:val="000000"/>
          <w:sz w:val="20"/>
          <w:szCs w:val="20"/>
          <w:lang w:eastAsia="bg-BG" w:bidi="bg-BG"/>
        </w:rPr>
        <w:t>Обхват на услугата</w:t>
      </w:r>
    </w:p>
    <w:p w:rsidR="00865852" w:rsidRPr="00A028D8" w:rsidRDefault="00865852" w:rsidP="00865852">
      <w:pPr>
        <w:pStyle w:val="Standard"/>
        <w:spacing w:line="276" w:lineRule="auto"/>
        <w:ind w:right="142" w:firstLine="567"/>
        <w:jc w:val="both"/>
        <w:rPr>
          <w:rFonts w:eastAsia="Times New Roman" w:cs="Times New Roman"/>
          <w:bCs/>
          <w:color w:val="000000"/>
          <w:sz w:val="20"/>
          <w:szCs w:val="20"/>
          <w:lang w:eastAsia="bg-BG" w:bidi="bg-BG"/>
        </w:rPr>
      </w:pPr>
      <w:r w:rsidRPr="00A028D8">
        <w:rPr>
          <w:rFonts w:eastAsia="Times New Roman" w:cs="Times New Roman"/>
          <w:bCs/>
          <w:color w:val="000000"/>
          <w:sz w:val="20"/>
          <w:szCs w:val="20"/>
          <w:lang w:eastAsia="bg-BG" w:bidi="bg-BG"/>
        </w:rPr>
        <w:t xml:space="preserve">В обхвата на услугата се включва подновяване и поддръжка на софтуерните продукти F-Secure и Novell OES2/OES11 за нуждите на Министерството на икономиката, по три обособени позиции: </w:t>
      </w:r>
    </w:p>
    <w:p w:rsidR="00865852" w:rsidRPr="00A028D8" w:rsidRDefault="00865852" w:rsidP="00865852">
      <w:pPr>
        <w:pStyle w:val="Standard"/>
        <w:spacing w:line="276" w:lineRule="auto"/>
        <w:ind w:right="142" w:firstLine="567"/>
        <w:jc w:val="both"/>
        <w:rPr>
          <w:rFonts w:eastAsia="Times New Roman" w:cs="Times New Roman"/>
          <w:bCs/>
          <w:color w:val="000000"/>
          <w:sz w:val="20"/>
          <w:szCs w:val="20"/>
          <w:lang w:eastAsia="bg-BG" w:bidi="bg-BG"/>
        </w:rPr>
      </w:pPr>
      <w:r w:rsidRPr="00A028D8">
        <w:rPr>
          <w:rFonts w:eastAsia="Times New Roman" w:cs="Times New Roman"/>
          <w:bCs/>
          <w:color w:val="000000"/>
          <w:sz w:val="20"/>
          <w:szCs w:val="20"/>
          <w:lang w:eastAsia="bg-BG" w:bidi="bg-BG"/>
        </w:rPr>
        <w:t xml:space="preserve">1. Подновяване на софтуерната и техническа поддръжка на антивирусен софтуер за сървъри, работни станции и преносими компютри F-Secure Business Suite за 600 потребителя за две години; </w:t>
      </w:r>
    </w:p>
    <w:p w:rsidR="00865852" w:rsidRPr="00A028D8" w:rsidRDefault="00865852" w:rsidP="00865852">
      <w:pPr>
        <w:pStyle w:val="Standard"/>
        <w:spacing w:line="276" w:lineRule="auto"/>
        <w:ind w:right="142" w:firstLine="567"/>
        <w:jc w:val="both"/>
        <w:rPr>
          <w:rFonts w:eastAsia="Times New Roman" w:cs="Times New Roman"/>
          <w:bCs/>
          <w:color w:val="000000"/>
          <w:sz w:val="20"/>
          <w:szCs w:val="20"/>
          <w:lang w:eastAsia="bg-BG" w:bidi="bg-BG"/>
        </w:rPr>
      </w:pPr>
      <w:r w:rsidRPr="00A028D8">
        <w:rPr>
          <w:rFonts w:eastAsia="Times New Roman" w:cs="Times New Roman"/>
          <w:bCs/>
          <w:color w:val="000000"/>
          <w:sz w:val="20"/>
          <w:szCs w:val="20"/>
          <w:lang w:eastAsia="bg-BG" w:bidi="bg-BG"/>
        </w:rPr>
        <w:t xml:space="preserve">2. Подновяване на софтуерната и техническа поддръжка на антивирусен софтуер за защита на електронната поща F-Secure Inbound Protection за 600 потребителя за две години; </w:t>
      </w:r>
    </w:p>
    <w:p w:rsidR="00ED500F" w:rsidRDefault="00865852" w:rsidP="00A028D8">
      <w:pPr>
        <w:pStyle w:val="210"/>
        <w:keepNext/>
        <w:keepLines/>
        <w:shd w:val="clear" w:color="auto" w:fill="auto"/>
        <w:spacing w:after="0" w:line="276" w:lineRule="auto"/>
        <w:ind w:right="142" w:firstLine="567"/>
        <w:rPr>
          <w:rFonts w:ascii="Verdana" w:hAnsi="Verdana"/>
          <w:b w:val="0"/>
          <w:sz w:val="20"/>
          <w:szCs w:val="20"/>
        </w:rPr>
      </w:pPr>
      <w:r w:rsidRPr="00A028D8">
        <w:rPr>
          <w:rFonts w:ascii="Verdana" w:hAnsi="Verdana"/>
          <w:b w:val="0"/>
          <w:sz w:val="20"/>
          <w:szCs w:val="20"/>
        </w:rPr>
        <w:lastRenderedPageBreak/>
        <w:t>3. Техническа и софтуерна поддръжка от сертифицирани специалисти при възникване на експлоатационни проблеми в електронно-пощенската система и свързаната файлова инфраструктура, отдалечен достъп, управление на работни станции, базирани на програмните продукти Novell OES2/OES11 за една година.</w:t>
      </w:r>
    </w:p>
    <w:bookmarkEnd w:id="0"/>
    <w:p w:rsidR="00A94E45" w:rsidRPr="00865852" w:rsidRDefault="00A94E45" w:rsidP="00A028D8">
      <w:pPr>
        <w:pStyle w:val="210"/>
        <w:keepNext/>
        <w:keepLines/>
        <w:shd w:val="clear" w:color="auto" w:fill="auto"/>
        <w:spacing w:after="0" w:line="276" w:lineRule="auto"/>
        <w:ind w:right="142" w:firstLine="567"/>
        <w:rPr>
          <w:rFonts w:ascii="Verdana" w:hAnsi="Verdana"/>
          <w:b w:val="0"/>
          <w:sz w:val="20"/>
          <w:szCs w:val="20"/>
        </w:rPr>
      </w:pPr>
    </w:p>
    <w:p w:rsidR="00A94E45" w:rsidRDefault="00471D63" w:rsidP="00A028D8">
      <w:pPr>
        <w:pStyle w:val="210"/>
        <w:keepNext/>
        <w:keepLines/>
        <w:shd w:val="clear" w:color="auto" w:fill="auto"/>
        <w:spacing w:after="0" w:line="276" w:lineRule="auto"/>
        <w:ind w:right="142" w:firstLine="567"/>
      </w:pPr>
      <w:r>
        <w:rPr>
          <w:rFonts w:ascii="Verdana" w:hAnsi="Verdana"/>
          <w:sz w:val="20"/>
          <w:szCs w:val="20"/>
        </w:rPr>
        <w:t xml:space="preserve">12. Финансиране: </w:t>
      </w:r>
      <w:r>
        <w:rPr>
          <w:rFonts w:ascii="Verdana" w:hAnsi="Verdana"/>
          <w:b w:val="0"/>
          <w:sz w:val="20"/>
          <w:szCs w:val="20"/>
        </w:rPr>
        <w:t>Финансирането на обществената поръчка ще бъде осигурено в рамките на бюджета на Министерството на икономиката.</w:t>
      </w:r>
    </w:p>
    <w:p w:rsidR="003443CF" w:rsidRDefault="003443CF" w:rsidP="00A028D8">
      <w:pPr>
        <w:pStyle w:val="212"/>
        <w:shd w:val="clear" w:color="auto" w:fill="auto"/>
        <w:tabs>
          <w:tab w:val="left" w:pos="1252"/>
        </w:tabs>
        <w:spacing w:before="0" w:line="240" w:lineRule="auto"/>
        <w:ind w:right="142" w:firstLine="0"/>
        <w:jc w:val="both"/>
        <w:rPr>
          <w:rFonts w:ascii="Verdana" w:hAnsi="Verdana"/>
          <w:sz w:val="20"/>
          <w:szCs w:val="20"/>
        </w:rPr>
      </w:pPr>
    </w:p>
    <w:p w:rsidR="00A94E45" w:rsidRDefault="00A94E45" w:rsidP="000F353E">
      <w:pPr>
        <w:pStyle w:val="212"/>
        <w:shd w:val="clear" w:color="auto" w:fill="auto"/>
        <w:tabs>
          <w:tab w:val="left" w:pos="1252"/>
        </w:tabs>
        <w:spacing w:before="0" w:line="240" w:lineRule="auto"/>
        <w:ind w:right="142" w:firstLine="567"/>
        <w:jc w:val="both"/>
        <w:rPr>
          <w:rFonts w:ascii="Verdana" w:hAnsi="Verdana"/>
          <w:sz w:val="20"/>
          <w:szCs w:val="20"/>
        </w:rPr>
      </w:pPr>
    </w:p>
    <w:p w:rsidR="00A94E45" w:rsidRDefault="00471D63">
      <w:pPr>
        <w:tabs>
          <w:tab w:val="left" w:pos="1905"/>
        </w:tabs>
        <w:ind w:right="142"/>
        <w:jc w:val="center"/>
        <w:rPr>
          <w:rFonts w:ascii="Verdana" w:eastAsia="Times New Roman" w:hAnsi="Verdana"/>
          <w:b/>
          <w:i/>
          <w:sz w:val="20"/>
          <w:szCs w:val="20"/>
          <w:lang w:val="ru-RU"/>
        </w:rPr>
      </w:pPr>
      <w:r>
        <w:rPr>
          <w:rFonts w:ascii="Verdana" w:eastAsia="Times New Roman" w:hAnsi="Verdana"/>
          <w:b/>
          <w:sz w:val="20"/>
          <w:szCs w:val="20"/>
          <w:lang w:val="ru-RU"/>
        </w:rPr>
        <w:t>РАЗДЕЛ 2</w:t>
      </w:r>
    </w:p>
    <w:p w:rsidR="00A94E45" w:rsidRDefault="00471D63">
      <w:pPr>
        <w:tabs>
          <w:tab w:val="left" w:pos="1905"/>
        </w:tabs>
        <w:ind w:right="142"/>
        <w:jc w:val="center"/>
        <w:rPr>
          <w:rFonts w:ascii="Verdana" w:eastAsia="Times New Roman" w:hAnsi="Verdana"/>
          <w:b/>
          <w:bCs/>
          <w:iCs/>
          <w:sz w:val="20"/>
          <w:szCs w:val="20"/>
        </w:rPr>
      </w:pPr>
      <w:r>
        <w:rPr>
          <w:rFonts w:ascii="Verdana" w:eastAsia="Times New Roman" w:hAnsi="Verdana"/>
          <w:b/>
          <w:bCs/>
          <w:iCs/>
          <w:sz w:val="20"/>
          <w:szCs w:val="20"/>
        </w:rPr>
        <w:t>ГАРАНЦИЯ ЗА ИЗПЪЛНЕНИЕ</w:t>
      </w:r>
    </w:p>
    <w:p w:rsidR="00A94E45" w:rsidRDefault="00A94E45">
      <w:pPr>
        <w:tabs>
          <w:tab w:val="left" w:pos="1905"/>
        </w:tabs>
        <w:ind w:right="142"/>
        <w:jc w:val="center"/>
        <w:rPr>
          <w:rFonts w:ascii="Verdana" w:eastAsia="Times New Roman" w:hAnsi="Verdana"/>
          <w:b/>
          <w:bCs/>
          <w:iCs/>
          <w:sz w:val="20"/>
          <w:szCs w:val="20"/>
          <w:highlight w:val="yellow"/>
        </w:rPr>
      </w:pPr>
    </w:p>
    <w:p w:rsidR="00A94E45" w:rsidRDefault="00471D63">
      <w:pPr>
        <w:tabs>
          <w:tab w:val="left" w:pos="709"/>
        </w:tabs>
        <w:ind w:right="142"/>
        <w:jc w:val="both"/>
        <w:rPr>
          <w:rFonts w:ascii="Verdana" w:eastAsia="Times New Roman" w:hAnsi="Verdana"/>
          <w:bCs/>
          <w:sz w:val="20"/>
          <w:szCs w:val="20"/>
          <w:lang w:val="ru-RU"/>
        </w:rPr>
      </w:pPr>
      <w:r>
        <w:rPr>
          <w:rFonts w:ascii="Verdana" w:eastAsia="Times New Roman" w:hAnsi="Verdana"/>
          <w:b/>
          <w:bCs/>
          <w:sz w:val="20"/>
          <w:szCs w:val="20"/>
          <w:lang w:val="ru-RU"/>
        </w:rPr>
        <w:tab/>
      </w:r>
      <w:r>
        <w:rPr>
          <w:rFonts w:ascii="Verdana" w:eastAsia="Times New Roman" w:hAnsi="Verdana"/>
          <w:bCs/>
          <w:sz w:val="20"/>
          <w:szCs w:val="20"/>
          <w:lang w:val="ru-RU"/>
        </w:rPr>
        <w:t xml:space="preserve">Възложителят определя гаранция за изпълнение в размер на </w:t>
      </w:r>
      <w:r>
        <w:rPr>
          <w:rFonts w:ascii="Verdana" w:eastAsia="Times New Roman" w:hAnsi="Verdana"/>
          <w:b/>
          <w:bCs/>
          <w:sz w:val="20"/>
          <w:szCs w:val="20"/>
          <w:lang w:val="ru-RU"/>
        </w:rPr>
        <w:t xml:space="preserve">5 % </w:t>
      </w:r>
      <w:r w:rsidRPr="00A028D8">
        <w:rPr>
          <w:rFonts w:ascii="Verdana" w:eastAsia="Times New Roman" w:hAnsi="Verdana"/>
          <w:bCs/>
          <w:sz w:val="20"/>
          <w:szCs w:val="20"/>
          <w:lang w:val="ru-RU"/>
        </w:rPr>
        <w:t>(пет на сто)</w:t>
      </w:r>
      <w:r>
        <w:rPr>
          <w:rFonts w:ascii="Verdana" w:eastAsia="Times New Roman" w:hAnsi="Verdana"/>
          <w:bCs/>
          <w:sz w:val="20"/>
          <w:szCs w:val="20"/>
          <w:lang w:val="ru-RU"/>
        </w:rPr>
        <w:t xml:space="preserve"> от стойността на договора за обществена поръчка </w:t>
      </w:r>
      <w:r w:rsidRPr="00A028D8">
        <w:rPr>
          <w:rFonts w:ascii="Verdana" w:eastAsia="Times New Roman" w:hAnsi="Verdana"/>
          <w:b/>
          <w:bCs/>
          <w:sz w:val="20"/>
          <w:szCs w:val="20"/>
          <w:lang w:val="ru-RU"/>
        </w:rPr>
        <w:t xml:space="preserve">по съответната обособена позиция, </w:t>
      </w:r>
      <w:r>
        <w:rPr>
          <w:rFonts w:ascii="Verdana" w:eastAsia="Times New Roman" w:hAnsi="Verdana"/>
          <w:b/>
          <w:bCs/>
          <w:sz w:val="20"/>
          <w:szCs w:val="20"/>
          <w:lang w:val="ru-RU"/>
        </w:rPr>
        <w:t>без ДДС</w:t>
      </w:r>
      <w:r>
        <w:rPr>
          <w:rFonts w:ascii="Verdana" w:eastAsia="Times New Roman" w:hAnsi="Verdana"/>
          <w:bCs/>
          <w:sz w:val="20"/>
          <w:szCs w:val="20"/>
          <w:lang w:val="ru-RU"/>
        </w:rPr>
        <w:t>.</w:t>
      </w:r>
    </w:p>
    <w:p w:rsidR="00A94E45" w:rsidRDefault="00471D63">
      <w:pPr>
        <w:tabs>
          <w:tab w:val="left" w:pos="709"/>
        </w:tabs>
        <w:ind w:right="142"/>
        <w:jc w:val="both"/>
        <w:rPr>
          <w:rFonts w:ascii="Verdana" w:eastAsia="Times New Roman" w:hAnsi="Verdana"/>
          <w:bCs/>
          <w:sz w:val="20"/>
          <w:szCs w:val="20"/>
          <w:lang w:val="ru-RU"/>
        </w:rPr>
      </w:pPr>
      <w:r>
        <w:rPr>
          <w:rFonts w:ascii="Verdana" w:eastAsia="Times New Roman" w:hAnsi="Verdana"/>
          <w:bCs/>
          <w:sz w:val="20"/>
          <w:szCs w:val="20"/>
          <w:lang w:val="ru-RU"/>
        </w:rPr>
        <w:tab/>
        <w:t>Гаранцията се предоставя в една от следните форми:</w:t>
      </w:r>
    </w:p>
    <w:p w:rsidR="00A94E45" w:rsidRDefault="00471D63">
      <w:pPr>
        <w:numPr>
          <w:ilvl w:val="0"/>
          <w:numId w:val="10"/>
        </w:numPr>
        <w:tabs>
          <w:tab w:val="left" w:pos="709"/>
        </w:tabs>
        <w:spacing w:after="200" w:line="276" w:lineRule="auto"/>
        <w:ind w:right="142"/>
        <w:jc w:val="both"/>
        <w:rPr>
          <w:rFonts w:ascii="Verdana" w:eastAsia="Times New Roman" w:hAnsi="Verdana"/>
          <w:b/>
          <w:bCs/>
          <w:sz w:val="20"/>
          <w:szCs w:val="20"/>
          <w:lang w:val="ru-RU"/>
        </w:rPr>
      </w:pPr>
      <w:r>
        <w:rPr>
          <w:rFonts w:ascii="Verdana" w:eastAsia="Times New Roman" w:hAnsi="Verdana"/>
          <w:bCs/>
          <w:sz w:val="20"/>
          <w:szCs w:val="20"/>
          <w:u w:val="single"/>
          <w:lang w:val="ru-RU"/>
        </w:rPr>
        <w:t>парична сума</w:t>
      </w:r>
      <w:r>
        <w:rPr>
          <w:rFonts w:ascii="Verdana" w:eastAsia="Times New Roman" w:hAnsi="Verdana"/>
          <w:bCs/>
          <w:sz w:val="20"/>
          <w:szCs w:val="20"/>
          <w:lang w:val="ru-RU"/>
        </w:rPr>
        <w:t xml:space="preserve">, внесена по банкова сметка на Министерството на икономиката в БНБ – ЦУ, IBAN - BG17 BNBG 9661 3300 1026 01, BIC кода на БНБ за плащания в лева е BNBGBGSD, </w:t>
      </w:r>
      <w:r>
        <w:rPr>
          <w:rFonts w:ascii="Verdana" w:eastAsia="Times New Roman" w:hAnsi="Verdana"/>
          <w:b/>
          <w:bCs/>
          <w:sz w:val="20"/>
          <w:szCs w:val="20"/>
          <w:lang w:val="ru-RU"/>
        </w:rPr>
        <w:t>или</w:t>
      </w:r>
    </w:p>
    <w:p w:rsidR="00A94E45" w:rsidRDefault="00471D63">
      <w:pPr>
        <w:numPr>
          <w:ilvl w:val="0"/>
          <w:numId w:val="10"/>
        </w:numPr>
        <w:tabs>
          <w:tab w:val="left" w:pos="709"/>
        </w:tabs>
        <w:spacing w:after="200" w:line="276" w:lineRule="auto"/>
        <w:ind w:right="142"/>
        <w:jc w:val="both"/>
        <w:rPr>
          <w:rFonts w:ascii="Verdana" w:eastAsia="Times New Roman" w:hAnsi="Verdana"/>
          <w:b/>
          <w:bCs/>
          <w:sz w:val="20"/>
          <w:szCs w:val="20"/>
          <w:lang w:val="ru-RU"/>
        </w:rPr>
      </w:pPr>
      <w:r>
        <w:rPr>
          <w:rFonts w:ascii="Verdana" w:eastAsia="Times New Roman" w:hAnsi="Verdana"/>
          <w:bCs/>
          <w:sz w:val="20"/>
          <w:szCs w:val="20"/>
          <w:u w:val="single"/>
          <w:lang w:val="ru-RU"/>
        </w:rPr>
        <w:t>банкова гаранция</w:t>
      </w:r>
      <w:r>
        <w:rPr>
          <w:rFonts w:ascii="Verdana" w:eastAsia="Times New Roman" w:hAnsi="Verdana"/>
          <w:bCs/>
          <w:sz w:val="20"/>
          <w:szCs w:val="20"/>
          <w:lang w:val="ru-RU"/>
        </w:rPr>
        <w:t xml:space="preserve"> – </w:t>
      </w:r>
      <w:r>
        <w:rPr>
          <w:rFonts w:ascii="Verdana" w:eastAsia="Times New Roman" w:hAnsi="Verdana"/>
          <w:sz w:val="20"/>
          <w:szCs w:val="20"/>
        </w:rPr>
        <w:t xml:space="preserve">безусловна и неотменяема банкова гаранция за изпълнение на договора в оригинал, издадена от банка в полза на възложителя, по примерен образец, </w:t>
      </w:r>
      <w:r>
        <w:rPr>
          <w:rFonts w:ascii="Verdana" w:eastAsia="Times New Roman" w:hAnsi="Verdana"/>
          <w:sz w:val="20"/>
          <w:szCs w:val="20"/>
          <w:lang w:val="ru-RU"/>
        </w:rPr>
        <w:t>п</w:t>
      </w:r>
      <w:r>
        <w:rPr>
          <w:rFonts w:ascii="Verdana" w:eastAsia="Times New Roman" w:hAnsi="Verdana"/>
          <w:sz w:val="20"/>
          <w:szCs w:val="20"/>
        </w:rPr>
        <w:t>риложение към документацията</w:t>
      </w:r>
      <w:r>
        <w:rPr>
          <w:rFonts w:ascii="Verdana" w:eastAsia="Times New Roman" w:hAnsi="Verdana"/>
          <w:b/>
          <w:sz w:val="20"/>
          <w:szCs w:val="20"/>
          <w:lang w:val="ru-RU"/>
        </w:rPr>
        <w:t xml:space="preserve"> </w:t>
      </w:r>
      <w:r>
        <w:rPr>
          <w:rFonts w:ascii="Verdana" w:eastAsia="Times New Roman" w:hAnsi="Verdana"/>
          <w:sz w:val="20"/>
          <w:szCs w:val="20"/>
          <w:lang w:val="ru-RU"/>
        </w:rPr>
        <w:t>или по образец на банката издател, ако в нея се съдържат условията, разписани в образеца на настоящата документация</w:t>
      </w:r>
      <w:r>
        <w:rPr>
          <w:rFonts w:ascii="Verdana" w:eastAsia="Times New Roman" w:hAnsi="Verdana"/>
          <w:sz w:val="20"/>
          <w:szCs w:val="20"/>
        </w:rPr>
        <w:t>. Банковата гаранция следва да бъде попълнена на български език или в</w:t>
      </w:r>
      <w:r>
        <w:rPr>
          <w:rFonts w:ascii="Verdana" w:eastAsia="Times New Roman" w:hAnsi="Verdana"/>
          <w:sz w:val="20"/>
          <w:szCs w:val="20"/>
          <w:lang w:val="ru-RU"/>
        </w:rPr>
        <w:t xml:space="preserve"> </w:t>
      </w:r>
      <w:r>
        <w:rPr>
          <w:rFonts w:ascii="Verdana" w:eastAsia="Times New Roman" w:hAnsi="Verdana"/>
          <w:sz w:val="20"/>
          <w:szCs w:val="20"/>
        </w:rPr>
        <w:t>превод,</w:t>
      </w:r>
      <w:r>
        <w:rPr>
          <w:rFonts w:ascii="Verdana" w:eastAsia="Times New Roman" w:hAnsi="Verdana"/>
          <w:sz w:val="20"/>
          <w:szCs w:val="20"/>
          <w:lang w:val="ru-RU"/>
        </w:rPr>
        <w:t xml:space="preserve"> </w:t>
      </w:r>
      <w:r>
        <w:rPr>
          <w:rFonts w:ascii="Verdana" w:eastAsia="Times New Roman" w:hAnsi="Verdana"/>
          <w:sz w:val="20"/>
          <w:szCs w:val="20"/>
        </w:rPr>
        <w:t>в случай че е издадена от чуждестранна банка. Валидността на банковата гаранция за изпълнение трябва да е в рамките на 90 календарни дни след изтичане срока на договора.</w:t>
      </w:r>
      <w:r>
        <w:rPr>
          <w:rFonts w:ascii="Verdana" w:hAnsi="Verdana"/>
          <w:sz w:val="20"/>
          <w:szCs w:val="20"/>
          <w:shd w:val="clear" w:color="auto" w:fill="FFFFFF"/>
        </w:rPr>
        <w:t xml:space="preserve"> Под </w:t>
      </w:r>
      <w:r>
        <w:rPr>
          <w:rFonts w:ascii="Verdana" w:hAnsi="Verdana"/>
          <w:b/>
          <w:sz w:val="20"/>
          <w:szCs w:val="20"/>
          <w:shd w:val="clear" w:color="auto" w:fill="FFFFFF"/>
        </w:rPr>
        <w:t>„срок на договора“</w:t>
      </w:r>
      <w:r>
        <w:rPr>
          <w:rFonts w:ascii="Verdana" w:hAnsi="Verdana"/>
          <w:sz w:val="20"/>
          <w:szCs w:val="20"/>
          <w:shd w:val="clear" w:color="auto" w:fill="FFFFFF"/>
        </w:rPr>
        <w:t xml:space="preserve"> се разбира срокът на изпълнение на услугата, срокът за приемането ѝ и срокът за извършване на плащанията. </w:t>
      </w:r>
      <w:r>
        <w:rPr>
          <w:rFonts w:ascii="Verdana" w:hAnsi="Verdana"/>
          <w:sz w:val="20"/>
          <w:szCs w:val="20"/>
        </w:rPr>
        <w:t xml:space="preserve">Банковите разходи по откриването на гаранцията за изпълнение са за сметка на изпълнителя. Разходите по евентуалното й усвояване са за сметка на възложителя, </w:t>
      </w:r>
      <w:r>
        <w:rPr>
          <w:rFonts w:ascii="Verdana" w:hAnsi="Verdana"/>
          <w:b/>
          <w:sz w:val="20"/>
          <w:szCs w:val="20"/>
        </w:rPr>
        <w:t xml:space="preserve">или </w:t>
      </w:r>
      <w:r>
        <w:rPr>
          <w:rFonts w:ascii="Verdana" w:hAnsi="Verdana"/>
          <w:sz w:val="20"/>
          <w:szCs w:val="20"/>
        </w:rPr>
        <w:t xml:space="preserve"> </w:t>
      </w:r>
    </w:p>
    <w:p w:rsidR="00A94E45" w:rsidRDefault="00471D63">
      <w:pPr>
        <w:numPr>
          <w:ilvl w:val="0"/>
          <w:numId w:val="10"/>
        </w:numPr>
        <w:tabs>
          <w:tab w:val="left" w:pos="709"/>
        </w:tabs>
        <w:spacing w:after="200" w:line="276" w:lineRule="auto"/>
        <w:ind w:right="142"/>
        <w:jc w:val="both"/>
        <w:rPr>
          <w:rFonts w:ascii="Verdana" w:eastAsia="Times New Roman" w:hAnsi="Verdana"/>
          <w:bCs/>
          <w:sz w:val="20"/>
          <w:szCs w:val="20"/>
          <w:lang w:val="ru-RU"/>
        </w:rPr>
      </w:pPr>
      <w:r>
        <w:rPr>
          <w:rFonts w:ascii="Verdana" w:eastAsia="Times New Roman" w:hAnsi="Verdana"/>
          <w:bCs/>
          <w:sz w:val="20"/>
          <w:szCs w:val="20"/>
          <w:u w:val="single"/>
          <w:lang w:val="ru-RU"/>
        </w:rPr>
        <w:t>застраховка, която обезпечава изпълнението чрез покритие на отговорността на изпълнителя</w:t>
      </w:r>
      <w:r>
        <w:rPr>
          <w:rFonts w:ascii="Verdana" w:eastAsia="Times New Roman" w:hAnsi="Verdana"/>
          <w:bCs/>
          <w:sz w:val="20"/>
          <w:szCs w:val="20"/>
          <w:lang w:val="ru-RU"/>
        </w:rPr>
        <w:t>.</w:t>
      </w:r>
    </w:p>
    <w:p w:rsidR="00A94E45" w:rsidRDefault="00471D63">
      <w:pPr>
        <w:pStyle w:val="BodyText"/>
        <w:widowControl w:val="0"/>
        <w:spacing w:line="276" w:lineRule="auto"/>
        <w:ind w:right="142" w:firstLine="705"/>
        <w:rPr>
          <w:rFonts w:ascii="Verdana" w:hAnsi="Verdana"/>
          <w:sz w:val="20"/>
        </w:rPr>
      </w:pPr>
      <w:r>
        <w:rPr>
          <w:rFonts w:ascii="Verdana" w:hAnsi="Verdana"/>
          <w:sz w:val="20"/>
        </w:rPr>
        <w:t>В случаите, когато определения за изпълнител представя гаранция за изпълнение под формата на застраховка:</w:t>
      </w:r>
    </w:p>
    <w:p w:rsidR="00A94E45" w:rsidRDefault="00471D63">
      <w:pPr>
        <w:pStyle w:val="BodyText"/>
        <w:widowControl w:val="0"/>
        <w:spacing w:line="276" w:lineRule="auto"/>
        <w:ind w:right="142" w:firstLine="705"/>
        <w:rPr>
          <w:rFonts w:ascii="Verdana" w:hAnsi="Verdana"/>
          <w:sz w:val="20"/>
        </w:rPr>
      </w:pPr>
      <w:r>
        <w:rPr>
          <w:rFonts w:ascii="Verdana" w:hAnsi="Verdana"/>
          <w:sz w:val="20"/>
        </w:rPr>
        <w:t>1. Застраховката се предава на възложителя в оригинал.</w:t>
      </w:r>
    </w:p>
    <w:p w:rsidR="00A94E45" w:rsidRDefault="00471D63">
      <w:pPr>
        <w:pStyle w:val="BodyText"/>
        <w:widowControl w:val="0"/>
        <w:spacing w:line="276" w:lineRule="auto"/>
        <w:ind w:right="142" w:firstLine="705"/>
        <w:rPr>
          <w:rFonts w:ascii="Verdana" w:hAnsi="Verdana"/>
          <w:sz w:val="20"/>
        </w:rPr>
      </w:pPr>
      <w:r>
        <w:rPr>
          <w:rFonts w:ascii="Verdana" w:hAnsi="Verdana"/>
          <w:sz w:val="20"/>
        </w:rPr>
        <w:t xml:space="preserve">2. В застраховката следва да е посочено </w:t>
      </w:r>
      <w:r>
        <w:rPr>
          <w:rFonts w:ascii="Verdana" w:hAnsi="Verdana"/>
          <w:b/>
          <w:sz w:val="20"/>
        </w:rPr>
        <w:t>пълното</w:t>
      </w:r>
      <w:r>
        <w:rPr>
          <w:rFonts w:ascii="Verdana" w:hAnsi="Verdana"/>
          <w:sz w:val="20"/>
        </w:rPr>
        <w:t xml:space="preserve"> наименование и ЕИК (или съответно друг идентифициращ номер, когато е приложимо) на възложителя и изпълнителя.</w:t>
      </w:r>
    </w:p>
    <w:p w:rsidR="00A94E45" w:rsidRDefault="00471D63">
      <w:pPr>
        <w:pStyle w:val="BodyText"/>
        <w:widowControl w:val="0"/>
        <w:spacing w:line="276" w:lineRule="auto"/>
        <w:ind w:right="142" w:firstLine="705"/>
        <w:rPr>
          <w:rFonts w:ascii="Verdana" w:hAnsi="Verdana"/>
          <w:sz w:val="20"/>
        </w:rPr>
      </w:pPr>
      <w:r>
        <w:rPr>
          <w:rFonts w:ascii="Verdana" w:hAnsi="Verdana"/>
          <w:sz w:val="20"/>
        </w:rPr>
        <w:t>3.Застрахователната премия да е платена изцяло.</w:t>
      </w:r>
    </w:p>
    <w:p w:rsidR="00A94E45" w:rsidRDefault="00471D63">
      <w:pPr>
        <w:pStyle w:val="BodyText"/>
        <w:widowControl w:val="0"/>
        <w:spacing w:line="276" w:lineRule="auto"/>
        <w:ind w:right="142" w:firstLine="705"/>
        <w:rPr>
          <w:rFonts w:ascii="Verdana" w:hAnsi="Verdana"/>
          <w:sz w:val="20"/>
        </w:rPr>
      </w:pPr>
      <w:r>
        <w:rPr>
          <w:rFonts w:ascii="Verdana" w:hAnsi="Verdana"/>
          <w:sz w:val="20"/>
        </w:rPr>
        <w:t>4. Изрично да е указан срока на валидност на гаранцията (съгласно проекта на договор</w:t>
      </w:r>
      <w:r>
        <w:rPr>
          <w:rFonts w:ascii="Verdana" w:hAnsi="Verdana"/>
          <w:sz w:val="20"/>
          <w:lang w:val="bg-BG"/>
        </w:rPr>
        <w:t xml:space="preserve"> по съответната обособена позиция</w:t>
      </w:r>
      <w:r>
        <w:rPr>
          <w:rFonts w:ascii="Verdana" w:hAnsi="Verdana"/>
          <w:sz w:val="20"/>
        </w:rPr>
        <w:t>).</w:t>
      </w:r>
    </w:p>
    <w:p w:rsidR="00A94E45" w:rsidRDefault="00471D63">
      <w:pPr>
        <w:pStyle w:val="BodyText"/>
        <w:widowControl w:val="0"/>
        <w:spacing w:line="276" w:lineRule="auto"/>
        <w:ind w:right="142" w:firstLine="705"/>
        <w:rPr>
          <w:rFonts w:ascii="Verdana" w:hAnsi="Verdana"/>
          <w:sz w:val="20"/>
        </w:rPr>
      </w:pPr>
      <w:r>
        <w:rPr>
          <w:rFonts w:ascii="Verdana" w:hAnsi="Verdana"/>
          <w:sz w:val="20"/>
        </w:rPr>
        <w:t>5. Не се допускат никакви изключения относно основанията, начините и причините за изплащане на застрахователното обезщетениие на възложителя, различни от условията в проекта на договор</w:t>
      </w:r>
      <w:r>
        <w:rPr>
          <w:rFonts w:ascii="Verdana" w:hAnsi="Verdana"/>
          <w:sz w:val="20"/>
          <w:lang w:val="bg-BG"/>
        </w:rPr>
        <w:t xml:space="preserve"> по съответната обособена позиция</w:t>
      </w:r>
      <w:r>
        <w:rPr>
          <w:rFonts w:ascii="Verdana" w:hAnsi="Verdana"/>
          <w:sz w:val="20"/>
        </w:rPr>
        <w:t>.</w:t>
      </w:r>
    </w:p>
    <w:p w:rsidR="00A94E45" w:rsidRDefault="00A94E45">
      <w:pPr>
        <w:tabs>
          <w:tab w:val="left" w:pos="709"/>
        </w:tabs>
        <w:ind w:right="142"/>
        <w:jc w:val="both"/>
        <w:rPr>
          <w:rFonts w:ascii="Verdana" w:eastAsia="Times New Roman" w:hAnsi="Verdana"/>
          <w:bCs/>
          <w:sz w:val="20"/>
          <w:szCs w:val="20"/>
          <w:lang w:val="ru-RU"/>
        </w:rPr>
      </w:pPr>
    </w:p>
    <w:p w:rsidR="00A94E45" w:rsidRDefault="00471D63">
      <w:pPr>
        <w:tabs>
          <w:tab w:val="left" w:pos="709"/>
        </w:tabs>
        <w:ind w:right="142"/>
        <w:jc w:val="both"/>
        <w:rPr>
          <w:rFonts w:ascii="Verdana" w:eastAsia="Times New Roman" w:hAnsi="Verdana"/>
          <w:sz w:val="20"/>
          <w:szCs w:val="20"/>
          <w:lang w:val="ru-RU"/>
        </w:rPr>
      </w:pPr>
      <w:r>
        <w:rPr>
          <w:rFonts w:ascii="Verdana" w:eastAsia="Times New Roman" w:hAnsi="Verdana"/>
          <w:sz w:val="20"/>
          <w:szCs w:val="20"/>
          <w:lang w:val="ru-RU"/>
        </w:rPr>
        <w:tab/>
        <w:t xml:space="preserve">Участникът, определен за изпълнител трябва да предвиди и заплати своите такси по откриване и обслужване на гаранцията така, че размерът на получената от </w:t>
      </w:r>
      <w:r>
        <w:rPr>
          <w:rFonts w:ascii="Verdana" w:eastAsia="Times New Roman" w:hAnsi="Verdana"/>
          <w:sz w:val="20"/>
          <w:szCs w:val="20"/>
          <w:lang w:val="ru-RU"/>
        </w:rPr>
        <w:lastRenderedPageBreak/>
        <w:t xml:space="preserve">възложителя гаранция да не бъде по-малък от определения в договора за обществена поръчка </w:t>
      </w:r>
      <w:r>
        <w:rPr>
          <w:rFonts w:ascii="Verdana" w:hAnsi="Verdana"/>
          <w:sz w:val="20"/>
        </w:rPr>
        <w:t>по съответната обособена позиция</w:t>
      </w:r>
      <w:r>
        <w:rPr>
          <w:rFonts w:ascii="Verdana" w:eastAsia="Times New Roman" w:hAnsi="Verdana"/>
          <w:sz w:val="20"/>
          <w:szCs w:val="20"/>
          <w:lang w:val="ru-RU"/>
        </w:rPr>
        <w:t xml:space="preserve">.   </w:t>
      </w:r>
    </w:p>
    <w:p w:rsidR="00A94E45" w:rsidRDefault="00471D63">
      <w:pPr>
        <w:tabs>
          <w:tab w:val="left" w:pos="709"/>
        </w:tabs>
        <w:ind w:right="142"/>
        <w:jc w:val="both"/>
        <w:rPr>
          <w:rFonts w:ascii="Verdana" w:eastAsia="Times New Roman" w:hAnsi="Verdana"/>
          <w:bCs/>
          <w:sz w:val="20"/>
          <w:szCs w:val="20"/>
          <w:lang w:val="ru-RU"/>
        </w:rPr>
      </w:pPr>
      <w:r>
        <w:rPr>
          <w:rFonts w:ascii="Verdana" w:eastAsia="Times New Roman" w:hAnsi="Verdana"/>
          <w:sz w:val="20"/>
          <w:szCs w:val="20"/>
          <w:lang w:val="ru-RU"/>
        </w:rPr>
        <w:tab/>
      </w:r>
      <w:r>
        <w:rPr>
          <w:rFonts w:ascii="Verdana" w:eastAsia="Times New Roman" w:hAnsi="Verdana"/>
          <w:bCs/>
          <w:sz w:val="20"/>
          <w:szCs w:val="20"/>
          <w:lang w:val="ru-RU"/>
        </w:rPr>
        <w:t>Гаранцията под формата на</w:t>
      </w:r>
      <w:r>
        <w:rPr>
          <w:rFonts w:ascii="Verdana" w:eastAsia="Times New Roman" w:hAnsi="Verdana"/>
          <w:b/>
          <w:bCs/>
          <w:sz w:val="20"/>
          <w:szCs w:val="20"/>
          <w:lang w:val="ru-RU"/>
        </w:rPr>
        <w:t xml:space="preserve"> </w:t>
      </w:r>
      <w:r>
        <w:rPr>
          <w:rFonts w:ascii="Verdana" w:eastAsia="Times New Roman" w:hAnsi="Verdana"/>
          <w:bCs/>
          <w:sz w:val="20"/>
          <w:szCs w:val="20"/>
          <w:lang w:val="ru-RU"/>
        </w:rPr>
        <w:t>парична сума или под формата на банкова гаранция може да се предостави от името на изпълнителя за сметка на трето лице – гарант.</w:t>
      </w:r>
    </w:p>
    <w:p w:rsidR="00A94E45" w:rsidRDefault="00471D63">
      <w:pPr>
        <w:tabs>
          <w:tab w:val="left" w:pos="709"/>
        </w:tabs>
        <w:ind w:right="142"/>
        <w:jc w:val="both"/>
        <w:rPr>
          <w:rFonts w:ascii="Verdana" w:eastAsia="Times New Roman" w:hAnsi="Verdana"/>
          <w:bCs/>
          <w:sz w:val="20"/>
          <w:szCs w:val="20"/>
          <w:lang w:val="ru-RU"/>
        </w:rPr>
      </w:pPr>
      <w:r>
        <w:rPr>
          <w:rFonts w:ascii="Verdana" w:eastAsia="Times New Roman" w:hAnsi="Verdana"/>
          <w:b/>
          <w:bCs/>
          <w:sz w:val="20"/>
          <w:szCs w:val="20"/>
          <w:lang w:val="ru-RU"/>
        </w:rPr>
        <w:tab/>
      </w:r>
      <w:r>
        <w:rPr>
          <w:rFonts w:ascii="Verdana" w:eastAsia="Times New Roman" w:hAnsi="Verdana"/>
          <w:bCs/>
          <w:sz w:val="20"/>
          <w:szCs w:val="20"/>
          <w:lang w:val="ru-RU"/>
        </w:rPr>
        <w:t>Участникът, определен за изпълнител</w:t>
      </w:r>
      <w:r>
        <w:rPr>
          <w:rFonts w:ascii="Verdana" w:hAnsi="Verdana"/>
          <w:sz w:val="20"/>
        </w:rPr>
        <w:t xml:space="preserve"> по съответната обособена позиция</w:t>
      </w:r>
      <w:r>
        <w:rPr>
          <w:rFonts w:ascii="Verdana" w:eastAsia="Times New Roman" w:hAnsi="Verdana"/>
          <w:bCs/>
          <w:sz w:val="20"/>
          <w:szCs w:val="20"/>
          <w:lang w:val="ru-RU"/>
        </w:rPr>
        <w:t>, избира сам формата на гаранцията за изпълнение.</w:t>
      </w:r>
    </w:p>
    <w:p w:rsidR="00A94E45" w:rsidRDefault="00471D63">
      <w:pPr>
        <w:tabs>
          <w:tab w:val="left" w:pos="709"/>
        </w:tabs>
        <w:ind w:right="142"/>
        <w:jc w:val="both"/>
        <w:rPr>
          <w:rFonts w:ascii="Verdana" w:eastAsia="Times New Roman" w:hAnsi="Verdana"/>
          <w:bCs/>
          <w:sz w:val="20"/>
          <w:szCs w:val="20"/>
          <w:lang w:val="ru-RU"/>
        </w:rPr>
      </w:pPr>
      <w:r>
        <w:rPr>
          <w:rFonts w:ascii="Verdana" w:eastAsia="Times New Roman" w:hAnsi="Verdana"/>
          <w:b/>
          <w:bCs/>
          <w:sz w:val="20"/>
          <w:szCs w:val="20"/>
          <w:lang w:val="ru-RU"/>
        </w:rPr>
        <w:tab/>
      </w:r>
      <w:r>
        <w:rPr>
          <w:rFonts w:ascii="Verdana" w:eastAsia="Times New Roman" w:hAnsi="Verdana"/>
          <w:bCs/>
          <w:sz w:val="20"/>
          <w:szCs w:val="20"/>
          <w:lang w:val="ru-RU"/>
        </w:rPr>
        <w:t>Когато избраният изпълнител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 или титуляр на застраховката.</w:t>
      </w:r>
    </w:p>
    <w:p w:rsidR="00A94E45" w:rsidRDefault="00471D63">
      <w:pPr>
        <w:tabs>
          <w:tab w:val="left" w:pos="709"/>
        </w:tabs>
        <w:ind w:right="142"/>
        <w:jc w:val="both"/>
        <w:rPr>
          <w:rFonts w:ascii="Verdana" w:eastAsia="Times New Roman" w:hAnsi="Verdana"/>
          <w:sz w:val="20"/>
          <w:szCs w:val="20"/>
          <w:lang w:val="ru-RU"/>
        </w:rPr>
      </w:pPr>
      <w:r>
        <w:rPr>
          <w:rFonts w:ascii="Verdana" w:eastAsia="Times New Roman" w:hAnsi="Verdana" w:cs="Verdana"/>
          <w:b/>
          <w:sz w:val="20"/>
          <w:szCs w:val="20"/>
        </w:rPr>
        <w:tab/>
      </w:r>
      <w:r>
        <w:rPr>
          <w:rFonts w:ascii="Verdana" w:eastAsia="Times New Roman" w:hAnsi="Verdana"/>
          <w:sz w:val="20"/>
          <w:szCs w:val="20"/>
          <w:lang w:val="ru-RU"/>
        </w:rPr>
        <w:t>Гаранцията за изпълнение трябва да е представена към момента на подписване на договора за обществена поръчка</w:t>
      </w:r>
      <w:r>
        <w:rPr>
          <w:rFonts w:ascii="Verdana" w:hAnsi="Verdana"/>
          <w:sz w:val="20"/>
        </w:rPr>
        <w:t xml:space="preserve"> по съответната обособена позиция</w:t>
      </w:r>
      <w:r>
        <w:rPr>
          <w:rFonts w:ascii="Verdana" w:eastAsia="Times New Roman" w:hAnsi="Verdana"/>
          <w:sz w:val="20"/>
          <w:szCs w:val="20"/>
          <w:lang w:val="ru-RU"/>
        </w:rPr>
        <w:t xml:space="preserve">.  </w:t>
      </w:r>
    </w:p>
    <w:p w:rsidR="00A94E45" w:rsidRDefault="00471D63">
      <w:pPr>
        <w:tabs>
          <w:tab w:val="left" w:pos="709"/>
        </w:tabs>
        <w:ind w:right="142"/>
        <w:jc w:val="both"/>
        <w:rPr>
          <w:rFonts w:ascii="Verdana" w:eastAsia="Times New Roman" w:hAnsi="Verdana"/>
          <w:bCs/>
          <w:sz w:val="20"/>
          <w:szCs w:val="20"/>
          <w:lang w:val="ru-RU"/>
        </w:rPr>
      </w:pPr>
      <w:r>
        <w:rPr>
          <w:rFonts w:ascii="Verdana" w:eastAsia="Times New Roman" w:hAnsi="Verdana"/>
          <w:b/>
          <w:bCs/>
          <w:sz w:val="20"/>
          <w:szCs w:val="20"/>
          <w:lang w:val="ru-RU"/>
        </w:rPr>
        <w:tab/>
      </w:r>
      <w:r>
        <w:rPr>
          <w:rFonts w:ascii="Verdana" w:eastAsia="Times New Roman" w:hAnsi="Verdana"/>
          <w:bCs/>
          <w:sz w:val="20"/>
          <w:szCs w:val="20"/>
          <w:lang w:val="ru-RU"/>
        </w:rPr>
        <w:t>Условията и сроковете за задържане или освобождаване на гаранцията за изпълнение се уреждат в договора за обществена поръчка</w:t>
      </w:r>
      <w:r>
        <w:rPr>
          <w:rFonts w:ascii="Verdana" w:hAnsi="Verdana"/>
          <w:sz w:val="20"/>
        </w:rPr>
        <w:t xml:space="preserve"> по съответната обособена позиция</w:t>
      </w:r>
      <w:r>
        <w:rPr>
          <w:rFonts w:ascii="Verdana" w:eastAsia="Times New Roman" w:hAnsi="Verdana"/>
          <w:bCs/>
          <w:sz w:val="20"/>
          <w:szCs w:val="20"/>
          <w:lang w:val="ru-RU"/>
        </w:rPr>
        <w:t>. Възложителят освобождава гаранцията за изпълнение, без да дължи лихви за периода, през който средствата законно са престояли при него.</w:t>
      </w:r>
    </w:p>
    <w:p w:rsidR="00A94E45" w:rsidRDefault="00A94E45">
      <w:pPr>
        <w:pStyle w:val="510"/>
        <w:shd w:val="clear" w:color="auto" w:fill="auto"/>
        <w:spacing w:before="0" w:after="0" w:line="240" w:lineRule="auto"/>
        <w:ind w:right="142"/>
        <w:jc w:val="center"/>
        <w:rPr>
          <w:rFonts w:ascii="Verdana" w:hAnsi="Verdana"/>
          <w:b/>
          <w:sz w:val="20"/>
          <w:szCs w:val="20"/>
        </w:rPr>
      </w:pPr>
    </w:p>
    <w:p w:rsidR="00A94E45" w:rsidRDefault="00A94E45">
      <w:pPr>
        <w:pStyle w:val="510"/>
        <w:shd w:val="clear" w:color="auto" w:fill="auto"/>
        <w:spacing w:before="0" w:after="0" w:line="240" w:lineRule="auto"/>
        <w:ind w:right="142"/>
        <w:jc w:val="center"/>
        <w:rPr>
          <w:rFonts w:ascii="Verdana" w:hAnsi="Verdana"/>
          <w:b/>
          <w:sz w:val="20"/>
          <w:szCs w:val="20"/>
        </w:rPr>
      </w:pPr>
    </w:p>
    <w:p w:rsidR="00A94E45" w:rsidRDefault="00471D63">
      <w:pPr>
        <w:keepNext/>
        <w:suppressAutoHyphens/>
        <w:spacing w:line="276" w:lineRule="auto"/>
        <w:ind w:right="142"/>
        <w:jc w:val="center"/>
        <w:rPr>
          <w:rFonts w:ascii="Verdana" w:eastAsia="Times New Roman" w:hAnsi="Verdana" w:cs="Times New Roman"/>
          <w:b/>
          <w:sz w:val="20"/>
          <w:szCs w:val="20"/>
          <w:lang w:val="ru-RU" w:bidi="ar-SA"/>
        </w:rPr>
      </w:pPr>
      <w:r>
        <w:rPr>
          <w:rFonts w:ascii="Verdana" w:eastAsia="Times New Roman" w:hAnsi="Verdana" w:cs="Times New Roman"/>
          <w:b/>
          <w:sz w:val="20"/>
          <w:szCs w:val="20"/>
          <w:lang w:val="ru-RU" w:bidi="ar-SA"/>
        </w:rPr>
        <w:t>РАЗДЕЛ 3</w:t>
      </w:r>
    </w:p>
    <w:p w:rsidR="00A94E45" w:rsidRDefault="00471D63">
      <w:pPr>
        <w:keepNext/>
        <w:suppressAutoHyphens/>
        <w:spacing w:line="276" w:lineRule="auto"/>
        <w:ind w:right="142"/>
        <w:jc w:val="center"/>
        <w:rPr>
          <w:rFonts w:ascii="Verdana" w:eastAsia="Times New Roman" w:hAnsi="Verdana" w:cs="Times New Roman"/>
          <w:b/>
          <w:sz w:val="20"/>
          <w:szCs w:val="20"/>
          <w:lang w:val="ru-RU" w:bidi="ar-SA"/>
        </w:rPr>
      </w:pPr>
      <w:r>
        <w:rPr>
          <w:rFonts w:ascii="Verdana" w:eastAsia="Times New Roman" w:hAnsi="Verdana" w:cs="Times New Roman"/>
          <w:b/>
          <w:sz w:val="20"/>
          <w:szCs w:val="20"/>
          <w:lang w:val="ru-RU" w:bidi="ar-SA"/>
        </w:rPr>
        <w:t>ИЗИСКВАНИЯ КЪМ УЧАСТНИЦИТЕ. ПОДГОТОВКА И СЪДЪРЖАНИЕ НА ОФЕРТИТЕ. ПРЕДСТАВЯНЕ НА ОФЕРТИТЕ</w:t>
      </w:r>
    </w:p>
    <w:p w:rsidR="00A94E45" w:rsidRDefault="00A94E45">
      <w:pPr>
        <w:spacing w:line="276" w:lineRule="auto"/>
        <w:ind w:right="142" w:firstLine="720"/>
        <w:jc w:val="both"/>
        <w:rPr>
          <w:rFonts w:ascii="Verdana" w:eastAsia="Times New Roman" w:hAnsi="Verdana" w:cs="Times New Roman"/>
          <w:b/>
          <w:sz w:val="20"/>
          <w:szCs w:val="20"/>
          <w:highlight w:val="green"/>
          <w:lang w:val="en-US" w:bidi="ar-SA"/>
        </w:rPr>
      </w:pPr>
    </w:p>
    <w:p w:rsidR="00A94E45" w:rsidRDefault="00471D63">
      <w:pPr>
        <w:spacing w:line="276" w:lineRule="auto"/>
        <w:ind w:right="142" w:firstLine="720"/>
        <w:jc w:val="both"/>
        <w:rPr>
          <w:rFonts w:ascii="Verdana" w:eastAsia="Times New Roman" w:hAnsi="Verdana" w:cs="Times New Roman"/>
          <w:b/>
          <w:sz w:val="20"/>
          <w:szCs w:val="20"/>
          <w:lang w:bidi="ar-SA"/>
        </w:rPr>
      </w:pPr>
      <w:bookmarkStart w:id="1" w:name="_GoBack"/>
      <w:bookmarkEnd w:id="1"/>
      <w:r>
        <w:rPr>
          <w:rFonts w:ascii="Verdana" w:eastAsia="Times New Roman" w:hAnsi="Verdana" w:cs="Times New Roman"/>
          <w:b/>
          <w:sz w:val="20"/>
          <w:szCs w:val="20"/>
          <w:lang w:val="ru-RU" w:bidi="ar-SA"/>
        </w:rPr>
        <w:t>ИЗИСКВАНИЯ КЪМ УЧАСТНИЦИТЕ</w:t>
      </w:r>
    </w:p>
    <w:p w:rsidR="00A94E45" w:rsidRDefault="00A94E45">
      <w:pPr>
        <w:spacing w:line="276" w:lineRule="auto"/>
        <w:ind w:right="142" w:firstLine="720"/>
        <w:jc w:val="both"/>
        <w:rPr>
          <w:rFonts w:ascii="Verdana" w:eastAsia="Times New Roman" w:hAnsi="Verdana" w:cs="Times New Roman"/>
          <w:b/>
          <w:sz w:val="20"/>
          <w:szCs w:val="20"/>
          <w:highlight w:val="yellow"/>
          <w:lang w:val="en-US" w:bidi="ar-SA"/>
        </w:rPr>
      </w:pPr>
    </w:p>
    <w:p w:rsidR="00A94E45" w:rsidRDefault="00471D63">
      <w:pPr>
        <w:spacing w:after="200" w:line="276" w:lineRule="auto"/>
        <w:ind w:right="142" w:firstLine="720"/>
        <w:jc w:val="both"/>
        <w:rPr>
          <w:rFonts w:ascii="Verdana" w:eastAsia="Times New Roman" w:hAnsi="Verdana" w:cs="Times New Roman"/>
          <w:b/>
          <w:sz w:val="20"/>
          <w:szCs w:val="20"/>
          <w:lang w:val="en-US" w:bidi="ar-SA"/>
        </w:rPr>
      </w:pPr>
      <w:r>
        <w:rPr>
          <w:rFonts w:ascii="Verdana" w:eastAsia="Times New Roman" w:hAnsi="Verdana" w:cs="Times New Roman"/>
          <w:b/>
          <w:sz w:val="20"/>
          <w:szCs w:val="20"/>
          <w:lang w:bidi="ar-SA"/>
        </w:rPr>
        <w:t>1.</w:t>
      </w:r>
      <w:r>
        <w:rPr>
          <w:rFonts w:ascii="Verdana" w:eastAsia="Times New Roman" w:hAnsi="Verdana" w:cs="Times New Roman"/>
          <w:sz w:val="20"/>
          <w:szCs w:val="20"/>
          <w:lang w:bidi="ar-SA"/>
        </w:rPr>
        <w:t xml:space="preserve"> </w:t>
      </w:r>
      <w:r>
        <w:rPr>
          <w:rFonts w:ascii="Verdana" w:eastAsia="Times New Roman" w:hAnsi="Verdana" w:cs="Times New Roman"/>
          <w:sz w:val="20"/>
          <w:szCs w:val="20"/>
          <w:lang w:val="ru-RU" w:bidi="ar-SA"/>
        </w:rPr>
        <w:t>Всеки участник следва да изготви своята оферта в съответствие с изискванията на ЗОП</w:t>
      </w:r>
      <w:r>
        <w:rPr>
          <w:rFonts w:ascii="Verdana" w:eastAsia="Times New Roman" w:hAnsi="Verdana" w:cs="Times New Roman"/>
          <w:sz w:val="20"/>
          <w:szCs w:val="20"/>
          <w:lang w:bidi="ar-SA"/>
        </w:rPr>
        <w:t xml:space="preserve">, ППЗОП и настоящата документация. При изготвяне на офертата всеки участник трябва да се придържа точно към обявените от възложителя условия. Офертата следва да отговаря на изискванията, посочени в обявлението за откриване на процедурата, настоящата документация и да бъде оформена по приложените към нея образци. Условията в образците от документацията са задължителни за участниците и не могат да бъдат променяни от тях. Образецът на банкова гаранция за изпълнение е примерен.  </w:t>
      </w:r>
    </w:p>
    <w:p w:rsidR="00A94E45" w:rsidRDefault="00471D63">
      <w:pPr>
        <w:spacing w:after="200" w:line="276" w:lineRule="auto"/>
        <w:ind w:right="142" w:firstLine="720"/>
        <w:jc w:val="both"/>
        <w:rPr>
          <w:rFonts w:ascii="Verdana" w:eastAsia="Times New Roman" w:hAnsi="Verdana" w:cs="Times New Roman"/>
          <w:b/>
          <w:sz w:val="20"/>
          <w:szCs w:val="20"/>
          <w:lang w:val="en-US" w:bidi="ar-SA"/>
        </w:rPr>
      </w:pPr>
      <w:r>
        <w:rPr>
          <w:rFonts w:ascii="Verdana" w:eastAsia="Times New Roman" w:hAnsi="Verdana" w:cs="Times New Roman"/>
          <w:b/>
          <w:sz w:val="20"/>
          <w:szCs w:val="20"/>
          <w:lang w:bidi="ar-SA"/>
        </w:rPr>
        <w:t>2.</w:t>
      </w:r>
      <w:r>
        <w:rPr>
          <w:rFonts w:ascii="Verdana" w:eastAsia="Times New Roman" w:hAnsi="Verdana" w:cs="Times New Roman"/>
          <w:sz w:val="20"/>
          <w:szCs w:val="20"/>
          <w:lang w:bidi="ar-SA"/>
        </w:rPr>
        <w:t xml:space="preserve"> Всеки участник в процедура за възлагане на обществена поръчка има право да представи само една оферта.</w:t>
      </w:r>
      <w:r>
        <w:rPr>
          <w:rFonts w:ascii="Verdana" w:eastAsia="Times New Roman" w:hAnsi="Verdana" w:cs="Times New Roman"/>
          <w:sz w:val="20"/>
          <w:szCs w:val="20"/>
          <w:lang w:val="en-US" w:bidi="ar-SA"/>
        </w:rPr>
        <w:t xml:space="preserve"> </w:t>
      </w:r>
    </w:p>
    <w:p w:rsidR="00A94E45" w:rsidRDefault="00471D63">
      <w:pPr>
        <w:spacing w:after="200" w:line="276" w:lineRule="auto"/>
        <w:ind w:right="142" w:firstLine="720"/>
        <w:jc w:val="both"/>
        <w:rPr>
          <w:rFonts w:ascii="Verdana" w:eastAsia="Times New Roman" w:hAnsi="Verdana" w:cs="Times New Roman"/>
          <w:b/>
          <w:sz w:val="20"/>
          <w:szCs w:val="20"/>
          <w:lang w:val="en-US" w:bidi="ar-SA"/>
        </w:rPr>
      </w:pPr>
      <w:r>
        <w:rPr>
          <w:rFonts w:ascii="Verdana" w:eastAsia="Times New Roman" w:hAnsi="Verdana" w:cs="Times New Roman"/>
          <w:b/>
          <w:sz w:val="20"/>
          <w:szCs w:val="20"/>
          <w:lang w:bidi="ar-SA"/>
        </w:rPr>
        <w:t>3.</w:t>
      </w:r>
      <w:r>
        <w:rPr>
          <w:rFonts w:ascii="Verdana" w:eastAsia="Times New Roman" w:hAnsi="Verdana" w:cs="Times New Roman"/>
          <w:sz w:val="20"/>
          <w:szCs w:val="20"/>
          <w:lang w:bidi="ar-SA"/>
        </w:rPr>
        <w:t xml:space="preserve"> Лице, което участва в обединение или е дало съгласие да бъде подизпълнител на друг участник, не може да подава самостоятелно оферта.</w:t>
      </w:r>
      <w:r>
        <w:rPr>
          <w:rFonts w:ascii="Verdana" w:eastAsia="Times New Roman" w:hAnsi="Verdana" w:cs="Times New Roman"/>
          <w:sz w:val="20"/>
          <w:szCs w:val="20"/>
          <w:lang w:val="en-US" w:bidi="ar-SA"/>
        </w:rPr>
        <w:t xml:space="preserve"> </w:t>
      </w:r>
    </w:p>
    <w:p w:rsidR="00A94E45" w:rsidRDefault="00471D63">
      <w:pPr>
        <w:spacing w:after="200" w:line="276" w:lineRule="auto"/>
        <w:ind w:right="142" w:firstLine="720"/>
        <w:jc w:val="both"/>
        <w:rPr>
          <w:rFonts w:ascii="Verdana" w:eastAsia="Times New Roman" w:hAnsi="Verdana" w:cs="Times New Roman"/>
          <w:sz w:val="20"/>
          <w:szCs w:val="20"/>
          <w:lang w:bidi="ar-SA"/>
        </w:rPr>
      </w:pPr>
      <w:r>
        <w:rPr>
          <w:rFonts w:ascii="Verdana" w:eastAsia="Times New Roman" w:hAnsi="Verdana" w:cs="Times New Roman"/>
          <w:b/>
          <w:sz w:val="20"/>
          <w:szCs w:val="20"/>
          <w:lang w:bidi="ar-SA"/>
        </w:rPr>
        <w:t>4.</w:t>
      </w:r>
      <w:r>
        <w:rPr>
          <w:rFonts w:ascii="Verdana" w:eastAsia="Times New Roman" w:hAnsi="Verdana" w:cs="Times New Roman"/>
          <w:sz w:val="20"/>
          <w:szCs w:val="20"/>
          <w:lang w:bidi="ar-SA"/>
        </w:rPr>
        <w:t xml:space="preserve"> В процедура за възлагане на обществена поръчка едно физическо или юридическо лице може да участва само в едно обединение.</w:t>
      </w:r>
    </w:p>
    <w:p w:rsidR="00A94E45" w:rsidRDefault="00471D63">
      <w:pPr>
        <w:keepNext/>
        <w:suppressAutoHyphens/>
        <w:spacing w:after="200" w:line="276" w:lineRule="auto"/>
        <w:ind w:right="142" w:firstLine="720"/>
        <w:jc w:val="both"/>
        <w:rPr>
          <w:rFonts w:ascii="Verdana" w:eastAsia="Times New Roman" w:hAnsi="Verdana" w:cs="Times New Roman"/>
          <w:sz w:val="20"/>
          <w:szCs w:val="20"/>
          <w:lang w:bidi="ar-SA"/>
        </w:rPr>
      </w:pPr>
      <w:r>
        <w:rPr>
          <w:rFonts w:ascii="Verdana" w:eastAsia="Times New Roman" w:hAnsi="Verdana" w:cs="Times New Roman"/>
          <w:b/>
          <w:sz w:val="20"/>
          <w:szCs w:val="20"/>
          <w:lang w:bidi="ar-SA"/>
        </w:rPr>
        <w:t xml:space="preserve">5. </w:t>
      </w:r>
      <w:r>
        <w:rPr>
          <w:rFonts w:ascii="Verdana" w:eastAsia="Times New Roman" w:hAnsi="Verdana" w:cs="Times New Roman"/>
          <w:sz w:val="20"/>
          <w:szCs w:val="20"/>
          <w:lang w:bidi="ar-SA"/>
        </w:rPr>
        <w:t>Офертата не може да се предлага във варианти.</w:t>
      </w:r>
    </w:p>
    <w:p w:rsidR="00A94E45" w:rsidRDefault="00471D63">
      <w:pPr>
        <w:spacing w:line="276" w:lineRule="auto"/>
        <w:ind w:right="142" w:firstLine="720"/>
        <w:jc w:val="both"/>
        <w:rPr>
          <w:rFonts w:ascii="Verdana" w:eastAsia="Times New Roman" w:hAnsi="Verdana" w:cs="Times New Roman"/>
          <w:sz w:val="20"/>
          <w:szCs w:val="20"/>
          <w:lang w:bidi="ar-SA"/>
        </w:rPr>
      </w:pPr>
      <w:r>
        <w:rPr>
          <w:rFonts w:ascii="Verdana" w:eastAsia="Times New Roman" w:hAnsi="Verdana" w:cs="Times New Roman"/>
          <w:b/>
          <w:sz w:val="20"/>
          <w:szCs w:val="20"/>
          <w:lang w:bidi="ar-SA"/>
        </w:rPr>
        <w:t>6.</w:t>
      </w:r>
      <w:r>
        <w:rPr>
          <w:rFonts w:ascii="Verdana" w:eastAsia="Times New Roman" w:hAnsi="Verdana" w:cs="Times New Roman"/>
          <w:sz w:val="20"/>
          <w:szCs w:val="20"/>
          <w:lang w:bidi="ar-SA"/>
        </w:rPr>
        <w:t xml:space="preserve"> Свързани лица не могат да бъдат самостоятелни участници в една и съща процедура. </w:t>
      </w:r>
    </w:p>
    <w:p w:rsidR="00A94E45" w:rsidRDefault="00471D63">
      <w:pPr>
        <w:spacing w:line="276" w:lineRule="auto"/>
        <w:ind w:right="142" w:firstLine="720"/>
        <w:jc w:val="both"/>
        <w:rPr>
          <w:rFonts w:ascii="Verdana" w:eastAsia="Calibri" w:hAnsi="Verdana" w:cs="Arial"/>
          <w:b/>
          <w:color w:val="222222"/>
          <w:sz w:val="20"/>
          <w:szCs w:val="20"/>
          <w:highlight w:val="yellow"/>
          <w:lang w:eastAsia="en-US" w:bidi="ar-SA"/>
        </w:rPr>
      </w:pPr>
      <w:r>
        <w:rPr>
          <w:rFonts w:ascii="Verdana" w:eastAsia="Times New Roman" w:hAnsi="Verdana" w:cs="Times New Roman"/>
          <w:sz w:val="20"/>
          <w:szCs w:val="20"/>
          <w:lang w:bidi="ar-SA"/>
        </w:rPr>
        <w:t xml:space="preserve">По смисъла на </w:t>
      </w:r>
      <w:r>
        <w:rPr>
          <w:rFonts w:ascii="Verdana" w:eastAsia="Calibri" w:hAnsi="Verdana" w:cs="Arial"/>
          <w:color w:val="222222"/>
          <w:sz w:val="20"/>
          <w:szCs w:val="20"/>
          <w:lang w:eastAsia="en-US" w:bidi="ar-SA"/>
        </w:rPr>
        <w:t xml:space="preserve">§ 2, </w:t>
      </w:r>
      <w:r>
        <w:rPr>
          <w:rFonts w:ascii="Verdana" w:eastAsia="Times New Roman" w:hAnsi="Verdana" w:cs="Times New Roman"/>
          <w:sz w:val="20"/>
          <w:szCs w:val="20"/>
          <w:lang w:bidi="ar-SA"/>
        </w:rPr>
        <w:t>т. 45</w:t>
      </w:r>
      <w:r>
        <w:rPr>
          <w:rFonts w:ascii="Verdana" w:eastAsia="Calibri" w:hAnsi="Verdana" w:cs="Arial"/>
          <w:color w:val="222222"/>
          <w:sz w:val="20"/>
          <w:szCs w:val="20"/>
          <w:lang w:eastAsia="en-US" w:bidi="ar-SA"/>
        </w:rPr>
        <w:t xml:space="preserve"> от Допълнителните разпоредби (ДР) на ЗОП  </w:t>
      </w:r>
      <w:r>
        <w:rPr>
          <w:rFonts w:ascii="Verdana" w:eastAsia="Calibri" w:hAnsi="Verdana" w:cs="Arial"/>
          <w:b/>
          <w:color w:val="222222"/>
          <w:sz w:val="20"/>
          <w:szCs w:val="20"/>
          <w:lang w:eastAsia="en-US" w:bidi="ar-SA"/>
        </w:rPr>
        <w:t>„Свързани лица"</w:t>
      </w:r>
      <w:r>
        <w:rPr>
          <w:rFonts w:ascii="Verdana" w:eastAsia="Calibri" w:hAnsi="Verdana" w:cs="Arial"/>
          <w:color w:val="222222"/>
          <w:sz w:val="20"/>
          <w:szCs w:val="20"/>
          <w:lang w:eastAsia="en-US" w:bidi="ar-SA"/>
        </w:rPr>
        <w:t xml:space="preserve"> са тези по смисъла на § 1, т. 13 и 14 от допълнителните разпоредби на Закона за публичното предлагане на ценни книжа.</w:t>
      </w:r>
      <w:r>
        <w:rPr>
          <w:rFonts w:ascii="Verdana" w:eastAsia="Calibri" w:hAnsi="Verdana" w:cs="Arial"/>
          <w:b/>
          <w:color w:val="222222"/>
          <w:sz w:val="20"/>
          <w:szCs w:val="20"/>
          <w:highlight w:val="yellow"/>
          <w:lang w:eastAsia="en-US" w:bidi="ar-SA"/>
        </w:rPr>
        <w:t xml:space="preserve"> </w:t>
      </w:r>
    </w:p>
    <w:p w:rsidR="00A94E45" w:rsidRDefault="00471D63">
      <w:pPr>
        <w:spacing w:line="276" w:lineRule="auto"/>
        <w:ind w:right="142" w:firstLine="720"/>
        <w:jc w:val="both"/>
        <w:rPr>
          <w:rFonts w:ascii="Verdana" w:eastAsia="Calibri" w:hAnsi="Verdana" w:cs="Arial"/>
          <w:color w:val="222222"/>
          <w:sz w:val="20"/>
          <w:szCs w:val="20"/>
          <w:lang w:eastAsia="en-US" w:bidi="ar-SA"/>
        </w:rPr>
      </w:pPr>
      <w:r>
        <w:rPr>
          <w:rFonts w:ascii="Verdana" w:eastAsia="Calibri" w:hAnsi="Verdana" w:cs="Arial"/>
          <w:color w:val="222222"/>
          <w:sz w:val="20"/>
          <w:szCs w:val="20"/>
          <w:lang w:eastAsia="en-US" w:bidi="ar-SA"/>
        </w:rPr>
        <w:t xml:space="preserve">По смисъла на § 1, т. 13 от допълнителните разпоредби на Закона за публичното предлагане на ценни книжа </w:t>
      </w:r>
      <w:r>
        <w:rPr>
          <w:rFonts w:ascii="Verdana" w:eastAsia="Calibri" w:hAnsi="Verdana" w:cs="Arial"/>
          <w:b/>
          <w:color w:val="222222"/>
          <w:sz w:val="20"/>
          <w:szCs w:val="20"/>
          <w:lang w:eastAsia="en-US" w:bidi="ar-SA"/>
        </w:rPr>
        <w:t>„Свързани лица"</w:t>
      </w:r>
      <w:r>
        <w:rPr>
          <w:rFonts w:ascii="Verdana" w:eastAsia="Calibri" w:hAnsi="Verdana" w:cs="Arial"/>
          <w:color w:val="222222"/>
          <w:sz w:val="20"/>
          <w:szCs w:val="20"/>
          <w:lang w:eastAsia="en-US" w:bidi="ar-SA"/>
        </w:rPr>
        <w:t xml:space="preserve"> са:</w:t>
      </w:r>
    </w:p>
    <w:p w:rsidR="00A94E45" w:rsidRDefault="00471D63">
      <w:pPr>
        <w:spacing w:line="276" w:lineRule="auto"/>
        <w:ind w:right="142" w:firstLine="720"/>
        <w:jc w:val="both"/>
        <w:rPr>
          <w:rFonts w:ascii="Verdana" w:eastAsia="Calibri" w:hAnsi="Verdana" w:cs="Arial"/>
          <w:color w:val="222222"/>
          <w:sz w:val="20"/>
          <w:szCs w:val="20"/>
          <w:lang w:eastAsia="en-US" w:bidi="ar-SA"/>
        </w:rPr>
      </w:pPr>
      <w:r>
        <w:rPr>
          <w:rFonts w:ascii="Verdana" w:eastAsia="Calibri" w:hAnsi="Verdana" w:cs="Arial"/>
          <w:color w:val="222222"/>
          <w:sz w:val="20"/>
          <w:szCs w:val="20"/>
          <w:lang w:eastAsia="en-US" w:bidi="ar-SA"/>
        </w:rPr>
        <w:t>а) лицата, едното от които контролира другото лице или негово дъщерно дружество;</w:t>
      </w:r>
    </w:p>
    <w:p w:rsidR="00A94E45" w:rsidRDefault="00471D63">
      <w:pPr>
        <w:spacing w:line="276" w:lineRule="auto"/>
        <w:ind w:right="142" w:firstLine="720"/>
        <w:jc w:val="both"/>
        <w:rPr>
          <w:rFonts w:ascii="Verdana" w:eastAsia="Calibri" w:hAnsi="Verdana" w:cs="Arial"/>
          <w:color w:val="222222"/>
          <w:sz w:val="20"/>
          <w:szCs w:val="20"/>
          <w:lang w:eastAsia="en-US" w:bidi="ar-SA"/>
        </w:rPr>
      </w:pPr>
      <w:r>
        <w:rPr>
          <w:rFonts w:ascii="Verdana" w:eastAsia="Calibri" w:hAnsi="Verdana" w:cs="Arial"/>
          <w:color w:val="222222"/>
          <w:sz w:val="20"/>
          <w:szCs w:val="20"/>
          <w:lang w:eastAsia="en-US" w:bidi="ar-SA"/>
        </w:rPr>
        <w:t>б) лицата, чиято дейност се контролира от трето лице;</w:t>
      </w:r>
    </w:p>
    <w:p w:rsidR="00A94E45" w:rsidRDefault="00471D63">
      <w:pPr>
        <w:spacing w:line="276" w:lineRule="auto"/>
        <w:ind w:right="142" w:firstLine="720"/>
        <w:jc w:val="both"/>
        <w:rPr>
          <w:rFonts w:ascii="Verdana" w:eastAsia="Calibri" w:hAnsi="Verdana" w:cs="Arial"/>
          <w:color w:val="222222"/>
          <w:sz w:val="20"/>
          <w:szCs w:val="20"/>
          <w:lang w:eastAsia="en-US" w:bidi="ar-SA"/>
        </w:rPr>
      </w:pPr>
      <w:r>
        <w:rPr>
          <w:rFonts w:ascii="Verdana" w:eastAsia="Calibri" w:hAnsi="Verdana" w:cs="Arial"/>
          <w:color w:val="222222"/>
          <w:sz w:val="20"/>
          <w:szCs w:val="20"/>
          <w:lang w:eastAsia="en-US" w:bidi="ar-SA"/>
        </w:rPr>
        <w:lastRenderedPageBreak/>
        <w:t>в) лицата, които съвместно контролират трето лице;</w:t>
      </w:r>
    </w:p>
    <w:p w:rsidR="00A94E45" w:rsidRDefault="00471D63">
      <w:pPr>
        <w:spacing w:after="200" w:line="276" w:lineRule="auto"/>
        <w:ind w:right="142" w:firstLine="720"/>
        <w:jc w:val="both"/>
        <w:rPr>
          <w:rFonts w:ascii="Verdana" w:eastAsia="Calibri" w:hAnsi="Verdana" w:cs="Arial"/>
          <w:color w:val="222222"/>
          <w:sz w:val="20"/>
          <w:szCs w:val="20"/>
          <w:lang w:eastAsia="en-US" w:bidi="ar-SA"/>
        </w:rPr>
      </w:pPr>
      <w:r>
        <w:rPr>
          <w:rFonts w:ascii="Verdana" w:eastAsia="Calibri" w:hAnsi="Verdana" w:cs="Arial"/>
          <w:color w:val="222222"/>
          <w:sz w:val="20"/>
          <w:szCs w:val="20"/>
          <w:lang w:eastAsia="en-US" w:bidi="ar-SA"/>
        </w:rPr>
        <w:t>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w:t>
      </w:r>
    </w:p>
    <w:p w:rsidR="00A94E45" w:rsidRDefault="00471D63">
      <w:pPr>
        <w:spacing w:line="276" w:lineRule="auto"/>
        <w:ind w:right="142" w:firstLine="720"/>
        <w:jc w:val="both"/>
        <w:rPr>
          <w:rFonts w:ascii="Verdana" w:eastAsia="Calibri" w:hAnsi="Verdana" w:cs="Arial"/>
          <w:color w:val="222222"/>
          <w:sz w:val="20"/>
          <w:szCs w:val="20"/>
          <w:lang w:eastAsia="en-US" w:bidi="ar-SA"/>
        </w:rPr>
      </w:pPr>
      <w:r>
        <w:rPr>
          <w:rFonts w:ascii="Verdana" w:eastAsia="Calibri" w:hAnsi="Verdana" w:cs="Arial"/>
          <w:color w:val="222222"/>
          <w:sz w:val="20"/>
          <w:szCs w:val="20"/>
          <w:lang w:eastAsia="en-US" w:bidi="ar-SA"/>
        </w:rPr>
        <w:t xml:space="preserve">По смисъла на § 1, т. 14 от допълнителните разпоредби на Закона за публичното предлагане на ценни книжа  </w:t>
      </w:r>
      <w:r>
        <w:rPr>
          <w:rFonts w:ascii="Verdana" w:eastAsia="Calibri" w:hAnsi="Verdana" w:cs="Arial"/>
          <w:b/>
          <w:color w:val="222222"/>
          <w:sz w:val="20"/>
          <w:szCs w:val="20"/>
          <w:lang w:eastAsia="en-US" w:bidi="ar-SA"/>
        </w:rPr>
        <w:t>„Контрол"</w:t>
      </w:r>
      <w:r>
        <w:rPr>
          <w:rFonts w:ascii="Verdana" w:eastAsia="Calibri" w:hAnsi="Verdana" w:cs="Arial"/>
          <w:color w:val="222222"/>
          <w:sz w:val="20"/>
          <w:szCs w:val="20"/>
          <w:lang w:eastAsia="en-US" w:bidi="ar-SA"/>
        </w:rPr>
        <w:t xml:space="preserve"> е налице, когато едно лице:</w:t>
      </w:r>
    </w:p>
    <w:p w:rsidR="00A94E45" w:rsidRDefault="00471D63">
      <w:pPr>
        <w:spacing w:line="276" w:lineRule="auto"/>
        <w:ind w:right="142" w:firstLine="720"/>
        <w:jc w:val="both"/>
        <w:rPr>
          <w:rFonts w:ascii="Verdana" w:eastAsia="Calibri" w:hAnsi="Verdana" w:cs="Arial"/>
          <w:color w:val="222222"/>
          <w:sz w:val="20"/>
          <w:szCs w:val="20"/>
          <w:lang w:eastAsia="en-US" w:bidi="ar-SA"/>
        </w:rPr>
      </w:pPr>
      <w:r>
        <w:rPr>
          <w:rFonts w:ascii="Verdana" w:eastAsia="Calibri" w:hAnsi="Verdana" w:cs="Arial"/>
          <w:color w:val="222222"/>
          <w:sz w:val="20"/>
          <w:szCs w:val="20"/>
          <w:lang w:eastAsia="en-US" w:bidi="ar-SA"/>
        </w:rPr>
        <w:t>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w:t>
      </w:r>
    </w:p>
    <w:p w:rsidR="00A94E45" w:rsidRDefault="00471D63">
      <w:pPr>
        <w:spacing w:line="276" w:lineRule="auto"/>
        <w:ind w:right="142" w:firstLine="720"/>
        <w:jc w:val="both"/>
        <w:rPr>
          <w:rFonts w:ascii="Verdana" w:eastAsia="Calibri" w:hAnsi="Verdana" w:cs="Arial"/>
          <w:color w:val="222222"/>
          <w:sz w:val="20"/>
          <w:szCs w:val="20"/>
          <w:lang w:eastAsia="en-US" w:bidi="ar-SA"/>
        </w:rPr>
      </w:pPr>
      <w:r>
        <w:rPr>
          <w:rFonts w:ascii="Verdana" w:eastAsia="Calibri" w:hAnsi="Verdana" w:cs="Arial"/>
          <w:color w:val="222222"/>
          <w:sz w:val="20"/>
          <w:szCs w:val="20"/>
          <w:lang w:eastAsia="en-US" w:bidi="ar-SA"/>
        </w:rPr>
        <w:t>б) може да определя пряко или непряко повече от половината от членовете на управителния или контролния орган на едно юридическо лице; или</w:t>
      </w:r>
    </w:p>
    <w:p w:rsidR="00A94E45" w:rsidRDefault="00471D63">
      <w:pPr>
        <w:spacing w:after="200" w:line="276" w:lineRule="auto"/>
        <w:ind w:right="142" w:firstLine="720"/>
        <w:jc w:val="both"/>
        <w:rPr>
          <w:rFonts w:ascii="Verdana" w:eastAsia="Calibri" w:hAnsi="Verdana" w:cs="Arial"/>
          <w:color w:val="222222"/>
          <w:sz w:val="20"/>
          <w:szCs w:val="20"/>
          <w:lang w:eastAsia="en-US" w:bidi="ar-SA"/>
        </w:rPr>
      </w:pPr>
      <w:r>
        <w:rPr>
          <w:rFonts w:ascii="Verdana" w:eastAsia="Calibri" w:hAnsi="Verdana" w:cs="Arial"/>
          <w:color w:val="222222"/>
          <w:sz w:val="20"/>
          <w:szCs w:val="20"/>
          <w:lang w:eastAsia="en-US" w:bidi="ar-SA"/>
        </w:rPr>
        <w:t>в) може по друг начин да упражнява решаващо влияние върху вземането на решения във връзка с дейността на юридическо лице.</w:t>
      </w:r>
    </w:p>
    <w:p w:rsidR="00A94E45" w:rsidRDefault="00471D63">
      <w:pPr>
        <w:spacing w:line="276" w:lineRule="auto"/>
        <w:ind w:right="142" w:firstLine="720"/>
        <w:jc w:val="both"/>
        <w:rPr>
          <w:rFonts w:ascii="Verdana" w:eastAsia="Calibri" w:hAnsi="Verdana" w:cs="Arial"/>
          <w:color w:val="222222"/>
          <w:sz w:val="20"/>
          <w:szCs w:val="20"/>
          <w:lang w:eastAsia="en-US" w:bidi="ar-SA"/>
        </w:rPr>
      </w:pPr>
      <w:r>
        <w:rPr>
          <w:rFonts w:ascii="Verdana" w:eastAsia="Calibri" w:hAnsi="Verdana" w:cs="Arial"/>
          <w:b/>
          <w:color w:val="222222"/>
          <w:sz w:val="20"/>
          <w:szCs w:val="20"/>
          <w:lang w:eastAsia="en-US" w:bidi="ar-SA"/>
        </w:rPr>
        <w:t>7.</w:t>
      </w:r>
      <w:r>
        <w:rPr>
          <w:rFonts w:ascii="Verdana" w:eastAsia="Calibri" w:hAnsi="Verdana" w:cs="Arial"/>
          <w:color w:val="222222"/>
          <w:sz w:val="20"/>
          <w:szCs w:val="20"/>
          <w:lang w:eastAsia="en-US" w:bidi="ar-SA"/>
        </w:rPr>
        <w:t xml:space="preserve"> Основания за отстраняване съгласно чл. 54, ал. 1, чл. 55, ал. 1, т. 1, 3, 4 и 5  и чл. 107 от ЗОП, възникнали преди или по време на процедурата:</w:t>
      </w:r>
    </w:p>
    <w:p w:rsidR="00A94E45" w:rsidRDefault="00471D63">
      <w:pPr>
        <w:spacing w:line="276" w:lineRule="auto"/>
        <w:ind w:right="142" w:firstLine="720"/>
        <w:jc w:val="both"/>
        <w:rPr>
          <w:rFonts w:ascii="Verdana" w:eastAsia="Calibri" w:hAnsi="Verdana" w:cs="Arial"/>
          <w:color w:val="222222"/>
          <w:sz w:val="20"/>
          <w:szCs w:val="20"/>
          <w:u w:val="single"/>
          <w:lang w:eastAsia="en-US" w:bidi="ar-SA"/>
        </w:rPr>
      </w:pPr>
      <w:r>
        <w:rPr>
          <w:rFonts w:ascii="Verdana" w:eastAsia="Calibri" w:hAnsi="Verdana" w:cs="Arial"/>
          <w:b/>
          <w:color w:val="222222"/>
          <w:sz w:val="20"/>
          <w:szCs w:val="20"/>
          <w:u w:val="single"/>
          <w:lang w:eastAsia="en-US" w:bidi="ar-SA"/>
        </w:rPr>
        <w:t>А.</w:t>
      </w:r>
      <w:r>
        <w:rPr>
          <w:rFonts w:ascii="Verdana" w:eastAsia="Calibri" w:hAnsi="Verdana" w:cs="Arial"/>
          <w:color w:val="222222"/>
          <w:sz w:val="20"/>
          <w:szCs w:val="20"/>
          <w:u w:val="single"/>
          <w:lang w:eastAsia="en-US" w:bidi="ar-SA"/>
        </w:rPr>
        <w:t xml:space="preserve"> На основание чл. 54, ал. 1 и чл. 107 от ЗОП възложителят отстранява от участие в процедурата участник, когато:</w:t>
      </w:r>
    </w:p>
    <w:p w:rsidR="00A94E45" w:rsidRDefault="00471D63">
      <w:pPr>
        <w:spacing w:line="276" w:lineRule="auto"/>
        <w:ind w:right="142" w:firstLine="720"/>
        <w:jc w:val="both"/>
        <w:rPr>
          <w:rFonts w:ascii="Verdana" w:eastAsia="Calibri" w:hAnsi="Verdana" w:cs="Arial"/>
          <w:color w:val="222222"/>
          <w:sz w:val="20"/>
          <w:szCs w:val="20"/>
          <w:lang w:eastAsia="en-US" w:bidi="ar-SA"/>
        </w:rPr>
      </w:pPr>
      <w:r>
        <w:rPr>
          <w:rFonts w:ascii="Verdana" w:eastAsia="Calibri" w:hAnsi="Verdana" w:cs="Arial"/>
          <w:color w:val="222222"/>
          <w:sz w:val="20"/>
          <w:szCs w:val="20"/>
          <w:lang w:eastAsia="en-US" w:bidi="ar-SA"/>
        </w:rPr>
        <w:t>1. е осъден с влязла в сила присъда, освен ако е реабилитиран, за престъпление по чл. 108а, чл. 159а-159г, чл. 172, чл. 192а, чл. 194-217, чл. 219-252, чл. 253-260, чл. 301-307, чл. 321, 321а и чл. 352-353е от Наказателния кодекс;</w:t>
      </w:r>
    </w:p>
    <w:p w:rsidR="00A94E45" w:rsidRDefault="00471D63">
      <w:pPr>
        <w:spacing w:line="276" w:lineRule="auto"/>
        <w:ind w:right="142" w:firstLine="720"/>
        <w:jc w:val="both"/>
        <w:rPr>
          <w:rFonts w:ascii="Verdana" w:eastAsia="Calibri" w:hAnsi="Verdana" w:cs="Arial"/>
          <w:color w:val="222222"/>
          <w:sz w:val="20"/>
          <w:szCs w:val="20"/>
          <w:lang w:eastAsia="en-US" w:bidi="ar-SA"/>
        </w:rPr>
      </w:pPr>
      <w:r>
        <w:rPr>
          <w:rFonts w:ascii="Verdana" w:eastAsia="Calibri" w:hAnsi="Verdana" w:cs="Arial"/>
          <w:color w:val="222222"/>
          <w:sz w:val="20"/>
          <w:szCs w:val="20"/>
          <w:lang w:eastAsia="en-US" w:bidi="ar-SA"/>
        </w:rPr>
        <w:t>2. е осъден с влязла в сила присъда, освен ако е реабилитиран, за престъпление, аналогично на тези по т. 1, в друга държава членка или трета страна;</w:t>
      </w:r>
    </w:p>
    <w:p w:rsidR="00A94E45" w:rsidRDefault="00471D63">
      <w:pPr>
        <w:spacing w:line="276" w:lineRule="auto"/>
        <w:ind w:right="142" w:firstLine="720"/>
        <w:jc w:val="both"/>
        <w:rPr>
          <w:rFonts w:ascii="Verdana" w:eastAsia="Calibri" w:hAnsi="Verdana" w:cs="Arial"/>
          <w:color w:val="222222"/>
          <w:sz w:val="20"/>
          <w:szCs w:val="20"/>
          <w:lang w:eastAsia="en-US" w:bidi="ar-SA"/>
        </w:rPr>
      </w:pPr>
      <w:r>
        <w:rPr>
          <w:rFonts w:ascii="Verdana" w:eastAsia="Calibri" w:hAnsi="Verdana" w:cs="Arial"/>
          <w:color w:val="222222"/>
          <w:sz w:val="20"/>
          <w:szCs w:val="20"/>
          <w:lang w:eastAsia="en-US" w:bidi="ar-SA"/>
        </w:rPr>
        <w:t>3.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освен ако е допуснато разсрочване, отсрочване или обезпечение на задълженията или задължението е по акт, който не е влязъл в сила;</w:t>
      </w:r>
    </w:p>
    <w:p w:rsidR="00A94E45" w:rsidRDefault="00471D63">
      <w:pPr>
        <w:spacing w:line="276" w:lineRule="auto"/>
        <w:ind w:right="142" w:firstLine="720"/>
        <w:jc w:val="both"/>
        <w:rPr>
          <w:rFonts w:ascii="Verdana" w:eastAsia="Calibri" w:hAnsi="Verdana" w:cs="Arial"/>
          <w:color w:val="222222"/>
          <w:sz w:val="20"/>
          <w:szCs w:val="20"/>
          <w:lang w:eastAsia="en-US" w:bidi="ar-SA"/>
        </w:rPr>
      </w:pPr>
      <w:r>
        <w:rPr>
          <w:rFonts w:ascii="Verdana" w:eastAsia="Calibri" w:hAnsi="Verdana" w:cs="Arial"/>
          <w:color w:val="222222"/>
          <w:sz w:val="20"/>
          <w:szCs w:val="20"/>
          <w:lang w:eastAsia="en-US" w:bidi="ar-SA"/>
        </w:rPr>
        <w:t>4. е налице неравнопоставеност в случаите по чл. 44, ал. 5 от ЗОП;</w:t>
      </w:r>
    </w:p>
    <w:p w:rsidR="00A94E45" w:rsidRDefault="00471D63">
      <w:pPr>
        <w:spacing w:line="276" w:lineRule="auto"/>
        <w:ind w:right="142" w:firstLine="720"/>
        <w:jc w:val="both"/>
        <w:rPr>
          <w:rFonts w:ascii="Verdana" w:eastAsia="Calibri" w:hAnsi="Verdana" w:cs="Arial"/>
          <w:color w:val="222222"/>
          <w:sz w:val="20"/>
          <w:szCs w:val="20"/>
          <w:lang w:eastAsia="en-US" w:bidi="ar-SA"/>
        </w:rPr>
      </w:pPr>
      <w:r>
        <w:rPr>
          <w:rFonts w:ascii="Verdana" w:eastAsia="Calibri" w:hAnsi="Verdana" w:cs="Arial"/>
          <w:color w:val="222222"/>
          <w:sz w:val="20"/>
          <w:szCs w:val="20"/>
          <w:lang w:eastAsia="en-US" w:bidi="ar-SA"/>
        </w:rPr>
        <w:t>5. е установено, че:</w:t>
      </w:r>
    </w:p>
    <w:p w:rsidR="00A94E45" w:rsidRDefault="00471D63">
      <w:pPr>
        <w:spacing w:line="276" w:lineRule="auto"/>
        <w:ind w:right="142" w:firstLine="720"/>
        <w:jc w:val="both"/>
        <w:rPr>
          <w:rFonts w:ascii="Verdana" w:eastAsia="Calibri" w:hAnsi="Verdana" w:cs="Arial"/>
          <w:color w:val="222222"/>
          <w:sz w:val="20"/>
          <w:szCs w:val="20"/>
          <w:lang w:eastAsia="en-US" w:bidi="ar-SA"/>
        </w:rPr>
      </w:pPr>
      <w:r>
        <w:rPr>
          <w:rFonts w:ascii="Verdana" w:eastAsia="Calibri" w:hAnsi="Verdana" w:cs="Arial"/>
          <w:color w:val="222222"/>
          <w:sz w:val="20"/>
          <w:szCs w:val="20"/>
          <w:lang w:eastAsia="en-US" w:bidi="ar-SA"/>
        </w:rPr>
        <w:t>а)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A94E45" w:rsidRDefault="00471D63">
      <w:pPr>
        <w:spacing w:line="276" w:lineRule="auto"/>
        <w:ind w:right="142" w:firstLine="720"/>
        <w:jc w:val="both"/>
        <w:rPr>
          <w:rFonts w:ascii="Verdana" w:eastAsia="Calibri" w:hAnsi="Verdana" w:cs="Arial"/>
          <w:color w:val="222222"/>
          <w:sz w:val="20"/>
          <w:szCs w:val="20"/>
          <w:lang w:eastAsia="en-US" w:bidi="ar-SA"/>
        </w:rPr>
      </w:pPr>
      <w:r>
        <w:rPr>
          <w:rFonts w:ascii="Verdana" w:eastAsia="Calibri" w:hAnsi="Verdana" w:cs="Arial"/>
          <w:color w:val="222222"/>
          <w:sz w:val="20"/>
          <w:szCs w:val="20"/>
          <w:lang w:eastAsia="en-US" w:bidi="ar-SA"/>
        </w:rPr>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rsidR="00A94E45" w:rsidRDefault="00471D63">
      <w:pPr>
        <w:spacing w:line="276" w:lineRule="auto"/>
        <w:ind w:right="142" w:firstLine="720"/>
        <w:jc w:val="both"/>
        <w:rPr>
          <w:rFonts w:ascii="Verdana" w:eastAsia="Calibri" w:hAnsi="Verdana" w:cs="Arial"/>
          <w:color w:val="222222"/>
          <w:sz w:val="20"/>
          <w:szCs w:val="20"/>
          <w:lang w:eastAsia="en-US" w:bidi="ar-SA"/>
        </w:rPr>
      </w:pPr>
      <w:r>
        <w:rPr>
          <w:rFonts w:ascii="Verdana" w:eastAsia="Calibri" w:hAnsi="Verdana" w:cs="Arial"/>
          <w:color w:val="222222"/>
          <w:sz w:val="20"/>
          <w:szCs w:val="20"/>
          <w:lang w:eastAsia="en-US" w:bidi="ar-SA"/>
        </w:rPr>
        <w:t>6. е установено с влязло в сила наказателно постановление или съдебно решение, че при изпълнение на договор за обществена поръчка е нарушил чл. 118, чл. 128, чл. 245 и чл. 301-305 от Кодекса на труда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p w:rsidR="00A94E45" w:rsidRDefault="00471D63">
      <w:pPr>
        <w:spacing w:line="276" w:lineRule="auto"/>
        <w:ind w:right="142" w:firstLine="720"/>
        <w:jc w:val="both"/>
        <w:rPr>
          <w:rFonts w:ascii="Verdana" w:eastAsia="Calibri" w:hAnsi="Verdana" w:cs="Arial"/>
          <w:color w:val="222222"/>
          <w:sz w:val="20"/>
          <w:szCs w:val="20"/>
          <w:lang w:eastAsia="en-US" w:bidi="ar-SA"/>
        </w:rPr>
      </w:pPr>
      <w:r>
        <w:rPr>
          <w:rFonts w:ascii="Verdana" w:eastAsia="Calibri" w:hAnsi="Verdana" w:cs="Arial"/>
          <w:color w:val="222222"/>
          <w:sz w:val="20"/>
          <w:szCs w:val="20"/>
          <w:lang w:eastAsia="en-US" w:bidi="ar-SA"/>
        </w:rPr>
        <w:t>7. е налице конфликт на интереси, който не може да бъде отстранен.</w:t>
      </w:r>
    </w:p>
    <w:p w:rsidR="00A94E45" w:rsidRDefault="00471D63">
      <w:pPr>
        <w:spacing w:line="276" w:lineRule="auto"/>
        <w:ind w:right="142" w:firstLine="720"/>
        <w:jc w:val="both"/>
        <w:rPr>
          <w:rFonts w:ascii="Verdana" w:eastAsia="Calibri" w:hAnsi="Verdana" w:cs="Arial"/>
          <w:color w:val="222222"/>
          <w:sz w:val="20"/>
          <w:szCs w:val="20"/>
          <w:lang w:eastAsia="en-US" w:bidi="ar-SA"/>
        </w:rPr>
      </w:pPr>
      <w:r>
        <w:rPr>
          <w:rFonts w:ascii="Verdana" w:eastAsia="Calibri" w:hAnsi="Verdana" w:cs="Arial"/>
          <w:color w:val="222222"/>
          <w:sz w:val="20"/>
          <w:szCs w:val="20"/>
          <w:lang w:eastAsia="en-US" w:bidi="ar-SA"/>
        </w:rPr>
        <w:t>8. не отговаря на поставените критерии за подбор или не изпълни друго условие, посочено в обявлението за обществена поръчка или в документацията;</w:t>
      </w:r>
    </w:p>
    <w:p w:rsidR="00A94E45" w:rsidRDefault="00471D63">
      <w:pPr>
        <w:spacing w:line="276" w:lineRule="auto"/>
        <w:ind w:right="142" w:firstLine="720"/>
        <w:jc w:val="both"/>
        <w:rPr>
          <w:rFonts w:ascii="Verdana" w:eastAsia="Calibri" w:hAnsi="Verdana" w:cs="Arial"/>
          <w:color w:val="222222"/>
          <w:sz w:val="20"/>
          <w:szCs w:val="20"/>
          <w:lang w:eastAsia="en-US" w:bidi="ar-SA"/>
        </w:rPr>
      </w:pPr>
      <w:r>
        <w:rPr>
          <w:rFonts w:ascii="Verdana" w:eastAsia="Calibri" w:hAnsi="Verdana" w:cs="Arial"/>
          <w:color w:val="222222"/>
          <w:sz w:val="20"/>
          <w:szCs w:val="20"/>
          <w:lang w:eastAsia="en-US" w:bidi="ar-SA"/>
        </w:rPr>
        <w:t>9. е представил оферта, която не отговаря на:</w:t>
      </w:r>
    </w:p>
    <w:p w:rsidR="00A94E45" w:rsidRDefault="00471D63">
      <w:pPr>
        <w:spacing w:line="276" w:lineRule="auto"/>
        <w:ind w:right="142" w:firstLine="720"/>
        <w:jc w:val="both"/>
        <w:rPr>
          <w:rFonts w:ascii="Verdana" w:eastAsia="Calibri" w:hAnsi="Verdana" w:cs="Arial"/>
          <w:color w:val="222222"/>
          <w:sz w:val="20"/>
          <w:szCs w:val="20"/>
          <w:lang w:eastAsia="en-US" w:bidi="ar-SA"/>
        </w:rPr>
      </w:pPr>
      <w:r>
        <w:rPr>
          <w:rFonts w:ascii="Verdana" w:eastAsia="Calibri" w:hAnsi="Verdana" w:cs="Arial"/>
          <w:color w:val="222222"/>
          <w:sz w:val="20"/>
          <w:szCs w:val="20"/>
          <w:lang w:eastAsia="en-US" w:bidi="ar-SA"/>
        </w:rPr>
        <w:t>а) предварително обявените условия на поръчката;</w:t>
      </w:r>
    </w:p>
    <w:p w:rsidR="00A94E45" w:rsidRDefault="00471D63">
      <w:pPr>
        <w:spacing w:line="276" w:lineRule="auto"/>
        <w:ind w:right="142" w:firstLine="720"/>
        <w:jc w:val="both"/>
        <w:rPr>
          <w:rFonts w:ascii="Verdana" w:eastAsia="Calibri" w:hAnsi="Verdana" w:cs="Arial"/>
          <w:color w:val="222222"/>
          <w:sz w:val="20"/>
          <w:szCs w:val="20"/>
          <w:lang w:eastAsia="en-US" w:bidi="ar-SA"/>
        </w:rPr>
      </w:pPr>
      <w:r>
        <w:rPr>
          <w:rFonts w:ascii="Verdana" w:eastAsia="Calibri" w:hAnsi="Verdana" w:cs="Arial"/>
          <w:color w:val="222222"/>
          <w:sz w:val="20"/>
          <w:szCs w:val="20"/>
          <w:lang w:eastAsia="en-US" w:bidi="ar-SA"/>
        </w:rPr>
        <w:t xml:space="preserve">б) правила и изисквания, свързани с опазване на околната среда, социалното и трудовото право, приложими колективни споразумения и/или разпоредби на </w:t>
      </w:r>
      <w:r>
        <w:rPr>
          <w:rFonts w:ascii="Verdana" w:eastAsia="Calibri" w:hAnsi="Verdana" w:cs="Arial"/>
          <w:color w:val="222222"/>
          <w:sz w:val="20"/>
          <w:szCs w:val="20"/>
          <w:lang w:eastAsia="en-US" w:bidi="ar-SA"/>
        </w:rPr>
        <w:lastRenderedPageBreak/>
        <w:t>международното екологично, социално и трудово право, които са изброени в приложение № 10 от ЗОП;</w:t>
      </w:r>
    </w:p>
    <w:p w:rsidR="00A94E45" w:rsidRDefault="00471D63">
      <w:pPr>
        <w:spacing w:line="276" w:lineRule="auto"/>
        <w:ind w:right="142" w:firstLine="720"/>
        <w:jc w:val="both"/>
        <w:rPr>
          <w:rFonts w:ascii="Verdana" w:eastAsia="Calibri" w:hAnsi="Verdana" w:cs="Arial"/>
          <w:color w:val="222222"/>
          <w:sz w:val="20"/>
          <w:szCs w:val="20"/>
          <w:lang w:eastAsia="en-US" w:bidi="ar-SA"/>
        </w:rPr>
      </w:pPr>
      <w:r>
        <w:rPr>
          <w:rFonts w:ascii="Verdana" w:eastAsia="Calibri" w:hAnsi="Verdana" w:cs="Arial"/>
          <w:color w:val="222222"/>
          <w:sz w:val="20"/>
          <w:szCs w:val="20"/>
          <w:lang w:eastAsia="en-US" w:bidi="ar-SA"/>
        </w:rPr>
        <w:t>10. не е представил в срок обосновката по чл. 72, ал. 1 от ЗОП или оферта му не е приета съгласно чл. 72, ал. 3 – 5 от ЗОП;</w:t>
      </w:r>
    </w:p>
    <w:p w:rsidR="00A94E45" w:rsidRDefault="00471D63">
      <w:pPr>
        <w:spacing w:line="276" w:lineRule="auto"/>
        <w:ind w:right="142" w:firstLine="720"/>
        <w:jc w:val="both"/>
        <w:rPr>
          <w:rFonts w:ascii="Verdana" w:eastAsia="Calibri" w:hAnsi="Verdana" w:cs="Arial"/>
          <w:color w:val="222222"/>
          <w:sz w:val="20"/>
          <w:szCs w:val="20"/>
          <w:lang w:eastAsia="en-US" w:bidi="ar-SA"/>
        </w:rPr>
      </w:pPr>
      <w:r>
        <w:rPr>
          <w:rFonts w:ascii="Verdana" w:eastAsia="Calibri" w:hAnsi="Verdana" w:cs="Arial"/>
          <w:color w:val="222222"/>
          <w:sz w:val="20"/>
          <w:szCs w:val="20"/>
          <w:lang w:eastAsia="en-US" w:bidi="ar-SA"/>
        </w:rPr>
        <w:t>11. е свързано лице по смисъла на § 2, т. 45 от ДР на ЗОП с друг участник в процедурата.</w:t>
      </w:r>
    </w:p>
    <w:p w:rsidR="00A94E45" w:rsidRDefault="00A94E45">
      <w:pPr>
        <w:spacing w:line="276" w:lineRule="auto"/>
        <w:ind w:right="142" w:firstLine="720"/>
        <w:jc w:val="both"/>
        <w:rPr>
          <w:rFonts w:ascii="Verdana" w:eastAsia="Calibri" w:hAnsi="Verdana" w:cs="Arial"/>
          <w:color w:val="222222"/>
          <w:sz w:val="20"/>
          <w:szCs w:val="20"/>
          <w:lang w:eastAsia="en-US" w:bidi="ar-SA"/>
        </w:rPr>
      </w:pPr>
    </w:p>
    <w:p w:rsidR="00A94E45" w:rsidRDefault="00471D63">
      <w:pPr>
        <w:spacing w:line="276" w:lineRule="auto"/>
        <w:ind w:right="142" w:firstLine="720"/>
        <w:jc w:val="both"/>
        <w:rPr>
          <w:rFonts w:ascii="Verdana" w:eastAsia="Calibri" w:hAnsi="Verdana" w:cs="Arial"/>
          <w:color w:val="222222"/>
          <w:sz w:val="20"/>
          <w:szCs w:val="20"/>
          <w:u w:val="single"/>
          <w:lang w:eastAsia="en-US" w:bidi="ar-SA"/>
        </w:rPr>
      </w:pPr>
      <w:r>
        <w:rPr>
          <w:rFonts w:ascii="Verdana" w:eastAsia="Calibri" w:hAnsi="Verdana" w:cs="Arial"/>
          <w:b/>
          <w:color w:val="222222"/>
          <w:sz w:val="20"/>
          <w:szCs w:val="20"/>
          <w:u w:val="single"/>
          <w:lang w:eastAsia="en-US" w:bidi="ar-SA"/>
        </w:rPr>
        <w:t>Б.</w:t>
      </w:r>
      <w:r>
        <w:rPr>
          <w:rFonts w:ascii="Verdana" w:eastAsia="Calibri" w:hAnsi="Verdana" w:cs="Arial"/>
          <w:color w:val="222222"/>
          <w:sz w:val="20"/>
          <w:szCs w:val="20"/>
          <w:u w:val="single"/>
          <w:lang w:eastAsia="en-US" w:bidi="ar-SA"/>
        </w:rPr>
        <w:t xml:space="preserve"> На основание чл. 55, ал. 1, т. 1, 3, 4 и 5 от ЗОП възложителят ще отстрани от участие в процедурата участник, който:</w:t>
      </w:r>
    </w:p>
    <w:p w:rsidR="00A94E45" w:rsidRDefault="00471D63">
      <w:pPr>
        <w:spacing w:line="276" w:lineRule="auto"/>
        <w:ind w:right="142" w:firstLine="720"/>
        <w:jc w:val="both"/>
        <w:rPr>
          <w:rFonts w:ascii="Verdana" w:eastAsia="Calibri" w:hAnsi="Verdana" w:cs="Arial"/>
          <w:color w:val="222222"/>
          <w:sz w:val="20"/>
          <w:szCs w:val="20"/>
          <w:lang w:eastAsia="en-US" w:bidi="ar-SA"/>
        </w:rPr>
      </w:pPr>
      <w:r>
        <w:rPr>
          <w:rFonts w:ascii="Verdana" w:eastAsia="Calibri" w:hAnsi="Verdana" w:cs="Arial"/>
          <w:color w:val="222222"/>
          <w:sz w:val="20"/>
          <w:szCs w:val="20"/>
          <w:lang w:eastAsia="en-US" w:bidi="ar-SA"/>
        </w:rPr>
        <w:t>1. е обявен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чл. 740 от Търговския закон, или е преустановил дейността си, а в случай че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rsidR="00A94E45" w:rsidRDefault="00471D63">
      <w:pPr>
        <w:spacing w:line="276" w:lineRule="auto"/>
        <w:ind w:right="142" w:firstLine="720"/>
        <w:jc w:val="both"/>
        <w:rPr>
          <w:rFonts w:ascii="Verdana" w:eastAsia="Calibri" w:hAnsi="Verdana" w:cs="Arial"/>
          <w:color w:val="222222"/>
          <w:sz w:val="20"/>
          <w:szCs w:val="20"/>
          <w:lang w:eastAsia="en-US" w:bidi="ar-SA"/>
        </w:rPr>
      </w:pPr>
      <w:r>
        <w:rPr>
          <w:rFonts w:ascii="Verdana" w:eastAsia="Calibri" w:hAnsi="Verdana" w:cs="Arial"/>
          <w:color w:val="222222"/>
          <w:sz w:val="20"/>
          <w:szCs w:val="20"/>
          <w:lang w:eastAsia="en-US" w:bidi="ar-SA"/>
        </w:rPr>
        <w:t>2. е сключил споразумение с други лица с цел нарушаване на конкуренцията, когато нарушението е установено с акт на компетентен орган;</w:t>
      </w:r>
    </w:p>
    <w:p w:rsidR="00A94E45" w:rsidRDefault="00471D63">
      <w:pPr>
        <w:spacing w:line="276" w:lineRule="auto"/>
        <w:ind w:right="142" w:firstLine="720"/>
        <w:jc w:val="both"/>
        <w:rPr>
          <w:rFonts w:ascii="Verdana" w:eastAsia="Calibri" w:hAnsi="Verdana" w:cs="Arial"/>
          <w:color w:val="222222"/>
          <w:sz w:val="20"/>
          <w:szCs w:val="20"/>
          <w:lang w:eastAsia="en-US" w:bidi="ar-SA"/>
        </w:rPr>
      </w:pPr>
      <w:r>
        <w:rPr>
          <w:rFonts w:ascii="Verdana" w:eastAsia="Calibri" w:hAnsi="Verdana" w:cs="Arial"/>
          <w:color w:val="222222"/>
          <w:sz w:val="20"/>
          <w:szCs w:val="20"/>
          <w:lang w:eastAsia="en-US" w:bidi="ar-SA"/>
        </w:rPr>
        <w:t>3. е доказано, че е виновен за неизпълнение на договор за обществена поръчка или на договор за концесия за строителство или за услуга, довело до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rsidR="00A94E45" w:rsidRDefault="00471D63">
      <w:pPr>
        <w:spacing w:line="276" w:lineRule="auto"/>
        <w:ind w:right="142" w:firstLine="720"/>
        <w:jc w:val="both"/>
        <w:rPr>
          <w:rFonts w:ascii="Verdana" w:eastAsia="Calibri" w:hAnsi="Verdana" w:cs="Arial"/>
          <w:color w:val="222222"/>
          <w:sz w:val="20"/>
          <w:szCs w:val="20"/>
          <w:lang w:eastAsia="en-US" w:bidi="ar-SA"/>
        </w:rPr>
      </w:pPr>
      <w:r>
        <w:rPr>
          <w:rFonts w:ascii="Verdana" w:eastAsia="Calibri" w:hAnsi="Verdana" w:cs="Arial"/>
          <w:color w:val="222222"/>
          <w:sz w:val="20"/>
          <w:szCs w:val="20"/>
          <w:lang w:eastAsia="en-US" w:bidi="ar-SA"/>
        </w:rPr>
        <w:t>4. е опитал да:</w:t>
      </w:r>
    </w:p>
    <w:p w:rsidR="00A94E45" w:rsidRDefault="00471D63">
      <w:pPr>
        <w:spacing w:line="276" w:lineRule="auto"/>
        <w:ind w:right="142" w:firstLine="720"/>
        <w:jc w:val="both"/>
        <w:rPr>
          <w:rFonts w:ascii="Verdana" w:eastAsia="Calibri" w:hAnsi="Verdana" w:cs="Arial"/>
          <w:color w:val="222222"/>
          <w:sz w:val="20"/>
          <w:szCs w:val="20"/>
          <w:lang w:eastAsia="en-US" w:bidi="ar-SA"/>
        </w:rPr>
      </w:pPr>
      <w:r>
        <w:rPr>
          <w:rFonts w:ascii="Verdana" w:eastAsia="Calibri" w:hAnsi="Verdana" w:cs="Arial"/>
          <w:color w:val="222222"/>
          <w:sz w:val="20"/>
          <w:szCs w:val="20"/>
          <w:lang w:eastAsia="en-US" w:bidi="ar-SA"/>
        </w:rPr>
        <w:t>а) повлияе на вземането на решение от страна на възложителя, свързано с отстраняването, подбора или възлагането, включително чрез предоставяне на невярна или заблуждаваща информация, или</w:t>
      </w:r>
    </w:p>
    <w:p w:rsidR="00A94E45" w:rsidRDefault="00471D63">
      <w:pPr>
        <w:spacing w:after="200" w:line="276" w:lineRule="auto"/>
        <w:ind w:right="142" w:firstLine="720"/>
        <w:jc w:val="both"/>
        <w:rPr>
          <w:rFonts w:ascii="Verdana" w:eastAsia="Calibri" w:hAnsi="Verdana" w:cs="Arial"/>
          <w:color w:val="222222"/>
          <w:sz w:val="20"/>
          <w:szCs w:val="20"/>
          <w:lang w:eastAsia="en-US" w:bidi="ar-SA"/>
        </w:rPr>
      </w:pPr>
      <w:r>
        <w:rPr>
          <w:rFonts w:ascii="Verdana" w:eastAsia="Calibri" w:hAnsi="Verdana" w:cs="Arial"/>
          <w:color w:val="222222"/>
          <w:sz w:val="20"/>
          <w:szCs w:val="20"/>
          <w:lang w:eastAsia="en-US" w:bidi="ar-SA"/>
        </w:rPr>
        <w:t>б) получи информация, която може да му даде неоснователно предимство в процедурата за възлагане на обществена поръчка.</w:t>
      </w:r>
    </w:p>
    <w:p w:rsidR="00A94E45" w:rsidRDefault="00471D63">
      <w:pPr>
        <w:spacing w:after="200" w:line="360" w:lineRule="auto"/>
        <w:ind w:right="142" w:firstLine="709"/>
        <w:jc w:val="both"/>
        <w:rPr>
          <w:rFonts w:ascii="Verdana" w:eastAsia="Calibri" w:hAnsi="Verdana" w:cs="Times New Roman"/>
          <w:bCs/>
          <w:color w:val="00000A"/>
          <w:sz w:val="20"/>
          <w:szCs w:val="20"/>
          <w:lang w:eastAsia="en-US" w:bidi="ar-SA"/>
        </w:rPr>
      </w:pPr>
      <w:r>
        <w:rPr>
          <w:rFonts w:ascii="Verdana" w:eastAsia="Calibri" w:hAnsi="Verdana" w:cs="Arial"/>
          <w:b/>
          <w:color w:val="222222"/>
          <w:sz w:val="20"/>
          <w:szCs w:val="20"/>
          <w:lang w:eastAsia="en-US" w:bidi="ar-SA"/>
        </w:rPr>
        <w:t>В.</w:t>
      </w:r>
      <w:r>
        <w:rPr>
          <w:rFonts w:ascii="Verdana" w:eastAsia="Calibri" w:hAnsi="Verdana" w:cs="Arial"/>
          <w:color w:val="222222"/>
          <w:sz w:val="20"/>
          <w:szCs w:val="20"/>
          <w:lang w:eastAsia="en-US" w:bidi="ar-SA"/>
        </w:rPr>
        <w:t xml:space="preserve"> </w:t>
      </w:r>
      <w:r>
        <w:rPr>
          <w:rFonts w:ascii="Verdana" w:eastAsia="Calibri" w:hAnsi="Verdana" w:cs="Times New Roman"/>
          <w:iCs/>
          <w:color w:val="00000A"/>
          <w:sz w:val="20"/>
          <w:szCs w:val="20"/>
          <w:u w:val="single"/>
          <w:lang w:eastAsia="zh-CN" w:bidi="ar-SA"/>
        </w:rPr>
        <w:t>На основание</w:t>
      </w:r>
      <w:r>
        <w:rPr>
          <w:rFonts w:ascii="Verdana" w:eastAsia="Calibri" w:hAnsi="Verdana" w:cs="Times New Roman"/>
          <w:iCs/>
          <w:color w:val="00000A"/>
          <w:sz w:val="20"/>
          <w:szCs w:val="20"/>
          <w:u w:val="single"/>
          <w:lang w:val="en-US" w:eastAsia="zh-CN" w:bidi="ar-SA"/>
        </w:rPr>
        <w:t xml:space="preserve"> </w:t>
      </w:r>
      <w:r>
        <w:rPr>
          <w:rFonts w:ascii="Verdana" w:eastAsia="Calibri" w:hAnsi="Verdana" w:cs="Times New Roman"/>
          <w:bCs/>
          <w:color w:val="00000A"/>
          <w:sz w:val="20"/>
          <w:szCs w:val="20"/>
          <w:u w:val="single"/>
          <w:lang w:val="en-US" w:eastAsia="en-US" w:bidi="ar-SA"/>
        </w:rPr>
        <w:t xml:space="preserve">чл. 5, ал.1, т. 3 </w:t>
      </w:r>
      <w:r>
        <w:rPr>
          <w:rFonts w:ascii="Verdana" w:eastAsia="Calibri" w:hAnsi="Verdana" w:cs="Times New Roman"/>
          <w:iCs/>
          <w:color w:val="00000A"/>
          <w:sz w:val="20"/>
          <w:szCs w:val="20"/>
          <w:u w:val="single"/>
          <w:lang w:val="en-US" w:eastAsia="zh-CN" w:bidi="ar-SA"/>
        </w:rPr>
        <w:t>от Закон</w:t>
      </w:r>
      <w:r>
        <w:rPr>
          <w:rFonts w:ascii="Verdana" w:eastAsia="Calibri" w:hAnsi="Verdana" w:cs="Times New Roman"/>
          <w:iCs/>
          <w:color w:val="00000A"/>
          <w:sz w:val="20"/>
          <w:szCs w:val="20"/>
          <w:u w:val="single"/>
          <w:lang w:eastAsia="zh-CN" w:bidi="ar-SA"/>
        </w:rPr>
        <w:t>а</w:t>
      </w:r>
      <w:r>
        <w:rPr>
          <w:rFonts w:ascii="Verdana" w:eastAsia="Calibri" w:hAnsi="Verdana" w:cs="Times New Roman"/>
          <w:iCs/>
          <w:color w:val="00000A"/>
          <w:sz w:val="20"/>
          <w:szCs w:val="20"/>
          <w:u w:val="single"/>
          <w:lang w:val="en-US" w:eastAsia="zh-CN" w:bidi="ar-SA"/>
        </w:rPr>
        <w:t xml:space="preserve">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(ЗИФОДРЮПДРСЛ)</w:t>
      </w:r>
      <w:r>
        <w:rPr>
          <w:rFonts w:ascii="Verdana" w:eastAsia="Calibri" w:hAnsi="Verdana" w:cs="Times New Roman"/>
          <w:color w:val="00000A"/>
          <w:sz w:val="20"/>
          <w:szCs w:val="20"/>
          <w:u w:val="single"/>
          <w:lang w:val="en-US" w:eastAsia="en-US" w:bidi="ar-SA"/>
        </w:rPr>
        <w:t xml:space="preserve">, </w:t>
      </w:r>
      <w:r>
        <w:rPr>
          <w:rFonts w:ascii="Verdana" w:eastAsia="Calibri" w:hAnsi="Verdana" w:cs="Times New Roman"/>
          <w:bCs/>
          <w:color w:val="00000A"/>
          <w:sz w:val="20"/>
          <w:szCs w:val="20"/>
          <w:u w:val="single"/>
          <w:lang w:val="en-US" w:eastAsia="en-US" w:bidi="ar-SA"/>
        </w:rPr>
        <w:t>Възложителят отстранява участника в процедурата по обществена</w:t>
      </w:r>
      <w:r>
        <w:rPr>
          <w:rFonts w:ascii="Verdana" w:eastAsia="Calibri" w:hAnsi="Verdana" w:cs="Times New Roman"/>
          <w:bCs/>
          <w:color w:val="00000A"/>
          <w:sz w:val="20"/>
          <w:szCs w:val="20"/>
          <w:u w:val="single"/>
          <w:lang w:eastAsia="en-US" w:bidi="ar-SA"/>
        </w:rPr>
        <w:t>та</w:t>
      </w:r>
      <w:r>
        <w:rPr>
          <w:rFonts w:ascii="Verdana" w:eastAsia="Calibri" w:hAnsi="Verdana" w:cs="Times New Roman"/>
          <w:bCs/>
          <w:color w:val="00000A"/>
          <w:sz w:val="20"/>
          <w:szCs w:val="20"/>
          <w:u w:val="single"/>
          <w:lang w:val="en-US" w:eastAsia="en-US" w:bidi="ar-SA"/>
        </w:rPr>
        <w:t xml:space="preserve"> поръчка</w:t>
      </w:r>
      <w:r>
        <w:rPr>
          <w:rFonts w:ascii="Verdana" w:eastAsia="Calibri" w:hAnsi="Verdana" w:cs="Times New Roman"/>
          <w:bCs/>
          <w:color w:val="00000A"/>
          <w:sz w:val="20"/>
          <w:szCs w:val="20"/>
          <w:lang w:eastAsia="en-US" w:bidi="ar-SA"/>
        </w:rPr>
        <w:t>.</w:t>
      </w:r>
    </w:p>
    <w:p w:rsidR="00A94E45" w:rsidRDefault="00471D63">
      <w:pPr>
        <w:spacing w:after="200" w:line="276" w:lineRule="auto"/>
        <w:ind w:right="142" w:firstLine="709"/>
        <w:jc w:val="both"/>
        <w:textAlignment w:val="center"/>
        <w:rPr>
          <w:rFonts w:ascii="Verdana" w:eastAsia="Calibri" w:hAnsi="Verdana" w:cs="Times New Roman"/>
          <w:b/>
          <w:color w:val="00000A"/>
          <w:sz w:val="20"/>
          <w:szCs w:val="20"/>
          <w:lang w:eastAsia="en-US" w:bidi="ar-SA"/>
        </w:rPr>
      </w:pPr>
      <w:r>
        <w:rPr>
          <w:rFonts w:ascii="Verdana" w:eastAsia="Calibri" w:hAnsi="Verdana" w:cs="Times New Roman"/>
          <w:b/>
          <w:color w:val="00000A"/>
          <w:sz w:val="20"/>
          <w:szCs w:val="20"/>
          <w:lang w:eastAsia="en-US" w:bidi="ar-SA"/>
        </w:rPr>
        <w:t>Забележка:</w:t>
      </w:r>
    </w:p>
    <w:p w:rsidR="00A94E45" w:rsidRDefault="00471D63">
      <w:pPr>
        <w:shd w:val="clear" w:color="auto" w:fill="FFFFFF"/>
        <w:tabs>
          <w:tab w:val="left" w:pos="7710"/>
        </w:tabs>
        <w:spacing w:after="200" w:line="276" w:lineRule="auto"/>
        <w:ind w:right="142" w:firstLine="720"/>
        <w:jc w:val="both"/>
        <w:rPr>
          <w:rFonts w:ascii="Verdana" w:eastAsia="Calibri" w:hAnsi="Verdana" w:cs="Arial"/>
          <w:color w:val="222222"/>
          <w:sz w:val="20"/>
          <w:szCs w:val="20"/>
          <w:lang w:eastAsia="en-US" w:bidi="ar-SA"/>
        </w:rPr>
      </w:pPr>
      <w:r>
        <w:rPr>
          <w:rFonts w:ascii="Verdana" w:eastAsia="Calibri" w:hAnsi="Verdana" w:cs="Arial"/>
          <w:color w:val="222222"/>
          <w:sz w:val="20"/>
          <w:szCs w:val="20"/>
          <w:lang w:eastAsia="en-US" w:bidi="ar-SA"/>
        </w:rPr>
        <w:t>Когато участник е юридическо лице, основанията за отстраняване по т. 7, б. „А“, т. 1, 2 и 7 и б. „Б“, т.</w:t>
      </w:r>
      <w:r>
        <w:rPr>
          <w:rFonts w:ascii="Verdana" w:eastAsia="Calibri" w:hAnsi="Verdana" w:cs="Arial"/>
          <w:color w:val="222222"/>
          <w:sz w:val="20"/>
          <w:szCs w:val="20"/>
          <w:lang w:val="en-US" w:eastAsia="en-US" w:bidi="ar-SA"/>
        </w:rPr>
        <w:t xml:space="preserve"> </w:t>
      </w:r>
      <w:r>
        <w:rPr>
          <w:rFonts w:ascii="Verdana" w:eastAsia="Calibri" w:hAnsi="Verdana" w:cs="Arial"/>
          <w:color w:val="222222"/>
          <w:sz w:val="20"/>
          <w:szCs w:val="20"/>
          <w:lang w:eastAsia="en-US" w:bidi="ar-SA"/>
        </w:rPr>
        <w:t>4 се отнасят за лицата, които го представляват, както и членовете на неговите управителни и надзорни органи, и за други лица, които имат правомощия да упражняват контрол при вземането на решения от тези органи. Това са лицата, изброени в чл. 40 от ППЗОП.</w:t>
      </w:r>
      <w:r>
        <w:rPr>
          <w:rFonts w:ascii="Verdana" w:eastAsia="Calibri" w:hAnsi="Verdana" w:cs="Arial"/>
          <w:color w:val="222222"/>
          <w:sz w:val="20"/>
          <w:szCs w:val="20"/>
          <w:lang w:eastAsia="en-US" w:bidi="ar-SA"/>
        </w:rPr>
        <w:tab/>
      </w:r>
    </w:p>
    <w:p w:rsidR="00A94E45" w:rsidRDefault="00471D63">
      <w:pPr>
        <w:pStyle w:val="ListParagraph"/>
        <w:numPr>
          <w:ilvl w:val="0"/>
          <w:numId w:val="11"/>
        </w:numPr>
        <w:spacing w:after="200" w:line="276" w:lineRule="auto"/>
        <w:ind w:right="142"/>
        <w:jc w:val="both"/>
        <w:rPr>
          <w:rFonts w:ascii="Verdana" w:eastAsia="Calibri" w:hAnsi="Verdana" w:cs="Arial"/>
          <w:color w:val="222222"/>
          <w:sz w:val="20"/>
          <w:szCs w:val="20"/>
          <w:lang w:eastAsia="en-US" w:bidi="ar-SA"/>
        </w:rPr>
      </w:pPr>
      <w:r>
        <w:rPr>
          <w:rFonts w:ascii="Verdana" w:eastAsia="Calibri" w:hAnsi="Verdana" w:cs="Arial"/>
          <w:color w:val="222222"/>
          <w:sz w:val="20"/>
          <w:szCs w:val="20"/>
          <w:lang w:eastAsia="en-US" w:bidi="ar-SA"/>
        </w:rPr>
        <w:t>Когато участник е обединение на физически и/или юридически лица, то той се отстранява от участие, когато някое от основанията по т.</w:t>
      </w:r>
      <w:r>
        <w:rPr>
          <w:rFonts w:ascii="Verdana" w:eastAsia="Calibri" w:hAnsi="Verdana" w:cs="Arial"/>
          <w:color w:val="222222"/>
          <w:sz w:val="20"/>
          <w:szCs w:val="20"/>
          <w:lang w:val="en-US" w:eastAsia="en-US" w:bidi="ar-SA"/>
        </w:rPr>
        <w:t xml:space="preserve"> </w:t>
      </w:r>
      <w:r>
        <w:rPr>
          <w:rFonts w:ascii="Verdana" w:eastAsia="Calibri" w:hAnsi="Verdana" w:cs="Arial"/>
          <w:color w:val="222222"/>
          <w:sz w:val="20"/>
          <w:szCs w:val="20"/>
          <w:lang w:eastAsia="en-US" w:bidi="ar-SA"/>
        </w:rPr>
        <w:t>7, б. „А“, т.</w:t>
      </w:r>
      <w:r>
        <w:rPr>
          <w:rFonts w:ascii="Verdana" w:eastAsia="Calibri" w:hAnsi="Verdana" w:cs="Arial"/>
          <w:color w:val="222222"/>
          <w:sz w:val="20"/>
          <w:szCs w:val="20"/>
          <w:lang w:val="en-US" w:eastAsia="en-US" w:bidi="ar-SA"/>
        </w:rPr>
        <w:t xml:space="preserve"> </w:t>
      </w:r>
      <w:r>
        <w:rPr>
          <w:rFonts w:ascii="Verdana" w:eastAsia="Calibri" w:hAnsi="Verdana" w:cs="Arial"/>
          <w:color w:val="222222"/>
          <w:sz w:val="20"/>
          <w:szCs w:val="20"/>
          <w:lang w:eastAsia="en-US" w:bidi="ar-SA"/>
        </w:rPr>
        <w:t>1-7 и б. „Б“ е налице и за член на обединението.</w:t>
      </w:r>
    </w:p>
    <w:p w:rsidR="00A94E45" w:rsidRDefault="00471D63">
      <w:pPr>
        <w:pStyle w:val="ListParagraph"/>
        <w:numPr>
          <w:ilvl w:val="0"/>
          <w:numId w:val="11"/>
        </w:numPr>
        <w:spacing w:after="200" w:line="276" w:lineRule="auto"/>
        <w:ind w:right="142"/>
        <w:jc w:val="both"/>
        <w:rPr>
          <w:rFonts w:ascii="Verdana" w:eastAsia="Calibri" w:hAnsi="Verdana" w:cs="Arial"/>
          <w:color w:val="222222"/>
          <w:sz w:val="20"/>
          <w:szCs w:val="20"/>
          <w:lang w:eastAsia="en-US" w:bidi="ar-SA"/>
        </w:rPr>
      </w:pPr>
      <w:r>
        <w:rPr>
          <w:rFonts w:ascii="Verdana" w:eastAsia="Calibri" w:hAnsi="Verdana" w:cs="Arial"/>
          <w:color w:val="222222"/>
          <w:sz w:val="20"/>
          <w:szCs w:val="20"/>
          <w:lang w:eastAsia="en-US" w:bidi="ar-SA"/>
        </w:rPr>
        <w:t>Наличието на обстоятелствата по т. 7, с изключение на тези по б. „А“, т. 9 и 10, са основание за отстраняване на участник и когато са налице спрямо посочен от участника подизпълнител и/или трето лице, на чийто капацитет се позовава участникът в процедурата.</w:t>
      </w:r>
    </w:p>
    <w:p w:rsidR="00A94E45" w:rsidRDefault="00A94E45">
      <w:pPr>
        <w:spacing w:line="276" w:lineRule="auto"/>
        <w:ind w:left="708" w:right="142"/>
        <w:rPr>
          <w:rFonts w:ascii="Verdana" w:eastAsia="Times New Roman" w:hAnsi="Verdana" w:cs="Arial"/>
          <w:color w:val="222222"/>
          <w:sz w:val="20"/>
          <w:szCs w:val="20"/>
          <w:u w:val="single"/>
          <w:lang w:bidi="ar-SA"/>
        </w:rPr>
      </w:pPr>
    </w:p>
    <w:p w:rsidR="00A94E45" w:rsidRDefault="00471D63">
      <w:pPr>
        <w:pStyle w:val="ListParagraph"/>
        <w:numPr>
          <w:ilvl w:val="0"/>
          <w:numId w:val="11"/>
        </w:numPr>
        <w:spacing w:after="200" w:line="276" w:lineRule="auto"/>
        <w:ind w:right="142"/>
        <w:jc w:val="both"/>
        <w:rPr>
          <w:rFonts w:ascii="Verdana" w:eastAsia="Calibri" w:hAnsi="Verdana" w:cs="Arial"/>
          <w:color w:val="222222"/>
          <w:sz w:val="20"/>
          <w:szCs w:val="20"/>
          <w:lang w:eastAsia="en-US" w:bidi="ar-SA"/>
        </w:rPr>
      </w:pPr>
      <w:r>
        <w:rPr>
          <w:rFonts w:ascii="Verdana" w:eastAsia="Calibri" w:hAnsi="Verdana" w:cs="Arial"/>
          <w:color w:val="222222"/>
          <w:sz w:val="20"/>
          <w:szCs w:val="20"/>
          <w:lang w:eastAsia="en-US" w:bidi="ar-SA"/>
        </w:rPr>
        <w:t>Участник, за когото е налице някое от основанията за отстраняване по т. 7, б. „А“, т.</w:t>
      </w:r>
      <w:r>
        <w:rPr>
          <w:rFonts w:ascii="Verdana" w:eastAsia="Calibri" w:hAnsi="Verdana" w:cs="Arial"/>
          <w:color w:val="222222"/>
          <w:sz w:val="20"/>
          <w:szCs w:val="20"/>
          <w:lang w:val="en-US" w:eastAsia="en-US" w:bidi="ar-SA"/>
        </w:rPr>
        <w:t xml:space="preserve"> </w:t>
      </w:r>
      <w:r>
        <w:rPr>
          <w:rFonts w:ascii="Verdana" w:eastAsia="Calibri" w:hAnsi="Verdana" w:cs="Arial"/>
          <w:color w:val="222222"/>
          <w:sz w:val="20"/>
          <w:szCs w:val="20"/>
          <w:lang w:eastAsia="en-US" w:bidi="ar-SA"/>
        </w:rPr>
        <w:t>1-7 и б. „Б“ включително по отношение на член на обединение - участник, има право да докаже, че е предприел мерки за гарантиране на надеждност, съгласно чл. 56 от ЗОП.</w:t>
      </w:r>
    </w:p>
    <w:p w:rsidR="00A94E45" w:rsidRDefault="00471D63">
      <w:pPr>
        <w:pStyle w:val="ListParagraph"/>
        <w:numPr>
          <w:ilvl w:val="0"/>
          <w:numId w:val="11"/>
        </w:numPr>
        <w:spacing w:after="200" w:line="276" w:lineRule="auto"/>
        <w:ind w:right="142"/>
        <w:jc w:val="both"/>
        <w:rPr>
          <w:rFonts w:ascii="Verdana" w:eastAsia="Calibri" w:hAnsi="Verdana" w:cs="Arial"/>
          <w:color w:val="222222"/>
          <w:sz w:val="20"/>
          <w:szCs w:val="20"/>
          <w:lang w:eastAsia="en-US" w:bidi="ar-SA"/>
        </w:rPr>
      </w:pPr>
      <w:r>
        <w:rPr>
          <w:rFonts w:ascii="Verdana" w:eastAsia="Calibri" w:hAnsi="Verdana" w:cs="Arial"/>
          <w:color w:val="222222"/>
          <w:sz w:val="20"/>
          <w:szCs w:val="20"/>
          <w:lang w:eastAsia="en-US" w:bidi="ar-SA"/>
        </w:rPr>
        <w:t xml:space="preserve">Участник за когото са налице обстоятелствата по чл. 3, т. 8 от Закон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(ЗИФОДРЮПДРСЛ), няма право да участва в процедурата, освен в случаите на изключенията по чл. 4 от ЗИФОДРЮПДРСЛ. </w:t>
      </w:r>
    </w:p>
    <w:p w:rsidR="00DB6566" w:rsidRDefault="00471D63" w:rsidP="00DB6566">
      <w:pPr>
        <w:shd w:val="clear" w:color="auto" w:fill="FFFFFF"/>
        <w:spacing w:after="200" w:line="276" w:lineRule="auto"/>
        <w:ind w:right="142" w:firstLine="720"/>
        <w:jc w:val="both"/>
        <w:rPr>
          <w:rFonts w:ascii="Verdana" w:eastAsia="Calibri" w:hAnsi="Verdana" w:cs="Arial"/>
          <w:color w:val="222222"/>
          <w:sz w:val="20"/>
          <w:szCs w:val="20"/>
          <w:lang w:eastAsia="en-US" w:bidi="ar-SA"/>
        </w:rPr>
      </w:pPr>
      <w:r>
        <w:rPr>
          <w:rFonts w:ascii="Verdana" w:eastAsia="Calibri" w:hAnsi="Verdana" w:cs="Arial"/>
          <w:b/>
          <w:color w:val="222222"/>
          <w:sz w:val="20"/>
          <w:szCs w:val="20"/>
          <w:lang w:eastAsia="en-US" w:bidi="ar-SA"/>
        </w:rPr>
        <w:t xml:space="preserve">8. Задължение за уведомяване - </w:t>
      </w:r>
      <w:r>
        <w:rPr>
          <w:rFonts w:ascii="Verdana" w:eastAsia="Calibri" w:hAnsi="Verdana" w:cs="Times New Roman"/>
          <w:color w:val="00000A"/>
          <w:sz w:val="20"/>
          <w:szCs w:val="20"/>
          <w:lang w:val="en-US" w:eastAsia="en-US" w:bidi="ar-SA"/>
        </w:rPr>
        <w:t xml:space="preserve">участниците са длъжни да уведомят писмено възложителя в 3-дневен срок от настъпване на обстоятелство по </w:t>
      </w:r>
      <w:r>
        <w:rPr>
          <w:rFonts w:ascii="Verdana" w:eastAsia="Calibri" w:hAnsi="Verdana" w:cs="Arial"/>
          <w:color w:val="222222"/>
          <w:sz w:val="20"/>
          <w:szCs w:val="20"/>
          <w:lang w:eastAsia="en-US" w:bidi="ar-SA"/>
        </w:rPr>
        <w:t>т. 7, б. „А“, т. 1-7 и б. „Б“</w:t>
      </w:r>
      <w:r>
        <w:rPr>
          <w:rFonts w:ascii="Verdana" w:eastAsia="Calibri" w:hAnsi="Verdana" w:cs="Times New Roman"/>
          <w:color w:val="00000A"/>
          <w:sz w:val="20"/>
          <w:szCs w:val="20"/>
          <w:lang w:val="en-US" w:eastAsia="en-US" w:bidi="ar-SA"/>
        </w:rPr>
        <w:t>.</w:t>
      </w:r>
    </w:p>
    <w:p w:rsidR="00A94E45" w:rsidRPr="00DB6566" w:rsidRDefault="00471D63" w:rsidP="00DB6566">
      <w:pPr>
        <w:shd w:val="clear" w:color="auto" w:fill="FFFFFF"/>
        <w:spacing w:after="200" w:line="276" w:lineRule="auto"/>
        <w:ind w:right="142" w:firstLine="720"/>
        <w:jc w:val="both"/>
        <w:rPr>
          <w:rFonts w:ascii="Verdana" w:eastAsia="Calibri" w:hAnsi="Verdana" w:cs="Arial"/>
          <w:color w:val="222222"/>
          <w:sz w:val="20"/>
          <w:szCs w:val="20"/>
          <w:lang w:eastAsia="en-US" w:bidi="ar-SA"/>
        </w:rPr>
      </w:pPr>
      <w:r>
        <w:rPr>
          <w:rFonts w:ascii="Verdana" w:eastAsia="Calibri" w:hAnsi="Verdana" w:cs="Arial"/>
          <w:b/>
          <w:color w:val="222222"/>
          <w:sz w:val="20"/>
          <w:szCs w:val="20"/>
          <w:lang w:eastAsia="en-US" w:bidi="ar-SA"/>
        </w:rPr>
        <w:t>9.</w:t>
      </w:r>
      <w:r>
        <w:rPr>
          <w:rFonts w:ascii="Verdana" w:eastAsia="Calibri" w:hAnsi="Verdana" w:cs="Arial"/>
          <w:color w:val="222222"/>
          <w:sz w:val="20"/>
          <w:szCs w:val="20"/>
          <w:lang w:eastAsia="en-US" w:bidi="ar-SA"/>
        </w:rPr>
        <w:t xml:space="preserve"> Възложителят не изисква създаване на юридическо лице, когато участникът, определен за изпълнител, е обединение на физически и/или юридически лица.</w:t>
      </w:r>
    </w:p>
    <w:p w:rsidR="00255349" w:rsidRDefault="00255349">
      <w:pPr>
        <w:pStyle w:val="510"/>
        <w:shd w:val="clear" w:color="auto" w:fill="auto"/>
        <w:spacing w:before="0" w:after="0" w:line="240" w:lineRule="auto"/>
        <w:ind w:right="142"/>
        <w:rPr>
          <w:rFonts w:ascii="Verdana" w:hAnsi="Verdana"/>
          <w:sz w:val="20"/>
          <w:szCs w:val="20"/>
        </w:rPr>
      </w:pPr>
    </w:p>
    <w:p w:rsidR="00A94E45" w:rsidRDefault="00471D63">
      <w:pPr>
        <w:pStyle w:val="510"/>
        <w:shd w:val="clear" w:color="auto" w:fill="auto"/>
        <w:spacing w:before="0" w:after="0" w:line="240" w:lineRule="auto"/>
        <w:ind w:right="142"/>
        <w:jc w:val="center"/>
        <w:rPr>
          <w:rFonts w:ascii="Verdana" w:hAnsi="Verdana"/>
          <w:b/>
          <w:i w:val="0"/>
          <w:sz w:val="20"/>
          <w:szCs w:val="20"/>
        </w:rPr>
      </w:pPr>
      <w:r>
        <w:rPr>
          <w:rFonts w:ascii="Verdana" w:hAnsi="Verdana"/>
          <w:b/>
          <w:i w:val="0"/>
          <w:sz w:val="20"/>
          <w:szCs w:val="20"/>
        </w:rPr>
        <w:t>РАЗДЕЛ 4</w:t>
      </w:r>
    </w:p>
    <w:p w:rsidR="00A94E45" w:rsidRDefault="00A94E45">
      <w:pPr>
        <w:pStyle w:val="510"/>
        <w:shd w:val="clear" w:color="auto" w:fill="auto"/>
        <w:spacing w:before="0" w:after="0" w:line="240" w:lineRule="auto"/>
        <w:ind w:right="142"/>
        <w:jc w:val="center"/>
        <w:rPr>
          <w:rFonts w:ascii="Verdana" w:hAnsi="Verdana"/>
          <w:b/>
          <w:i w:val="0"/>
          <w:sz w:val="20"/>
          <w:szCs w:val="20"/>
        </w:rPr>
      </w:pPr>
    </w:p>
    <w:p w:rsidR="00A94E45" w:rsidRDefault="00471D63">
      <w:pPr>
        <w:pStyle w:val="510"/>
        <w:shd w:val="clear" w:color="auto" w:fill="auto"/>
        <w:spacing w:before="0" w:after="0" w:line="240" w:lineRule="auto"/>
        <w:ind w:right="142"/>
        <w:jc w:val="center"/>
        <w:rPr>
          <w:rFonts w:ascii="Verdana" w:hAnsi="Verdana"/>
          <w:b/>
          <w:i w:val="0"/>
          <w:sz w:val="20"/>
          <w:szCs w:val="20"/>
        </w:rPr>
      </w:pPr>
      <w:r>
        <w:rPr>
          <w:rFonts w:ascii="Verdana" w:hAnsi="Verdana"/>
          <w:b/>
          <w:i w:val="0"/>
          <w:sz w:val="20"/>
          <w:szCs w:val="20"/>
        </w:rPr>
        <w:t>ТЕХНИЧЕСКА СПЕЦИФИКАЦИЯ</w:t>
      </w:r>
    </w:p>
    <w:p w:rsidR="00A94E45" w:rsidRDefault="00A94E45">
      <w:pPr>
        <w:pStyle w:val="510"/>
        <w:shd w:val="clear" w:color="auto" w:fill="auto"/>
        <w:spacing w:before="0" w:after="0" w:line="240" w:lineRule="auto"/>
        <w:ind w:right="142"/>
        <w:rPr>
          <w:rFonts w:ascii="Verdana" w:hAnsi="Verdana"/>
          <w:sz w:val="20"/>
          <w:szCs w:val="20"/>
        </w:rPr>
      </w:pPr>
    </w:p>
    <w:p w:rsidR="00A94E45" w:rsidRDefault="00CB51F6">
      <w:pPr>
        <w:tabs>
          <w:tab w:val="left" w:pos="3060"/>
        </w:tabs>
        <w:spacing w:line="276" w:lineRule="auto"/>
        <w:ind w:right="142"/>
        <w:jc w:val="both"/>
        <w:rPr>
          <w:rFonts w:ascii="Verdana" w:hAnsi="Verdana"/>
          <w:b/>
          <w:sz w:val="20"/>
          <w:szCs w:val="20"/>
          <w:u w:val="single"/>
        </w:rPr>
      </w:pPr>
      <w:r>
        <w:rPr>
          <w:rFonts w:ascii="Verdana" w:hAnsi="Verdana"/>
          <w:b/>
          <w:sz w:val="20"/>
          <w:szCs w:val="20"/>
          <w:u w:val="single"/>
        </w:rPr>
        <w:t>4</w:t>
      </w:r>
      <w:r w:rsidR="00471D63">
        <w:rPr>
          <w:rFonts w:ascii="Verdana" w:hAnsi="Verdana"/>
          <w:b/>
          <w:sz w:val="20"/>
          <w:szCs w:val="20"/>
          <w:u w:val="single"/>
          <w:lang w:val="en-US"/>
        </w:rPr>
        <w:t xml:space="preserve">.1. </w:t>
      </w:r>
      <w:r w:rsidR="00471D63">
        <w:rPr>
          <w:rFonts w:ascii="Verdana" w:hAnsi="Verdana"/>
          <w:b/>
          <w:sz w:val="20"/>
          <w:szCs w:val="20"/>
          <w:u w:val="single"/>
        </w:rPr>
        <w:t xml:space="preserve">ИЗИСКВАНИЯ ПО </w:t>
      </w:r>
      <w:r w:rsidR="00471D63">
        <w:rPr>
          <w:rFonts w:ascii="Verdana" w:hAnsi="Verdana"/>
          <w:b/>
          <w:sz w:val="20"/>
          <w:szCs w:val="20"/>
          <w:u w:val="single"/>
          <w:lang w:val="en-US"/>
        </w:rPr>
        <w:t>ОБОСОБЕНА ПОЗИЦИЯ</w:t>
      </w:r>
      <w:r w:rsidR="00471D63">
        <w:rPr>
          <w:rFonts w:ascii="Verdana" w:hAnsi="Verdana"/>
          <w:b/>
          <w:sz w:val="20"/>
          <w:szCs w:val="20"/>
          <w:u w:val="single"/>
        </w:rPr>
        <w:t xml:space="preserve"> 1</w:t>
      </w:r>
    </w:p>
    <w:p w:rsidR="00B069D0" w:rsidRPr="00A028D8" w:rsidRDefault="00B069D0">
      <w:pPr>
        <w:tabs>
          <w:tab w:val="left" w:pos="3060"/>
        </w:tabs>
        <w:spacing w:line="276" w:lineRule="auto"/>
        <w:ind w:right="142"/>
        <w:jc w:val="both"/>
        <w:rPr>
          <w:sz w:val="14"/>
        </w:rPr>
      </w:pPr>
    </w:p>
    <w:p w:rsidR="0011412E" w:rsidRDefault="0011412E" w:rsidP="00A028D8">
      <w:pPr>
        <w:tabs>
          <w:tab w:val="center" w:pos="4536"/>
          <w:tab w:val="left" w:pos="6660"/>
        </w:tabs>
        <w:suppressAutoHyphens/>
        <w:spacing w:line="276" w:lineRule="auto"/>
        <w:ind w:firstLine="709"/>
        <w:jc w:val="both"/>
        <w:textAlignment w:val="baseline"/>
        <w:rPr>
          <w:rFonts w:ascii="Verdana" w:eastAsia="SimSun" w:hAnsi="Verdana" w:cs="Verdana"/>
          <w:b/>
          <w:color w:val="00000A"/>
          <w:sz w:val="20"/>
          <w:szCs w:val="20"/>
          <w:lang w:eastAsia="zh-CN" w:bidi="hi-IN"/>
        </w:rPr>
      </w:pPr>
      <w:r>
        <w:rPr>
          <w:rFonts w:ascii="Verdana" w:eastAsia="SimSun" w:hAnsi="Verdana" w:cs="Verdana"/>
          <w:b/>
          <w:bCs/>
          <w:color w:val="00000A"/>
          <w:sz w:val="20"/>
          <w:szCs w:val="20"/>
          <w:lang w:eastAsia="zh-CN" w:bidi="hi-IN"/>
        </w:rPr>
        <w:t>„Подновяване на софтуерната и техническа поддръжка на антивирусен софтуер за сървъри, работни станции и преносими компютри F-Secure Business Suite за 600 потребителя за две години“</w:t>
      </w:r>
    </w:p>
    <w:p w:rsidR="00A94E45" w:rsidRDefault="00A94E45">
      <w:pPr>
        <w:tabs>
          <w:tab w:val="left" w:pos="3060"/>
        </w:tabs>
        <w:spacing w:line="276" w:lineRule="auto"/>
        <w:ind w:right="142"/>
        <w:jc w:val="both"/>
        <w:rPr>
          <w:rFonts w:ascii="Verdana" w:hAnsi="Verdana"/>
          <w:b/>
          <w:sz w:val="20"/>
          <w:szCs w:val="20"/>
          <w:u w:val="single"/>
        </w:rPr>
      </w:pPr>
    </w:p>
    <w:p w:rsidR="00A94E45" w:rsidRDefault="00471D63" w:rsidP="00A028D8">
      <w:pPr>
        <w:pStyle w:val="Standard"/>
        <w:numPr>
          <w:ilvl w:val="0"/>
          <w:numId w:val="21"/>
        </w:numPr>
        <w:spacing w:line="276" w:lineRule="auto"/>
        <w:jc w:val="both"/>
      </w:pPr>
      <w:r>
        <w:rPr>
          <w:rFonts w:cs="Verdana"/>
          <w:sz w:val="20"/>
          <w:szCs w:val="20"/>
        </w:rPr>
        <w:t>Участникът трябва да осигури продължаване правото на ползване на софтуерния продукт за 600 потребители заедно с актуализираните версии на продуктите и пълна техническа поддръжка за две години.</w:t>
      </w:r>
    </w:p>
    <w:p w:rsidR="00A94E45" w:rsidRDefault="00471D63" w:rsidP="00A028D8">
      <w:pPr>
        <w:pStyle w:val="Standard"/>
        <w:numPr>
          <w:ilvl w:val="0"/>
          <w:numId w:val="21"/>
        </w:numPr>
        <w:spacing w:line="276" w:lineRule="auto"/>
        <w:jc w:val="both"/>
      </w:pPr>
      <w:r>
        <w:rPr>
          <w:rFonts w:cs="Verdana"/>
          <w:sz w:val="20"/>
          <w:szCs w:val="20"/>
        </w:rPr>
        <w:t>Предоставянето на услугата се удостоверява с лицензен сертификат от производителя F-Secure със срок на действие две години.</w:t>
      </w:r>
    </w:p>
    <w:p w:rsidR="00A94E45" w:rsidRDefault="00471D63" w:rsidP="00A028D8">
      <w:pPr>
        <w:pStyle w:val="Standard"/>
        <w:numPr>
          <w:ilvl w:val="0"/>
          <w:numId w:val="21"/>
        </w:numPr>
        <w:tabs>
          <w:tab w:val="left" w:pos="3060"/>
        </w:tabs>
        <w:spacing w:line="276" w:lineRule="auto"/>
        <w:jc w:val="both"/>
      </w:pPr>
      <w:r>
        <w:rPr>
          <w:rFonts w:cs="Verdana"/>
          <w:sz w:val="20"/>
          <w:szCs w:val="20"/>
          <w:lang w:val="en-US"/>
        </w:rPr>
        <w:t xml:space="preserve">Сертификатът трябва да бъде с начална дата на действие </w:t>
      </w:r>
      <w:r w:rsidR="00DB6566">
        <w:rPr>
          <w:rFonts w:cs="Verdana"/>
          <w:sz w:val="20"/>
          <w:szCs w:val="20"/>
        </w:rPr>
        <w:t>– от датата на сключване на договора.</w:t>
      </w:r>
    </w:p>
    <w:p w:rsidR="00DB6566" w:rsidRDefault="00DB6566">
      <w:pPr>
        <w:spacing w:line="360" w:lineRule="auto"/>
        <w:jc w:val="both"/>
        <w:rPr>
          <w:rFonts w:ascii="Verdana" w:eastAsia="Calibri" w:hAnsi="Verdana" w:cs="Times New Roman"/>
          <w:b/>
          <w:color w:val="00000A"/>
          <w:sz w:val="20"/>
          <w:szCs w:val="20"/>
          <w:u w:val="single"/>
          <w:lang w:eastAsia="en-US" w:bidi="ar-SA"/>
        </w:rPr>
      </w:pPr>
    </w:p>
    <w:p w:rsidR="00A94E45" w:rsidRDefault="00CB51F6">
      <w:pPr>
        <w:spacing w:line="360" w:lineRule="auto"/>
        <w:jc w:val="both"/>
        <w:rPr>
          <w:rFonts w:ascii="Verdana" w:eastAsia="Calibri" w:hAnsi="Verdana" w:cs="Times New Roman"/>
          <w:b/>
          <w:color w:val="00000A"/>
          <w:sz w:val="20"/>
          <w:szCs w:val="20"/>
          <w:u w:val="single"/>
          <w:lang w:val="en-US" w:eastAsia="en-US" w:bidi="ar-SA"/>
        </w:rPr>
      </w:pPr>
      <w:r>
        <w:rPr>
          <w:rFonts w:ascii="Verdana" w:eastAsia="Calibri" w:hAnsi="Verdana" w:cs="Times New Roman"/>
          <w:b/>
          <w:color w:val="00000A"/>
          <w:sz w:val="20"/>
          <w:szCs w:val="20"/>
          <w:u w:val="single"/>
          <w:lang w:eastAsia="en-US" w:bidi="ar-SA"/>
        </w:rPr>
        <w:t>4</w:t>
      </w:r>
      <w:r w:rsidR="00471D63">
        <w:rPr>
          <w:rFonts w:ascii="Verdana" w:eastAsia="Calibri" w:hAnsi="Verdana" w:cs="Times New Roman"/>
          <w:b/>
          <w:color w:val="00000A"/>
          <w:sz w:val="20"/>
          <w:szCs w:val="20"/>
          <w:u w:val="single"/>
          <w:lang w:eastAsia="en-US" w:bidi="ar-SA"/>
        </w:rPr>
        <w:t xml:space="preserve">.2. ИЗИСКВАНИЯ ПО </w:t>
      </w:r>
      <w:r w:rsidR="00471D63">
        <w:rPr>
          <w:rFonts w:ascii="Verdana" w:eastAsia="Calibri" w:hAnsi="Verdana" w:cs="Times New Roman"/>
          <w:b/>
          <w:color w:val="00000A"/>
          <w:sz w:val="20"/>
          <w:szCs w:val="20"/>
          <w:u w:val="single"/>
          <w:lang w:val="en-US" w:eastAsia="en-US" w:bidi="ar-SA"/>
        </w:rPr>
        <w:t>ОБОСОБЕНА ПОЗИЦИЯ 2</w:t>
      </w:r>
      <w:r w:rsidR="00471D63">
        <w:rPr>
          <w:rFonts w:ascii="Verdana" w:eastAsia="Times New Roman" w:hAnsi="Verdana" w:cs="Times New Roman"/>
          <w:b/>
          <w:bCs/>
          <w:sz w:val="20"/>
          <w:szCs w:val="20"/>
          <w:lang w:bidi="ar-SA"/>
        </w:rPr>
        <w:t xml:space="preserve"> </w:t>
      </w:r>
    </w:p>
    <w:p w:rsidR="00A94E45" w:rsidRDefault="0011412E" w:rsidP="00A028D8">
      <w:pPr>
        <w:tabs>
          <w:tab w:val="left" w:pos="3060"/>
        </w:tabs>
        <w:spacing w:after="120" w:line="276" w:lineRule="auto"/>
        <w:ind w:right="142" w:firstLine="709"/>
        <w:jc w:val="both"/>
        <w:rPr>
          <w:rFonts w:ascii="Verdana" w:eastAsia="SimSun" w:hAnsi="Verdana" w:cs="Verdana"/>
          <w:color w:val="00000A"/>
          <w:sz w:val="20"/>
          <w:szCs w:val="20"/>
          <w:lang w:eastAsia="zh-CN" w:bidi="hi-IN"/>
        </w:rPr>
      </w:pPr>
      <w:r>
        <w:rPr>
          <w:rFonts w:ascii="Verdana" w:hAnsi="Verdana"/>
          <w:b/>
          <w:sz w:val="20"/>
          <w:szCs w:val="20"/>
        </w:rPr>
        <w:t xml:space="preserve">„Подновяване </w:t>
      </w:r>
      <w:r>
        <w:rPr>
          <w:rFonts w:ascii="Verdana" w:hAnsi="Verdana"/>
          <w:b/>
          <w:bCs/>
          <w:sz w:val="20"/>
          <w:szCs w:val="20"/>
        </w:rPr>
        <w:t>на софтуерната и техническа поддръжка на антивирусен софтуер за защита на електронната поща F-Secure Inbound Protection за 600 потребителя за две години"</w:t>
      </w:r>
    </w:p>
    <w:p w:rsidR="00A94E45" w:rsidRDefault="00471D63" w:rsidP="00A028D8">
      <w:pPr>
        <w:widowControl w:val="0"/>
        <w:numPr>
          <w:ilvl w:val="0"/>
          <w:numId w:val="30"/>
        </w:numPr>
        <w:suppressAutoHyphens/>
        <w:spacing w:line="276" w:lineRule="auto"/>
        <w:jc w:val="both"/>
        <w:textAlignment w:val="baseline"/>
      </w:pPr>
      <w:r>
        <w:rPr>
          <w:rFonts w:ascii="Verdana" w:eastAsia="Verdana" w:hAnsi="Verdana" w:cs="Verdana"/>
          <w:sz w:val="20"/>
          <w:szCs w:val="20"/>
          <w:lang w:eastAsia="zh-CN" w:bidi="hi-IN"/>
        </w:rPr>
        <w:t>Участникът трябва да осигури продължаване правото на ползване и поддръжка на антивирусен софтуер за защита на електронната поща в МИ на софтуерния продукт F-Secure Inbound Protection за 600 потребители заедно с актуализираните версии на продуктите и пълна техническа поддръжка за една година.</w:t>
      </w:r>
    </w:p>
    <w:p w:rsidR="00A94E45" w:rsidRDefault="00471D63" w:rsidP="00A028D8">
      <w:pPr>
        <w:widowControl w:val="0"/>
        <w:numPr>
          <w:ilvl w:val="0"/>
          <w:numId w:val="30"/>
        </w:numPr>
        <w:suppressAutoHyphens/>
        <w:spacing w:line="276" w:lineRule="auto"/>
        <w:jc w:val="both"/>
        <w:textAlignment w:val="baseline"/>
      </w:pPr>
      <w:r>
        <w:rPr>
          <w:rFonts w:ascii="Verdana" w:eastAsia="SimSun;宋体" w:hAnsi="Verdana" w:cs="Verdana"/>
          <w:sz w:val="20"/>
          <w:szCs w:val="20"/>
          <w:lang w:eastAsia="zh-CN" w:bidi="hi-IN"/>
        </w:rPr>
        <w:t>Предоствянето на услугата се удостоверява с лицензен сертификат от производителя F-Secure със срок на действие две години.</w:t>
      </w:r>
    </w:p>
    <w:p w:rsidR="00A94E45" w:rsidRDefault="00471D63" w:rsidP="00A028D8">
      <w:pPr>
        <w:widowControl w:val="0"/>
        <w:numPr>
          <w:ilvl w:val="0"/>
          <w:numId w:val="30"/>
        </w:numPr>
        <w:suppressAutoHyphens/>
        <w:spacing w:line="276" w:lineRule="auto"/>
        <w:jc w:val="both"/>
        <w:textAlignment w:val="baseline"/>
      </w:pPr>
      <w:r>
        <w:rPr>
          <w:rFonts w:ascii="Verdana" w:eastAsia="SimSun;宋体" w:hAnsi="Verdana" w:cs="Verdana"/>
          <w:color w:val="00000A"/>
          <w:sz w:val="20"/>
          <w:szCs w:val="20"/>
          <w:lang w:eastAsia="zh-CN" w:bidi="hi-IN"/>
        </w:rPr>
        <w:t>Сертификатът трябва да бъде с началн</w:t>
      </w:r>
      <w:r w:rsidR="00DB6566">
        <w:rPr>
          <w:rFonts w:ascii="Verdana" w:eastAsia="SimSun;宋体" w:hAnsi="Verdana" w:cs="Verdana"/>
          <w:color w:val="00000A"/>
          <w:sz w:val="20"/>
          <w:szCs w:val="20"/>
          <w:lang w:eastAsia="zh-CN" w:bidi="hi-IN"/>
        </w:rPr>
        <w:t>а дата на действие – от датата на сключване на договора.</w:t>
      </w:r>
    </w:p>
    <w:p w:rsidR="00006652" w:rsidRDefault="00006652">
      <w:pPr>
        <w:spacing w:line="360" w:lineRule="auto"/>
        <w:jc w:val="both"/>
        <w:rPr>
          <w:rFonts w:ascii="Verdana" w:eastAsia="SimSun" w:hAnsi="Verdana" w:cs="Verdana"/>
          <w:color w:val="00000A"/>
          <w:sz w:val="20"/>
          <w:szCs w:val="20"/>
          <w:lang w:eastAsia="zh-CN" w:bidi="hi-IN"/>
        </w:rPr>
      </w:pPr>
    </w:p>
    <w:p w:rsidR="00A94E45" w:rsidRDefault="00CB51F6" w:rsidP="00A028D8">
      <w:pPr>
        <w:spacing w:after="120" w:line="360" w:lineRule="auto"/>
        <w:jc w:val="both"/>
        <w:rPr>
          <w:rFonts w:ascii="Verdana" w:eastAsia="Calibri" w:hAnsi="Verdana" w:cs="Times New Roman"/>
          <w:b/>
          <w:color w:val="00000A"/>
          <w:sz w:val="20"/>
          <w:szCs w:val="20"/>
          <w:u w:val="single"/>
          <w:lang w:eastAsia="en-US" w:bidi="ar-SA"/>
        </w:rPr>
      </w:pPr>
      <w:r>
        <w:rPr>
          <w:rFonts w:ascii="Verdana" w:eastAsia="Calibri" w:hAnsi="Verdana" w:cs="Times New Roman"/>
          <w:b/>
          <w:color w:val="00000A"/>
          <w:sz w:val="20"/>
          <w:szCs w:val="20"/>
          <w:u w:val="single"/>
          <w:lang w:eastAsia="en-US" w:bidi="ar-SA"/>
        </w:rPr>
        <w:t>4</w:t>
      </w:r>
      <w:r w:rsidR="00471D63">
        <w:rPr>
          <w:rFonts w:ascii="Verdana" w:eastAsia="Calibri" w:hAnsi="Verdana" w:cs="Times New Roman"/>
          <w:b/>
          <w:color w:val="00000A"/>
          <w:sz w:val="20"/>
          <w:szCs w:val="20"/>
          <w:u w:val="single"/>
          <w:lang w:eastAsia="en-US" w:bidi="ar-SA"/>
        </w:rPr>
        <w:t>.</w:t>
      </w:r>
      <w:r>
        <w:rPr>
          <w:rFonts w:ascii="Verdana" w:eastAsia="Calibri" w:hAnsi="Verdana" w:cs="Times New Roman"/>
          <w:b/>
          <w:color w:val="00000A"/>
          <w:sz w:val="20"/>
          <w:szCs w:val="20"/>
          <w:u w:val="single"/>
          <w:lang w:eastAsia="en-US" w:bidi="ar-SA"/>
        </w:rPr>
        <w:t>3</w:t>
      </w:r>
      <w:r w:rsidR="00471D63">
        <w:rPr>
          <w:rFonts w:ascii="Verdana" w:eastAsia="Calibri" w:hAnsi="Verdana" w:cs="Times New Roman"/>
          <w:b/>
          <w:color w:val="00000A"/>
          <w:sz w:val="20"/>
          <w:szCs w:val="20"/>
          <w:u w:val="single"/>
          <w:lang w:eastAsia="en-US" w:bidi="ar-SA"/>
        </w:rPr>
        <w:t xml:space="preserve">. ИЗИСКВАНИЯ ПО </w:t>
      </w:r>
      <w:r w:rsidR="00471D63">
        <w:rPr>
          <w:rFonts w:ascii="Verdana" w:eastAsia="Calibri" w:hAnsi="Verdana" w:cs="Times New Roman"/>
          <w:b/>
          <w:color w:val="00000A"/>
          <w:sz w:val="20"/>
          <w:szCs w:val="20"/>
          <w:u w:val="single"/>
          <w:lang w:val="en-US" w:eastAsia="en-US" w:bidi="ar-SA"/>
        </w:rPr>
        <w:t xml:space="preserve">ОБОСОБЕНА ПОЗИЦИЯ </w:t>
      </w:r>
      <w:r w:rsidR="00471D63">
        <w:rPr>
          <w:rFonts w:ascii="Verdana" w:eastAsia="Calibri" w:hAnsi="Verdana" w:cs="Times New Roman"/>
          <w:b/>
          <w:color w:val="00000A"/>
          <w:sz w:val="20"/>
          <w:szCs w:val="20"/>
          <w:u w:val="single"/>
          <w:lang w:eastAsia="en-US" w:bidi="ar-SA"/>
        </w:rPr>
        <w:t>3</w:t>
      </w:r>
    </w:p>
    <w:p w:rsidR="00A94E45" w:rsidRDefault="00471D63" w:rsidP="00A028D8">
      <w:pPr>
        <w:spacing w:line="276" w:lineRule="auto"/>
        <w:ind w:firstLine="709"/>
        <w:jc w:val="both"/>
        <w:rPr>
          <w:rFonts w:ascii="Verdana" w:eastAsia="Calibri" w:hAnsi="Verdana" w:cs="Times New Roman"/>
          <w:b/>
          <w:color w:val="00000A"/>
          <w:sz w:val="20"/>
          <w:szCs w:val="20"/>
          <w:lang w:eastAsia="en-US" w:bidi="ar-SA"/>
        </w:rPr>
      </w:pPr>
      <w:r>
        <w:rPr>
          <w:rFonts w:ascii="Verdana" w:eastAsia="Calibri" w:hAnsi="Verdana" w:cs="Times New Roman"/>
          <w:b/>
          <w:color w:val="00000A"/>
          <w:sz w:val="20"/>
          <w:szCs w:val="20"/>
          <w:lang w:eastAsia="en-US" w:bidi="ar-SA"/>
        </w:rPr>
        <w:t>„Техническа и софтуерна поддръжка от сертифицирани специалисти при възникване на експлоатационни проблеми в електронно-пощенската система и свързаната файлова инфраструктура, отдалечен достъп, управление на работни станции, базирани на програмните продукти Novell OES2/OES11 за една година“</w:t>
      </w:r>
    </w:p>
    <w:p w:rsidR="00A94E45" w:rsidRPr="00A028D8" w:rsidRDefault="00A94E45" w:rsidP="00A028D8">
      <w:pPr>
        <w:spacing w:line="276" w:lineRule="auto"/>
        <w:rPr>
          <w:rFonts w:ascii="Verdana" w:hAnsi="Verdana" w:cs="Verdana"/>
          <w:sz w:val="22"/>
          <w:lang w:val="en-US" w:bidi="ar-SA"/>
        </w:rPr>
      </w:pPr>
    </w:p>
    <w:p w:rsidR="00A94E45" w:rsidRPr="00A028D8" w:rsidRDefault="00CB51F6" w:rsidP="00A028D8">
      <w:pPr>
        <w:pStyle w:val="Bodytext50"/>
        <w:shd w:val="clear" w:color="auto" w:fill="auto"/>
        <w:spacing w:after="0" w:line="276" w:lineRule="auto"/>
        <w:ind w:firstLine="0"/>
        <w:jc w:val="both"/>
        <w:rPr>
          <w:rFonts w:ascii="Verdana" w:hAnsi="Verdana" w:cs="TimesNewRoman"/>
          <w:b/>
          <w:bCs/>
          <w:sz w:val="20"/>
          <w:szCs w:val="20"/>
          <w:lang w:eastAsia="en-US"/>
        </w:rPr>
      </w:pPr>
      <w:r w:rsidRPr="00A028D8">
        <w:rPr>
          <w:rFonts w:ascii="Verdana" w:hAnsi="Verdana"/>
          <w:b/>
          <w:sz w:val="20"/>
          <w:szCs w:val="20"/>
        </w:rPr>
        <w:t xml:space="preserve">4.3.1. </w:t>
      </w:r>
      <w:r w:rsidR="00471D63" w:rsidRPr="00A028D8">
        <w:rPr>
          <w:rFonts w:ascii="Verdana" w:hAnsi="Verdana"/>
          <w:b/>
          <w:sz w:val="20"/>
          <w:szCs w:val="20"/>
        </w:rPr>
        <w:t xml:space="preserve">Кратко описание на системите в обхвата на </w:t>
      </w:r>
      <w:r w:rsidR="00471D63" w:rsidRPr="00A028D8">
        <w:rPr>
          <w:rFonts w:ascii="Verdana" w:hAnsi="Verdana" w:cs="TimesNewRoman"/>
          <w:b/>
          <w:bCs/>
          <w:sz w:val="20"/>
          <w:szCs w:val="20"/>
          <w:lang w:eastAsia="en-US"/>
        </w:rPr>
        <w:t>обособена позиция 3</w:t>
      </w:r>
      <w:r w:rsidR="00471D63" w:rsidRPr="00A028D8">
        <w:rPr>
          <w:rFonts w:ascii="Verdana" w:hAnsi="Verdana" w:cs="TimesNewRoman"/>
          <w:b/>
          <w:bCs/>
          <w:sz w:val="20"/>
          <w:szCs w:val="20"/>
        </w:rPr>
        <w:t>:</w:t>
      </w:r>
      <w:r w:rsidR="00471D63" w:rsidRPr="00A028D8">
        <w:rPr>
          <w:rFonts w:ascii="Verdana" w:hAnsi="Verdana" w:cs="TimesNewRoman"/>
          <w:b/>
          <w:bCs/>
          <w:sz w:val="20"/>
          <w:szCs w:val="20"/>
          <w:lang w:eastAsia="en-US"/>
        </w:rPr>
        <w:t xml:space="preserve"> </w:t>
      </w:r>
    </w:p>
    <w:p w:rsidR="00CB51F6" w:rsidRDefault="00CB51F6" w:rsidP="00A028D8">
      <w:pPr>
        <w:pStyle w:val="Bodytext50"/>
        <w:shd w:val="clear" w:color="auto" w:fill="auto"/>
        <w:spacing w:after="0" w:line="276" w:lineRule="auto"/>
        <w:ind w:firstLine="0"/>
        <w:jc w:val="both"/>
        <w:rPr>
          <w:rFonts w:ascii="Verdana" w:hAnsi="Verdana"/>
          <w:sz w:val="20"/>
          <w:szCs w:val="20"/>
        </w:rPr>
      </w:pPr>
    </w:p>
    <w:p w:rsidR="00A94E45" w:rsidRDefault="00F1128A" w:rsidP="00A028D8">
      <w:pPr>
        <w:pStyle w:val="Bodytext50"/>
        <w:spacing w:after="0" w:line="276" w:lineRule="auto"/>
        <w:ind w:firstLine="709"/>
        <w:jc w:val="both"/>
        <w:rPr>
          <w:rFonts w:ascii="Verdana" w:hAnsi="Verdana"/>
          <w:sz w:val="20"/>
          <w:szCs w:val="20"/>
        </w:rPr>
      </w:pPr>
      <w:r>
        <w:rPr>
          <w:rFonts w:ascii="Verdana" w:hAnsi="Verdana"/>
          <w:sz w:val="20"/>
          <w:szCs w:val="20"/>
        </w:rPr>
        <w:t>Към настоящия момент в Министерството на икономиката</w:t>
      </w:r>
      <w:r w:rsidR="00471D63">
        <w:rPr>
          <w:rFonts w:ascii="Verdana" w:hAnsi="Verdana"/>
          <w:sz w:val="20"/>
          <w:szCs w:val="20"/>
        </w:rPr>
        <w:t xml:space="preserve"> в редовна експлоатация са следните системи, базирани на </w:t>
      </w:r>
      <w:r w:rsidR="00471D63">
        <w:rPr>
          <w:rFonts w:ascii="Verdana" w:hAnsi="Verdana" w:cs="TimesNewRoman"/>
          <w:sz w:val="20"/>
          <w:szCs w:val="20"/>
          <w:lang w:val="en-US" w:eastAsia="en-US"/>
        </w:rPr>
        <w:t>програмните продукти Novell OES2/OES11</w:t>
      </w:r>
      <w:r w:rsidR="00471D63">
        <w:rPr>
          <w:rFonts w:ascii="Verdana" w:hAnsi="Verdana" w:cs="TimesNewRoman"/>
          <w:sz w:val="20"/>
          <w:szCs w:val="20"/>
          <w:lang w:eastAsia="en-US"/>
        </w:rPr>
        <w:t>:</w:t>
      </w:r>
    </w:p>
    <w:p w:rsidR="00A94E45" w:rsidRDefault="00471D63" w:rsidP="00A028D8">
      <w:pPr>
        <w:pStyle w:val="Bodytext50"/>
        <w:numPr>
          <w:ilvl w:val="0"/>
          <w:numId w:val="26"/>
        </w:numPr>
        <w:shd w:val="clear" w:color="auto" w:fill="auto"/>
        <w:spacing w:after="0" w:line="276" w:lineRule="auto"/>
        <w:jc w:val="both"/>
        <w:rPr>
          <w:rFonts w:ascii="Verdana" w:hAnsi="Verdana"/>
          <w:sz w:val="20"/>
          <w:szCs w:val="20"/>
        </w:rPr>
      </w:pPr>
      <w:r>
        <w:rPr>
          <w:rFonts w:ascii="Verdana" w:hAnsi="Verdana"/>
          <w:sz w:val="20"/>
          <w:szCs w:val="20"/>
        </w:rPr>
        <w:t>Система за централизирана идентификация на потребителите.</w:t>
      </w:r>
    </w:p>
    <w:p w:rsidR="00A94E45" w:rsidRDefault="00471D63" w:rsidP="00A028D8">
      <w:pPr>
        <w:pStyle w:val="Bodytext50"/>
        <w:numPr>
          <w:ilvl w:val="0"/>
          <w:numId w:val="26"/>
        </w:numPr>
        <w:shd w:val="clear" w:color="auto" w:fill="auto"/>
        <w:tabs>
          <w:tab w:val="left" w:pos="400"/>
        </w:tabs>
        <w:spacing w:after="0" w:line="276" w:lineRule="auto"/>
        <w:jc w:val="both"/>
        <w:rPr>
          <w:rFonts w:ascii="Verdana" w:hAnsi="Verdana"/>
          <w:sz w:val="20"/>
          <w:szCs w:val="20"/>
        </w:rPr>
      </w:pPr>
      <w:r>
        <w:rPr>
          <w:rFonts w:ascii="Verdana" w:hAnsi="Verdana"/>
          <w:sz w:val="20"/>
          <w:szCs w:val="20"/>
        </w:rPr>
        <w:t>Система за управление на файлова инфраструктура.</w:t>
      </w:r>
    </w:p>
    <w:p w:rsidR="00A94E45" w:rsidRDefault="00471D63" w:rsidP="00A028D8">
      <w:pPr>
        <w:pStyle w:val="Bodytext50"/>
        <w:numPr>
          <w:ilvl w:val="0"/>
          <w:numId w:val="26"/>
        </w:numPr>
        <w:shd w:val="clear" w:color="auto" w:fill="auto"/>
        <w:tabs>
          <w:tab w:val="left" w:pos="400"/>
        </w:tabs>
        <w:spacing w:after="0" w:line="276" w:lineRule="auto"/>
        <w:jc w:val="both"/>
        <w:rPr>
          <w:rFonts w:ascii="Verdana" w:hAnsi="Verdana"/>
          <w:sz w:val="20"/>
          <w:szCs w:val="20"/>
        </w:rPr>
      </w:pPr>
      <w:r>
        <w:rPr>
          <w:rFonts w:ascii="Verdana" w:hAnsi="Verdana"/>
          <w:sz w:val="20"/>
          <w:szCs w:val="20"/>
        </w:rPr>
        <w:t>Система за управление на работните станции.</w:t>
      </w:r>
    </w:p>
    <w:p w:rsidR="00A94E45" w:rsidRDefault="00471D63" w:rsidP="00A028D8">
      <w:pPr>
        <w:pStyle w:val="Bodytext50"/>
        <w:numPr>
          <w:ilvl w:val="0"/>
          <w:numId w:val="26"/>
        </w:numPr>
        <w:shd w:val="clear" w:color="auto" w:fill="auto"/>
        <w:tabs>
          <w:tab w:val="left" w:pos="400"/>
        </w:tabs>
        <w:spacing w:after="0" w:line="276" w:lineRule="auto"/>
        <w:jc w:val="both"/>
        <w:rPr>
          <w:rFonts w:ascii="Verdana" w:hAnsi="Verdana"/>
          <w:sz w:val="20"/>
          <w:szCs w:val="20"/>
        </w:rPr>
      </w:pPr>
      <w:r>
        <w:rPr>
          <w:rFonts w:ascii="Verdana" w:hAnsi="Verdana"/>
          <w:sz w:val="20"/>
          <w:szCs w:val="20"/>
        </w:rPr>
        <w:t>Система за отдалечен достъп до вътрешните ресурси. Системата изпълнява функции на втора защитна стена.</w:t>
      </w:r>
    </w:p>
    <w:p w:rsidR="00A94E45" w:rsidRDefault="00471D63" w:rsidP="00A028D8">
      <w:pPr>
        <w:pStyle w:val="Bodytext50"/>
        <w:numPr>
          <w:ilvl w:val="0"/>
          <w:numId w:val="26"/>
        </w:numPr>
        <w:shd w:val="clear" w:color="auto" w:fill="auto"/>
        <w:tabs>
          <w:tab w:val="left" w:pos="400"/>
        </w:tabs>
        <w:spacing w:after="0" w:line="276" w:lineRule="auto"/>
        <w:jc w:val="both"/>
        <w:rPr>
          <w:rFonts w:ascii="Verdana" w:hAnsi="Verdana"/>
          <w:sz w:val="20"/>
          <w:szCs w:val="20"/>
          <w:lang w:eastAsia="en-US"/>
        </w:rPr>
      </w:pPr>
      <w:r>
        <w:rPr>
          <w:rFonts w:ascii="Verdana" w:hAnsi="Verdana"/>
          <w:sz w:val="20"/>
          <w:szCs w:val="20"/>
        </w:rPr>
        <w:t>Система за управление на идентичности.</w:t>
      </w:r>
    </w:p>
    <w:p w:rsidR="00A94E45" w:rsidRDefault="00471D63" w:rsidP="00A028D8">
      <w:pPr>
        <w:pStyle w:val="Bodytext50"/>
        <w:numPr>
          <w:ilvl w:val="0"/>
          <w:numId w:val="26"/>
        </w:numPr>
        <w:shd w:val="clear" w:color="auto" w:fill="auto"/>
        <w:tabs>
          <w:tab w:val="left" w:pos="400"/>
        </w:tabs>
        <w:spacing w:after="0" w:line="276" w:lineRule="auto"/>
        <w:jc w:val="both"/>
        <w:rPr>
          <w:rFonts w:ascii="Verdana" w:hAnsi="Verdana"/>
          <w:sz w:val="20"/>
          <w:szCs w:val="20"/>
        </w:rPr>
      </w:pPr>
      <w:r>
        <w:rPr>
          <w:rFonts w:ascii="Verdana" w:hAnsi="Verdana"/>
          <w:sz w:val="20"/>
          <w:szCs w:val="20"/>
        </w:rPr>
        <w:t>Система за мрежов печат</w:t>
      </w:r>
    </w:p>
    <w:p w:rsidR="00A94E45" w:rsidRDefault="00471D63" w:rsidP="00A028D8">
      <w:pPr>
        <w:pStyle w:val="Bodytext50"/>
        <w:numPr>
          <w:ilvl w:val="0"/>
          <w:numId w:val="26"/>
        </w:numPr>
        <w:shd w:val="clear" w:color="auto" w:fill="auto"/>
        <w:tabs>
          <w:tab w:val="left" w:pos="400"/>
        </w:tabs>
        <w:spacing w:after="0" w:line="276" w:lineRule="auto"/>
        <w:jc w:val="both"/>
        <w:rPr>
          <w:rFonts w:ascii="Verdana" w:hAnsi="Verdana"/>
          <w:sz w:val="20"/>
          <w:szCs w:val="20"/>
        </w:rPr>
      </w:pPr>
      <w:r>
        <w:rPr>
          <w:rFonts w:ascii="Verdana" w:hAnsi="Verdana"/>
          <w:sz w:val="20"/>
          <w:szCs w:val="20"/>
        </w:rPr>
        <w:t>Електронно-пощенска система</w:t>
      </w:r>
    </w:p>
    <w:p w:rsidR="00A94E45" w:rsidRDefault="00471D63" w:rsidP="00A028D8">
      <w:pPr>
        <w:pStyle w:val="Bodytext50"/>
        <w:numPr>
          <w:ilvl w:val="0"/>
          <w:numId w:val="26"/>
        </w:numPr>
        <w:shd w:val="clear" w:color="auto" w:fill="auto"/>
        <w:tabs>
          <w:tab w:val="left" w:pos="400"/>
        </w:tabs>
        <w:spacing w:after="0" w:line="276" w:lineRule="auto"/>
        <w:jc w:val="both"/>
        <w:rPr>
          <w:rFonts w:ascii="Verdana" w:hAnsi="Verdana"/>
          <w:sz w:val="20"/>
          <w:szCs w:val="20"/>
        </w:rPr>
      </w:pPr>
      <w:r>
        <w:rPr>
          <w:rFonts w:ascii="Verdana" w:hAnsi="Verdana"/>
          <w:sz w:val="20"/>
          <w:szCs w:val="20"/>
        </w:rPr>
        <w:t xml:space="preserve">Система за синхронизация на електронната поща с мобилни устройства </w:t>
      </w:r>
    </w:p>
    <w:p w:rsidR="00A94E45" w:rsidRDefault="00A94E45" w:rsidP="00A028D8">
      <w:pPr>
        <w:spacing w:line="276" w:lineRule="auto"/>
        <w:ind w:left="709" w:firstLine="709"/>
        <w:jc w:val="both"/>
        <w:rPr>
          <w:rFonts w:ascii="Verdana" w:hAnsi="Verdana"/>
          <w:sz w:val="20"/>
          <w:szCs w:val="20"/>
          <w:lang w:val="en-US"/>
        </w:rPr>
      </w:pPr>
    </w:p>
    <w:p w:rsidR="00A94E45" w:rsidRPr="00705E4C" w:rsidRDefault="00471D63" w:rsidP="00A028D8">
      <w:pPr>
        <w:spacing w:line="276" w:lineRule="auto"/>
        <w:ind w:firstLine="709"/>
        <w:jc w:val="both"/>
        <w:rPr>
          <w:rFonts w:ascii="Verdana" w:hAnsi="Verdana" w:cs="TimesNewRoman"/>
          <w:bCs/>
          <w:sz w:val="20"/>
          <w:szCs w:val="20"/>
          <w:lang w:eastAsia="en-US"/>
        </w:rPr>
      </w:pPr>
      <w:r>
        <w:rPr>
          <w:rFonts w:ascii="Verdana" w:hAnsi="Verdana"/>
          <w:sz w:val="20"/>
          <w:szCs w:val="20"/>
        </w:rPr>
        <w:t>С</w:t>
      </w:r>
      <w:r w:rsidR="00F1128A">
        <w:rPr>
          <w:rFonts w:ascii="Verdana" w:hAnsi="Verdana"/>
          <w:sz w:val="20"/>
          <w:szCs w:val="20"/>
        </w:rPr>
        <w:t>истемите са разпределени в трите</w:t>
      </w:r>
      <w:r>
        <w:rPr>
          <w:rFonts w:ascii="Verdana" w:hAnsi="Verdana"/>
          <w:sz w:val="20"/>
          <w:szCs w:val="20"/>
        </w:rPr>
        <w:t xml:space="preserve"> сгради на министерството в гр. София</w:t>
      </w:r>
      <w:r w:rsidR="00705E4C">
        <w:rPr>
          <w:rFonts w:ascii="Verdana" w:hAnsi="Verdana"/>
          <w:sz w:val="20"/>
          <w:szCs w:val="20"/>
        </w:rPr>
        <w:t>:</w:t>
      </w:r>
      <w:r>
        <w:rPr>
          <w:rFonts w:ascii="Verdana" w:hAnsi="Verdana"/>
          <w:sz w:val="20"/>
          <w:szCs w:val="20"/>
        </w:rPr>
        <w:t xml:space="preserve"> </w:t>
      </w:r>
      <w:r w:rsidR="00F1128A">
        <w:rPr>
          <w:rFonts w:ascii="Verdana" w:hAnsi="Verdana" w:cs="TimesNewRoman"/>
          <w:bCs/>
          <w:sz w:val="20"/>
          <w:szCs w:val="20"/>
          <w:lang w:val="en-US" w:eastAsia="en-US"/>
        </w:rPr>
        <w:t xml:space="preserve">ул. </w:t>
      </w:r>
      <w:r w:rsidR="00F1128A">
        <w:rPr>
          <w:rFonts w:ascii="Verdana" w:hAnsi="Verdana" w:cs="TimesNewRoman"/>
          <w:bCs/>
          <w:sz w:val="20"/>
          <w:szCs w:val="20"/>
          <w:lang w:eastAsia="en-US"/>
        </w:rPr>
        <w:t>„</w:t>
      </w:r>
      <w:r>
        <w:rPr>
          <w:rFonts w:ascii="Verdana" w:hAnsi="Verdana" w:cs="TimesNewRoman"/>
          <w:bCs/>
          <w:sz w:val="20"/>
          <w:szCs w:val="20"/>
          <w:lang w:val="en-US" w:eastAsia="en-US"/>
        </w:rPr>
        <w:t xml:space="preserve">Славянска" </w:t>
      </w:r>
      <w:r w:rsidR="00705E4C">
        <w:rPr>
          <w:rFonts w:ascii="Verdana" w:hAnsi="Verdana" w:cs="TimesNewRoman"/>
          <w:bCs/>
          <w:sz w:val="20"/>
          <w:szCs w:val="20"/>
          <w:lang w:eastAsia="en-US"/>
        </w:rPr>
        <w:t xml:space="preserve">№ </w:t>
      </w:r>
      <w:r w:rsidR="00705E4C">
        <w:rPr>
          <w:rFonts w:ascii="Verdana" w:hAnsi="Verdana" w:cs="TimesNewRoman"/>
          <w:bCs/>
          <w:sz w:val="20"/>
          <w:szCs w:val="20"/>
          <w:lang w:val="en-US" w:eastAsia="en-US"/>
        </w:rPr>
        <w:t>8, ул. „</w:t>
      </w:r>
      <w:r w:rsidR="00705E4C">
        <w:rPr>
          <w:rFonts w:ascii="Verdana" w:hAnsi="Verdana" w:cs="TimesNewRoman"/>
          <w:bCs/>
          <w:sz w:val="20"/>
          <w:szCs w:val="20"/>
          <w:lang w:eastAsia="en-US"/>
        </w:rPr>
        <w:t>К</w:t>
      </w:r>
      <w:r>
        <w:rPr>
          <w:rFonts w:ascii="Verdana" w:hAnsi="Verdana" w:cs="TimesNewRoman"/>
          <w:bCs/>
          <w:sz w:val="20"/>
          <w:szCs w:val="20"/>
          <w:lang w:val="en-US" w:eastAsia="en-US"/>
        </w:rPr>
        <w:t>н</w:t>
      </w:r>
      <w:r w:rsidR="00705E4C">
        <w:rPr>
          <w:rFonts w:ascii="Verdana" w:hAnsi="Verdana" w:cs="TimesNewRoman"/>
          <w:bCs/>
          <w:sz w:val="20"/>
          <w:szCs w:val="20"/>
          <w:lang w:eastAsia="en-US"/>
        </w:rPr>
        <w:t>яз</w:t>
      </w:r>
      <w:r>
        <w:rPr>
          <w:rFonts w:ascii="Verdana" w:hAnsi="Verdana" w:cs="TimesNewRoman"/>
          <w:bCs/>
          <w:sz w:val="20"/>
          <w:szCs w:val="20"/>
          <w:lang w:val="en-US" w:eastAsia="en-US"/>
        </w:rPr>
        <w:t xml:space="preserve"> Александър I”</w:t>
      </w:r>
      <w:r w:rsidR="00705E4C">
        <w:rPr>
          <w:rFonts w:ascii="Verdana" w:hAnsi="Verdana" w:cs="TimesNewRoman"/>
          <w:bCs/>
          <w:sz w:val="20"/>
          <w:szCs w:val="20"/>
          <w:lang w:eastAsia="en-US"/>
        </w:rPr>
        <w:t xml:space="preserve"> №</w:t>
      </w:r>
      <w:r>
        <w:rPr>
          <w:rFonts w:ascii="Verdana" w:hAnsi="Verdana" w:cs="TimesNewRoman"/>
          <w:bCs/>
          <w:sz w:val="20"/>
          <w:szCs w:val="20"/>
          <w:lang w:val="en-US" w:eastAsia="en-US"/>
        </w:rPr>
        <w:t xml:space="preserve"> 12  и ул. „Шести септември“</w:t>
      </w:r>
      <w:r w:rsidR="00705E4C">
        <w:rPr>
          <w:rFonts w:ascii="Verdana" w:hAnsi="Verdana" w:cs="TimesNewRoman"/>
          <w:bCs/>
          <w:sz w:val="20"/>
          <w:szCs w:val="20"/>
          <w:lang w:eastAsia="en-US"/>
        </w:rPr>
        <w:t xml:space="preserve"> №</w:t>
      </w:r>
      <w:r>
        <w:rPr>
          <w:rFonts w:ascii="Verdana" w:hAnsi="Verdana" w:cs="TimesNewRoman"/>
          <w:bCs/>
          <w:sz w:val="20"/>
          <w:szCs w:val="20"/>
          <w:lang w:val="en-US" w:eastAsia="en-US"/>
        </w:rPr>
        <w:t xml:space="preserve"> 21</w:t>
      </w:r>
      <w:r w:rsidR="00705E4C">
        <w:rPr>
          <w:rFonts w:ascii="Verdana" w:hAnsi="Verdana" w:cs="TimesNewRoman"/>
          <w:bCs/>
          <w:sz w:val="20"/>
          <w:szCs w:val="20"/>
          <w:lang w:eastAsia="en-US"/>
        </w:rPr>
        <w:t>.</w:t>
      </w:r>
    </w:p>
    <w:p w:rsidR="00A94E45" w:rsidRDefault="00A94E45" w:rsidP="00A028D8">
      <w:pPr>
        <w:pStyle w:val="Bodytext50"/>
        <w:shd w:val="clear" w:color="auto" w:fill="auto"/>
        <w:spacing w:after="0" w:line="276" w:lineRule="auto"/>
        <w:ind w:left="1069" w:hanging="360"/>
        <w:jc w:val="both"/>
      </w:pPr>
    </w:p>
    <w:p w:rsidR="00E343C2" w:rsidRDefault="00471D63" w:rsidP="00A028D8">
      <w:pPr>
        <w:spacing w:line="276" w:lineRule="auto"/>
        <w:ind w:firstLine="709"/>
        <w:jc w:val="both"/>
        <w:rPr>
          <w:rFonts w:ascii="Verdana" w:hAnsi="Verdana"/>
          <w:sz w:val="20"/>
          <w:szCs w:val="20"/>
          <w:lang w:val="en-US"/>
        </w:rPr>
      </w:pPr>
      <w:r>
        <w:rPr>
          <w:rFonts w:ascii="Verdana" w:hAnsi="Verdana"/>
          <w:sz w:val="20"/>
          <w:szCs w:val="20"/>
        </w:rPr>
        <w:t xml:space="preserve">Системите работят както в хардуерна, така </w:t>
      </w:r>
      <w:r w:rsidR="0011434B">
        <w:rPr>
          <w:rFonts w:ascii="Verdana" w:hAnsi="Verdana"/>
          <w:sz w:val="20"/>
          <w:szCs w:val="20"/>
        </w:rPr>
        <w:t>и във виртуална среда (VMware).</w:t>
      </w:r>
    </w:p>
    <w:p w:rsidR="00A94E45" w:rsidRDefault="00A94E45" w:rsidP="00A028D8">
      <w:pPr>
        <w:spacing w:line="276" w:lineRule="auto"/>
        <w:ind w:firstLine="709"/>
        <w:jc w:val="both"/>
        <w:rPr>
          <w:rFonts w:ascii="Verdana" w:hAnsi="Verdana"/>
          <w:sz w:val="20"/>
          <w:szCs w:val="20"/>
          <w:lang w:val="en-US"/>
        </w:rPr>
      </w:pPr>
    </w:p>
    <w:p w:rsidR="00A94E45" w:rsidRPr="00A028D8" w:rsidRDefault="00CB51F6" w:rsidP="00A028D8">
      <w:pPr>
        <w:pStyle w:val="Bodytext50"/>
        <w:shd w:val="clear" w:color="auto" w:fill="auto"/>
        <w:spacing w:after="0" w:line="276" w:lineRule="auto"/>
        <w:ind w:firstLine="0"/>
        <w:jc w:val="both"/>
        <w:rPr>
          <w:rFonts w:ascii="Verdana" w:hAnsi="Verdana"/>
          <w:b/>
          <w:sz w:val="20"/>
          <w:szCs w:val="20"/>
        </w:rPr>
      </w:pPr>
      <w:r w:rsidRPr="00A028D8">
        <w:rPr>
          <w:rFonts w:ascii="Verdana" w:hAnsi="Verdana"/>
          <w:b/>
          <w:sz w:val="20"/>
          <w:szCs w:val="20"/>
        </w:rPr>
        <w:t xml:space="preserve">4.3.2. </w:t>
      </w:r>
      <w:r w:rsidR="00E343C2">
        <w:rPr>
          <w:rFonts w:ascii="Verdana" w:hAnsi="Verdana"/>
          <w:b/>
          <w:sz w:val="20"/>
          <w:szCs w:val="20"/>
        </w:rPr>
        <w:t>ОПИСАНИЕ НА ДЕЙНОСТИТЕ</w:t>
      </w:r>
    </w:p>
    <w:p w:rsidR="00CB51F6" w:rsidRDefault="00CB51F6" w:rsidP="00A028D8">
      <w:pPr>
        <w:pStyle w:val="Bodytext50"/>
        <w:shd w:val="clear" w:color="auto" w:fill="auto"/>
        <w:spacing w:after="0" w:line="276" w:lineRule="auto"/>
        <w:ind w:firstLine="0"/>
        <w:jc w:val="both"/>
        <w:rPr>
          <w:rFonts w:ascii="Verdana" w:hAnsi="Verdana"/>
          <w:sz w:val="20"/>
          <w:szCs w:val="20"/>
        </w:rPr>
      </w:pPr>
    </w:p>
    <w:p w:rsidR="00A94E45" w:rsidRDefault="00471D63">
      <w:pPr>
        <w:tabs>
          <w:tab w:val="left" w:pos="426"/>
        </w:tabs>
        <w:spacing w:after="120" w:line="276" w:lineRule="auto"/>
        <w:ind w:firstLine="709"/>
        <w:jc w:val="both"/>
        <w:rPr>
          <w:rFonts w:ascii="Verdana" w:hAnsi="Verdana" w:cs="Verdana"/>
          <w:sz w:val="20"/>
          <w:szCs w:val="20"/>
        </w:rPr>
      </w:pPr>
      <w:r>
        <w:rPr>
          <w:rFonts w:ascii="Verdana" w:hAnsi="Verdana" w:cs="Verdana"/>
          <w:sz w:val="20"/>
          <w:szCs w:val="20"/>
        </w:rPr>
        <w:t xml:space="preserve">Избраният за Изпълнител </w:t>
      </w:r>
      <w:r w:rsidR="00CB51F6">
        <w:rPr>
          <w:rFonts w:ascii="Verdana" w:hAnsi="Verdana" w:cs="Verdana"/>
          <w:sz w:val="20"/>
          <w:szCs w:val="20"/>
        </w:rPr>
        <w:t>участник</w:t>
      </w:r>
      <w:r>
        <w:rPr>
          <w:rFonts w:ascii="Verdana" w:hAnsi="Verdana" w:cs="Verdana"/>
          <w:sz w:val="20"/>
          <w:szCs w:val="20"/>
        </w:rPr>
        <w:t xml:space="preserve"> трябва да извърши следните дейности:</w:t>
      </w:r>
    </w:p>
    <w:p w:rsidR="00A94E45" w:rsidRDefault="00CB51F6" w:rsidP="00A028D8">
      <w:pPr>
        <w:pStyle w:val="Bodytext50"/>
        <w:shd w:val="clear" w:color="auto" w:fill="auto"/>
        <w:spacing w:after="0" w:line="276" w:lineRule="auto"/>
        <w:ind w:firstLine="0"/>
        <w:jc w:val="both"/>
        <w:rPr>
          <w:rFonts w:ascii="Verdana" w:hAnsi="Verdana" w:cs="Verdana"/>
          <w:sz w:val="20"/>
          <w:szCs w:val="20"/>
        </w:rPr>
      </w:pPr>
      <w:r>
        <w:rPr>
          <w:rFonts w:ascii="Verdana" w:hAnsi="Verdana" w:cs="TimesNewRoman"/>
          <w:sz w:val="20"/>
          <w:szCs w:val="20"/>
          <w:lang w:eastAsia="en-US"/>
        </w:rPr>
        <w:t xml:space="preserve">4.3.2.1. </w:t>
      </w:r>
      <w:r w:rsidR="00471D63">
        <w:rPr>
          <w:rFonts w:ascii="Verdana" w:hAnsi="Verdana" w:cs="TimesNewRoman"/>
          <w:sz w:val="20"/>
          <w:szCs w:val="20"/>
          <w:lang w:eastAsia="en-US"/>
        </w:rPr>
        <w:t>С</w:t>
      </w:r>
      <w:r w:rsidR="00471D63">
        <w:rPr>
          <w:rFonts w:ascii="Verdana" w:hAnsi="Verdana" w:cs="TimesNewRoman"/>
          <w:sz w:val="20"/>
          <w:szCs w:val="20"/>
          <w:lang w:val="en-US" w:eastAsia="en-US"/>
        </w:rPr>
        <w:t>офтуерна поддръжка и техническо обслужване</w:t>
      </w:r>
      <w:r w:rsidR="00471D63">
        <w:rPr>
          <w:rFonts w:ascii="Verdana" w:hAnsi="Verdana" w:cs="Verdana"/>
          <w:sz w:val="20"/>
          <w:szCs w:val="20"/>
        </w:rPr>
        <w:t xml:space="preserve">, гарантиращи правилната и безаварийна работа на системите описани </w:t>
      </w:r>
      <w:r w:rsidR="00471D63" w:rsidRPr="00E343C2">
        <w:rPr>
          <w:rFonts w:ascii="Verdana" w:hAnsi="Verdana" w:cs="Verdana"/>
          <w:sz w:val="20"/>
          <w:szCs w:val="20"/>
        </w:rPr>
        <w:t xml:space="preserve">в т. </w:t>
      </w:r>
      <w:r w:rsidRPr="00A028D8">
        <w:rPr>
          <w:rFonts w:ascii="Verdana" w:hAnsi="Verdana" w:cs="Verdana"/>
          <w:sz w:val="20"/>
          <w:szCs w:val="20"/>
        </w:rPr>
        <w:t>4</w:t>
      </w:r>
      <w:r w:rsidRPr="00A028D8">
        <w:rPr>
          <w:rFonts w:ascii="Verdana" w:hAnsi="Verdana" w:cs="Verdana"/>
          <w:sz w:val="20"/>
          <w:szCs w:val="20"/>
          <w:lang w:val="en-US"/>
        </w:rPr>
        <w:t>.</w:t>
      </w:r>
      <w:r w:rsidRPr="00A028D8">
        <w:rPr>
          <w:rFonts w:ascii="Verdana" w:hAnsi="Verdana" w:cs="Verdana"/>
          <w:sz w:val="20"/>
          <w:szCs w:val="20"/>
        </w:rPr>
        <w:t>3</w:t>
      </w:r>
      <w:r w:rsidR="00471D63" w:rsidRPr="00A028D8">
        <w:rPr>
          <w:rFonts w:ascii="Verdana" w:hAnsi="Verdana" w:cs="Verdana"/>
          <w:sz w:val="20"/>
          <w:szCs w:val="20"/>
          <w:lang w:val="en-US"/>
        </w:rPr>
        <w:t>.1</w:t>
      </w:r>
      <w:r w:rsidR="00471D63" w:rsidRPr="00A028D8">
        <w:rPr>
          <w:rFonts w:ascii="Verdana" w:hAnsi="Verdana" w:cs="Verdana"/>
          <w:sz w:val="20"/>
          <w:szCs w:val="20"/>
        </w:rPr>
        <w:t>,</w:t>
      </w:r>
      <w:r w:rsidR="00471D63">
        <w:rPr>
          <w:rFonts w:ascii="Verdana" w:hAnsi="Verdana" w:cs="Verdana"/>
          <w:sz w:val="20"/>
          <w:szCs w:val="20"/>
        </w:rPr>
        <w:t xml:space="preserve"> включваща:</w:t>
      </w:r>
    </w:p>
    <w:p w:rsidR="00A94E45" w:rsidRDefault="00471D63" w:rsidP="00A028D8">
      <w:pPr>
        <w:numPr>
          <w:ilvl w:val="0"/>
          <w:numId w:val="23"/>
        </w:numPr>
        <w:spacing w:line="276" w:lineRule="auto"/>
        <w:ind w:left="0" w:right="38" w:firstLine="1561"/>
        <w:jc w:val="both"/>
        <w:rPr>
          <w:rFonts w:ascii="Verdana" w:hAnsi="Verdana"/>
          <w:sz w:val="20"/>
          <w:szCs w:val="20"/>
        </w:rPr>
      </w:pPr>
      <w:r>
        <w:rPr>
          <w:rFonts w:ascii="Verdana" w:hAnsi="Verdana"/>
          <w:sz w:val="20"/>
          <w:szCs w:val="20"/>
        </w:rPr>
        <w:t>Осигуряване ежеседмичен надзор на системите (работоспособност, логове, производителност, наличие на свободни ресурси);</w:t>
      </w:r>
    </w:p>
    <w:p w:rsidR="00A94E45" w:rsidRDefault="00471D63" w:rsidP="00A028D8">
      <w:pPr>
        <w:numPr>
          <w:ilvl w:val="0"/>
          <w:numId w:val="23"/>
        </w:numPr>
        <w:spacing w:line="276" w:lineRule="auto"/>
        <w:ind w:left="0" w:right="38" w:firstLine="1561"/>
        <w:jc w:val="both"/>
        <w:rPr>
          <w:rFonts w:ascii="Verdana" w:hAnsi="Verdana"/>
          <w:sz w:val="20"/>
          <w:szCs w:val="20"/>
        </w:rPr>
      </w:pPr>
      <w:r>
        <w:rPr>
          <w:rFonts w:ascii="Verdana" w:hAnsi="Verdana"/>
          <w:sz w:val="20"/>
          <w:szCs w:val="20"/>
        </w:rPr>
        <w:t>Отстраняване на регистрирани проблеми. Изготвяне на мотивирани предложения при възникване на необходимост от подмяна на хардуер и закупуване на нови продукти;</w:t>
      </w:r>
    </w:p>
    <w:p w:rsidR="00A94E45" w:rsidRDefault="00471D63" w:rsidP="00A028D8">
      <w:pPr>
        <w:numPr>
          <w:ilvl w:val="0"/>
          <w:numId w:val="23"/>
        </w:numPr>
        <w:spacing w:line="276" w:lineRule="auto"/>
        <w:ind w:left="0" w:right="38" w:firstLine="1561"/>
        <w:jc w:val="both"/>
        <w:rPr>
          <w:rFonts w:ascii="Verdana" w:hAnsi="Verdana"/>
          <w:sz w:val="20"/>
          <w:szCs w:val="20"/>
        </w:rPr>
      </w:pPr>
      <w:r>
        <w:rPr>
          <w:rFonts w:ascii="Verdana" w:hAnsi="Verdana"/>
          <w:sz w:val="20"/>
          <w:szCs w:val="20"/>
        </w:rPr>
        <w:t>Инсталиране на нови версии на софтуера и прилагане на обновения Patches, Updates, Support packs;</w:t>
      </w:r>
    </w:p>
    <w:p w:rsidR="00A94E45" w:rsidRDefault="00471D63" w:rsidP="00A028D8">
      <w:pPr>
        <w:numPr>
          <w:ilvl w:val="0"/>
          <w:numId w:val="23"/>
        </w:numPr>
        <w:spacing w:line="276" w:lineRule="auto"/>
        <w:ind w:left="0" w:right="38" w:firstLine="1561"/>
        <w:jc w:val="both"/>
        <w:rPr>
          <w:rFonts w:ascii="Verdana" w:hAnsi="Verdana"/>
          <w:sz w:val="20"/>
          <w:szCs w:val="20"/>
        </w:rPr>
      </w:pPr>
      <w:r>
        <w:rPr>
          <w:rFonts w:ascii="Verdana" w:hAnsi="Verdana"/>
          <w:sz w:val="20"/>
          <w:szCs w:val="20"/>
        </w:rPr>
        <w:t>Инсталиране на нови системи или преконфигуриране на съществуващи такива, при възникнала необходимост;</w:t>
      </w:r>
    </w:p>
    <w:p w:rsidR="00A94E45" w:rsidRDefault="00471D63" w:rsidP="00A028D8">
      <w:pPr>
        <w:numPr>
          <w:ilvl w:val="0"/>
          <w:numId w:val="23"/>
        </w:numPr>
        <w:spacing w:line="276" w:lineRule="auto"/>
        <w:ind w:left="0" w:right="38" w:firstLine="1561"/>
        <w:jc w:val="both"/>
        <w:rPr>
          <w:rFonts w:ascii="Verdana" w:hAnsi="Verdana"/>
          <w:sz w:val="20"/>
          <w:szCs w:val="20"/>
        </w:rPr>
      </w:pPr>
      <w:r>
        <w:rPr>
          <w:rFonts w:ascii="Verdana" w:hAnsi="Verdana"/>
          <w:sz w:val="20"/>
          <w:szCs w:val="20"/>
        </w:rPr>
        <w:t>Помощ при архивиране (Backup) и възстановяване (Restore) на системи и пощенски кутии от архив, при възникнала необходимост;</w:t>
      </w:r>
    </w:p>
    <w:p w:rsidR="00A94E45" w:rsidRDefault="00471D63" w:rsidP="00A028D8">
      <w:pPr>
        <w:numPr>
          <w:ilvl w:val="0"/>
          <w:numId w:val="23"/>
        </w:numPr>
        <w:spacing w:line="276" w:lineRule="auto"/>
        <w:ind w:left="0" w:right="38" w:firstLine="1561"/>
        <w:jc w:val="both"/>
        <w:rPr>
          <w:rFonts w:ascii="Verdana" w:hAnsi="Verdana"/>
          <w:sz w:val="20"/>
          <w:szCs w:val="20"/>
        </w:rPr>
      </w:pPr>
      <w:r>
        <w:rPr>
          <w:rFonts w:ascii="Verdana" w:hAnsi="Verdana"/>
          <w:sz w:val="20"/>
          <w:szCs w:val="20"/>
        </w:rPr>
        <w:t>Отстраняване на проблеми, възникнали през работно време, водещи до частична или пълна неработоспособност на сървърно базираните услуги при следните условия:</w:t>
      </w:r>
    </w:p>
    <w:p w:rsidR="00A94E45" w:rsidRDefault="00471D63" w:rsidP="00A028D8">
      <w:pPr>
        <w:pStyle w:val="ListParagraph"/>
        <w:numPr>
          <w:ilvl w:val="0"/>
          <w:numId w:val="24"/>
        </w:numPr>
        <w:spacing w:line="276" w:lineRule="auto"/>
        <w:ind w:left="0" w:right="38" w:firstLine="1985"/>
        <w:jc w:val="both"/>
        <w:rPr>
          <w:rFonts w:ascii="Verdana" w:hAnsi="Verdana"/>
          <w:sz w:val="20"/>
          <w:szCs w:val="20"/>
        </w:rPr>
      </w:pPr>
      <w:r>
        <w:rPr>
          <w:rFonts w:ascii="Verdana" w:hAnsi="Verdana"/>
          <w:sz w:val="20"/>
          <w:szCs w:val="20"/>
        </w:rPr>
        <w:lastRenderedPageBreak/>
        <w:t>Време за реакция при критичен инцидент, застрашаващ работата на цялата система - до 4 работни часа, считано от часа на известието, изпратено от Възложителя.</w:t>
      </w:r>
    </w:p>
    <w:p w:rsidR="00A94E45" w:rsidRDefault="00471D63" w:rsidP="00A028D8">
      <w:pPr>
        <w:pStyle w:val="ListParagraph"/>
        <w:numPr>
          <w:ilvl w:val="0"/>
          <w:numId w:val="24"/>
        </w:numPr>
        <w:spacing w:line="276" w:lineRule="auto"/>
        <w:ind w:left="0" w:right="38" w:firstLine="1985"/>
        <w:jc w:val="both"/>
        <w:rPr>
          <w:rFonts w:ascii="Verdana" w:hAnsi="Verdana"/>
          <w:sz w:val="20"/>
          <w:szCs w:val="20"/>
        </w:rPr>
      </w:pPr>
      <w:r>
        <w:rPr>
          <w:rFonts w:ascii="Verdana" w:hAnsi="Verdana"/>
          <w:sz w:val="20"/>
          <w:szCs w:val="20"/>
        </w:rPr>
        <w:t>Време за реакция при инцидент, застрашаващ работата на отделни резервирани компоненти на системата</w:t>
      </w:r>
      <w:r>
        <w:rPr>
          <w:rFonts w:ascii="Verdana" w:hAnsi="Verdana"/>
          <w:sz w:val="20"/>
          <w:szCs w:val="20"/>
          <w:lang w:val="en-US"/>
        </w:rPr>
        <w:t xml:space="preserve"> </w:t>
      </w:r>
      <w:r>
        <w:rPr>
          <w:rFonts w:ascii="Verdana" w:hAnsi="Verdana"/>
          <w:sz w:val="20"/>
          <w:szCs w:val="20"/>
        </w:rPr>
        <w:t>- до 8 работни часа, считано от часа на известието, изпратено от Възложителя.</w:t>
      </w:r>
    </w:p>
    <w:p w:rsidR="00A94E45" w:rsidRDefault="00471D63" w:rsidP="00A028D8">
      <w:pPr>
        <w:pStyle w:val="ListParagraph"/>
        <w:numPr>
          <w:ilvl w:val="0"/>
          <w:numId w:val="24"/>
        </w:numPr>
        <w:spacing w:line="276" w:lineRule="auto"/>
        <w:ind w:left="0" w:right="38" w:firstLine="1985"/>
        <w:jc w:val="both"/>
        <w:rPr>
          <w:rFonts w:ascii="Verdana" w:hAnsi="Verdana"/>
          <w:sz w:val="20"/>
          <w:szCs w:val="20"/>
        </w:rPr>
      </w:pPr>
      <w:r>
        <w:rPr>
          <w:rFonts w:ascii="Verdana" w:hAnsi="Verdana"/>
          <w:sz w:val="20"/>
          <w:szCs w:val="20"/>
        </w:rPr>
        <w:t>Време за реакция при инцидент, застрашаващ работата на отделни нерезервирани компоненти на системата, с некритичен статус</w:t>
      </w:r>
      <w:r>
        <w:rPr>
          <w:rFonts w:ascii="Verdana" w:hAnsi="Verdana"/>
          <w:sz w:val="20"/>
          <w:szCs w:val="20"/>
          <w:lang w:val="en-US"/>
        </w:rPr>
        <w:t xml:space="preserve"> </w:t>
      </w:r>
      <w:r>
        <w:rPr>
          <w:rFonts w:ascii="Verdana" w:hAnsi="Verdana"/>
          <w:sz w:val="20"/>
          <w:szCs w:val="20"/>
        </w:rPr>
        <w:t>- до 8 работни часа, считано от часа на известието, изпратено от Възложителя.</w:t>
      </w:r>
    </w:p>
    <w:p w:rsidR="00A94E45" w:rsidRDefault="00471D63" w:rsidP="00A028D8">
      <w:pPr>
        <w:pStyle w:val="ListParagraph"/>
        <w:numPr>
          <w:ilvl w:val="0"/>
          <w:numId w:val="24"/>
        </w:numPr>
        <w:spacing w:line="276" w:lineRule="auto"/>
        <w:ind w:left="0" w:right="38" w:firstLine="1985"/>
        <w:jc w:val="both"/>
        <w:rPr>
          <w:rFonts w:ascii="Verdana" w:hAnsi="Verdana"/>
          <w:sz w:val="20"/>
          <w:szCs w:val="20"/>
        </w:rPr>
      </w:pPr>
      <w:r>
        <w:rPr>
          <w:rFonts w:ascii="Verdana" w:hAnsi="Verdana"/>
          <w:sz w:val="20"/>
          <w:szCs w:val="20"/>
        </w:rPr>
        <w:t>Време за отстраняване на критичен инцидент, застрашаващ работата на цялата система - до 12 работни часа, считано от часа на известието, изпратено от Възложителя.</w:t>
      </w:r>
    </w:p>
    <w:p w:rsidR="00A94E45" w:rsidRDefault="00471D63" w:rsidP="00A028D8">
      <w:pPr>
        <w:pStyle w:val="ListParagraph"/>
        <w:numPr>
          <w:ilvl w:val="0"/>
          <w:numId w:val="24"/>
        </w:numPr>
        <w:spacing w:line="276" w:lineRule="auto"/>
        <w:ind w:left="0" w:right="38" w:firstLine="1985"/>
        <w:jc w:val="both"/>
        <w:rPr>
          <w:rFonts w:ascii="Verdana" w:hAnsi="Verdana"/>
          <w:sz w:val="20"/>
          <w:szCs w:val="20"/>
        </w:rPr>
      </w:pPr>
      <w:r>
        <w:rPr>
          <w:rFonts w:ascii="Verdana" w:hAnsi="Verdana"/>
          <w:sz w:val="20"/>
          <w:szCs w:val="20"/>
        </w:rPr>
        <w:t>Време за отстраняване на инцидент, застрашаващ отделни резервирани компоненти на системата - до 24 работни часа, считано от часа на известието, изпратено от Възложителя.</w:t>
      </w:r>
    </w:p>
    <w:p w:rsidR="00A94E45" w:rsidRDefault="00471D63" w:rsidP="00A028D8">
      <w:pPr>
        <w:pStyle w:val="ListParagraph"/>
        <w:numPr>
          <w:ilvl w:val="0"/>
          <w:numId w:val="24"/>
        </w:numPr>
        <w:spacing w:line="276" w:lineRule="auto"/>
        <w:ind w:left="0" w:right="38" w:firstLine="1985"/>
        <w:jc w:val="both"/>
        <w:rPr>
          <w:rFonts w:ascii="Verdana" w:hAnsi="Verdana"/>
          <w:sz w:val="20"/>
          <w:szCs w:val="20"/>
        </w:rPr>
      </w:pPr>
      <w:r>
        <w:rPr>
          <w:rFonts w:ascii="Verdana" w:hAnsi="Verdana"/>
          <w:sz w:val="20"/>
          <w:szCs w:val="20"/>
        </w:rPr>
        <w:t>Време за отстраняване на инцидент, застрашаващ отделни нерезервирани компоненти на системата, с некритичен статус</w:t>
      </w:r>
      <w:r>
        <w:rPr>
          <w:rFonts w:ascii="Verdana" w:hAnsi="Verdana"/>
          <w:sz w:val="20"/>
          <w:szCs w:val="20"/>
          <w:lang w:val="en-US"/>
        </w:rPr>
        <w:t xml:space="preserve"> </w:t>
      </w:r>
      <w:r>
        <w:rPr>
          <w:rFonts w:ascii="Verdana" w:hAnsi="Verdana"/>
          <w:sz w:val="20"/>
          <w:szCs w:val="20"/>
        </w:rPr>
        <w:t>- до 24 работни часа, считано от часа на известието, изпратено от Възложителя.</w:t>
      </w:r>
    </w:p>
    <w:p w:rsidR="00A94E45" w:rsidRDefault="00471D63" w:rsidP="00A028D8">
      <w:pPr>
        <w:pStyle w:val="Bodytext50"/>
        <w:numPr>
          <w:ilvl w:val="0"/>
          <w:numId w:val="23"/>
        </w:numPr>
        <w:shd w:val="clear" w:color="auto" w:fill="auto"/>
        <w:spacing w:after="0" w:line="276" w:lineRule="auto"/>
        <w:ind w:left="0" w:firstLine="1561"/>
        <w:jc w:val="both"/>
        <w:rPr>
          <w:rFonts w:ascii="Verdana" w:hAnsi="Verdana" w:cs="Arial Unicode MS"/>
          <w:color w:val="000000"/>
          <w:sz w:val="20"/>
          <w:szCs w:val="20"/>
        </w:rPr>
      </w:pPr>
      <w:r>
        <w:rPr>
          <w:rFonts w:ascii="Verdana" w:hAnsi="Verdana" w:cs="Arial Unicode MS"/>
          <w:color w:val="000000"/>
          <w:sz w:val="20"/>
          <w:szCs w:val="20"/>
        </w:rPr>
        <w:t>Оказване на техническа помощ по телефон или дистанционно по друг начин в извънработно време.</w:t>
      </w:r>
    </w:p>
    <w:p w:rsidR="00A94E45" w:rsidRDefault="00D21BCF" w:rsidP="00A028D8">
      <w:pPr>
        <w:pStyle w:val="Bodytext50"/>
        <w:shd w:val="clear" w:color="auto" w:fill="auto"/>
        <w:spacing w:after="0" w:line="276" w:lineRule="auto"/>
        <w:ind w:firstLine="0"/>
        <w:jc w:val="both"/>
        <w:rPr>
          <w:rFonts w:ascii="Verdana" w:hAnsi="Verdana" w:cs="TimesNewRoman"/>
          <w:sz w:val="20"/>
          <w:szCs w:val="20"/>
        </w:rPr>
      </w:pPr>
      <w:r>
        <w:rPr>
          <w:rFonts w:ascii="Verdana" w:hAnsi="Verdana" w:cs="TimesNewRoman"/>
          <w:sz w:val="20"/>
          <w:szCs w:val="20"/>
        </w:rPr>
        <w:t xml:space="preserve">4.3.2.2. </w:t>
      </w:r>
      <w:r w:rsidR="00471D63">
        <w:rPr>
          <w:rFonts w:ascii="Verdana" w:hAnsi="Verdana" w:cs="TimesNewRoman"/>
          <w:sz w:val="20"/>
          <w:szCs w:val="20"/>
        </w:rPr>
        <w:t>Обучение на администриращия системата персонал по следните продукти Novell OES2/OES11, Novell GroupWise 8/2012, Novell Data Synchronizer, Novell ZCM 11, Novell Access Manager 3, SLES 11;</w:t>
      </w:r>
    </w:p>
    <w:p w:rsidR="00A94E45" w:rsidRDefault="00D21BCF" w:rsidP="00A028D8">
      <w:pPr>
        <w:pStyle w:val="Bodytext50"/>
        <w:shd w:val="clear" w:color="auto" w:fill="auto"/>
        <w:spacing w:after="0" w:line="276" w:lineRule="auto"/>
        <w:ind w:firstLine="0"/>
        <w:jc w:val="both"/>
        <w:rPr>
          <w:rFonts w:ascii="Verdana" w:hAnsi="Verdana" w:cs="TimesNewRoman"/>
          <w:sz w:val="20"/>
          <w:szCs w:val="20"/>
        </w:rPr>
      </w:pPr>
      <w:r>
        <w:rPr>
          <w:rFonts w:ascii="Verdana" w:hAnsi="Verdana" w:cs="TimesNewRoman"/>
          <w:sz w:val="20"/>
          <w:szCs w:val="20"/>
        </w:rPr>
        <w:t xml:space="preserve">4.3.2.3. </w:t>
      </w:r>
      <w:r w:rsidR="00471D63">
        <w:rPr>
          <w:rFonts w:ascii="Verdana" w:hAnsi="Verdana" w:cs="TimesNewRoman"/>
          <w:sz w:val="20"/>
          <w:szCs w:val="20"/>
        </w:rPr>
        <w:t>Осигуряване на семинари обучения за опресняване на познанията на администриращия персонал по заявка.</w:t>
      </w:r>
    </w:p>
    <w:p w:rsidR="00A94E45" w:rsidRDefault="00A94E45" w:rsidP="00A028D8">
      <w:pPr>
        <w:spacing w:line="276" w:lineRule="auto"/>
        <w:jc w:val="both"/>
        <w:rPr>
          <w:rFonts w:ascii="Verdana" w:hAnsi="Verdana" w:cs="Verdana"/>
          <w:b/>
          <w:bCs/>
          <w:sz w:val="20"/>
          <w:szCs w:val="20"/>
          <w:highlight w:val="yellow"/>
          <w:lang w:val="en-US" w:bidi="ar-SA"/>
        </w:rPr>
      </w:pPr>
    </w:p>
    <w:p w:rsidR="00A94E45" w:rsidRDefault="00A94E45">
      <w:pPr>
        <w:jc w:val="both"/>
        <w:rPr>
          <w:rFonts w:ascii="Verdana" w:hAnsi="Verdana" w:cs="Verdana"/>
          <w:b/>
          <w:bCs/>
          <w:sz w:val="20"/>
          <w:szCs w:val="20"/>
          <w:highlight w:val="yellow"/>
          <w:lang w:val="en-US" w:bidi="ar-SA"/>
        </w:rPr>
      </w:pPr>
    </w:p>
    <w:p w:rsidR="00A94E45" w:rsidRDefault="00A94E45">
      <w:pPr>
        <w:pStyle w:val="510"/>
        <w:shd w:val="clear" w:color="auto" w:fill="auto"/>
        <w:spacing w:before="0" w:after="0" w:line="240" w:lineRule="auto"/>
        <w:ind w:right="142"/>
        <w:jc w:val="center"/>
        <w:rPr>
          <w:rFonts w:ascii="Verdana" w:hAnsi="Verdana"/>
          <w:b/>
          <w:i w:val="0"/>
          <w:sz w:val="20"/>
          <w:szCs w:val="20"/>
        </w:rPr>
      </w:pPr>
    </w:p>
    <w:p w:rsidR="00A94E45" w:rsidRDefault="00471D63">
      <w:pPr>
        <w:pStyle w:val="510"/>
        <w:shd w:val="clear" w:color="auto" w:fill="auto"/>
        <w:spacing w:before="0" w:after="0" w:line="240" w:lineRule="auto"/>
        <w:ind w:right="142"/>
        <w:jc w:val="center"/>
        <w:rPr>
          <w:rFonts w:ascii="Verdana" w:hAnsi="Verdana"/>
          <w:b/>
          <w:i w:val="0"/>
          <w:sz w:val="20"/>
          <w:szCs w:val="20"/>
          <w:lang w:val="en-US"/>
        </w:rPr>
      </w:pPr>
      <w:r>
        <w:rPr>
          <w:rFonts w:ascii="Verdana" w:hAnsi="Verdana"/>
          <w:b/>
          <w:i w:val="0"/>
          <w:sz w:val="20"/>
          <w:szCs w:val="20"/>
        </w:rPr>
        <w:t>РАЗДЕЛ 5</w:t>
      </w:r>
    </w:p>
    <w:p w:rsidR="00A94E45" w:rsidRDefault="00471D63">
      <w:pPr>
        <w:pStyle w:val="510"/>
        <w:shd w:val="clear" w:color="auto" w:fill="auto"/>
        <w:spacing w:before="0" w:after="0" w:line="240" w:lineRule="auto"/>
        <w:ind w:right="142"/>
        <w:jc w:val="center"/>
        <w:rPr>
          <w:rFonts w:ascii="Verdana" w:hAnsi="Verdana"/>
          <w:b/>
          <w:i w:val="0"/>
          <w:sz w:val="20"/>
          <w:szCs w:val="20"/>
        </w:rPr>
      </w:pPr>
      <w:r>
        <w:rPr>
          <w:rFonts w:ascii="Verdana" w:hAnsi="Verdana"/>
          <w:b/>
          <w:i w:val="0"/>
          <w:sz w:val="20"/>
          <w:szCs w:val="20"/>
        </w:rPr>
        <w:t>КРИТЕРИИ ЗА ПОДБОР</w:t>
      </w:r>
    </w:p>
    <w:p w:rsidR="00A94E45" w:rsidRDefault="00A94E45">
      <w:pPr>
        <w:pStyle w:val="510"/>
        <w:shd w:val="clear" w:color="auto" w:fill="auto"/>
        <w:spacing w:before="0" w:after="0" w:line="240" w:lineRule="auto"/>
        <w:ind w:right="142" w:firstLine="880"/>
        <w:jc w:val="center"/>
        <w:rPr>
          <w:rFonts w:ascii="Verdana" w:hAnsi="Verdana"/>
          <w:sz w:val="20"/>
          <w:szCs w:val="20"/>
        </w:rPr>
      </w:pPr>
    </w:p>
    <w:p w:rsidR="00A94E45" w:rsidRDefault="00471D63">
      <w:pPr>
        <w:pStyle w:val="510"/>
        <w:shd w:val="clear" w:color="auto" w:fill="auto"/>
        <w:spacing w:before="0" w:after="0" w:line="240" w:lineRule="auto"/>
        <w:ind w:right="142" w:firstLine="740"/>
        <w:jc w:val="both"/>
        <w:rPr>
          <w:rFonts w:ascii="Verdana" w:hAnsi="Verdana"/>
          <w:sz w:val="20"/>
          <w:szCs w:val="20"/>
          <w:u w:val="single"/>
        </w:rPr>
      </w:pPr>
      <w:r>
        <w:rPr>
          <w:rFonts w:ascii="Verdana" w:hAnsi="Verdana"/>
          <w:sz w:val="20"/>
          <w:szCs w:val="20"/>
          <w:u w:val="single"/>
        </w:rPr>
        <w:t>Деклариране на лично състояние и съответствие с критериите за подбор</w:t>
      </w:r>
    </w:p>
    <w:p w:rsidR="00A94E45" w:rsidRDefault="00A94E45">
      <w:pPr>
        <w:pStyle w:val="510"/>
        <w:shd w:val="clear" w:color="auto" w:fill="auto"/>
        <w:spacing w:before="0" w:after="0" w:line="240" w:lineRule="auto"/>
        <w:ind w:right="142"/>
        <w:rPr>
          <w:rFonts w:ascii="Verdana" w:hAnsi="Verdana"/>
          <w:sz w:val="20"/>
          <w:szCs w:val="20"/>
        </w:rPr>
      </w:pPr>
    </w:p>
    <w:p w:rsidR="00A94E45" w:rsidRDefault="00471D63">
      <w:pPr>
        <w:pStyle w:val="510"/>
        <w:numPr>
          <w:ilvl w:val="0"/>
          <w:numId w:val="6"/>
        </w:numPr>
        <w:spacing w:before="0" w:after="0" w:line="240" w:lineRule="auto"/>
        <w:ind w:left="0" w:right="142" w:firstLine="360"/>
        <w:jc w:val="both"/>
        <w:rPr>
          <w:rFonts w:ascii="Verdana" w:hAnsi="Verdana"/>
          <w:i w:val="0"/>
          <w:sz w:val="20"/>
          <w:szCs w:val="20"/>
        </w:rPr>
      </w:pPr>
      <w:r>
        <w:rPr>
          <w:rFonts w:ascii="Verdana" w:hAnsi="Verdana"/>
          <w:i w:val="0"/>
          <w:sz w:val="20"/>
          <w:szCs w:val="20"/>
        </w:rPr>
        <w:t>При подаване на офертата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(ЕЕДОП). 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кандидатът или участникът е установен, са длъжни да предоставят информация.</w:t>
      </w:r>
    </w:p>
    <w:p w:rsidR="00A94E45" w:rsidRPr="00A253CB" w:rsidRDefault="00471D63">
      <w:pPr>
        <w:pStyle w:val="510"/>
        <w:numPr>
          <w:ilvl w:val="0"/>
          <w:numId w:val="6"/>
        </w:numPr>
        <w:spacing w:before="0" w:after="0" w:line="240" w:lineRule="auto"/>
        <w:ind w:left="0" w:right="142" w:firstLine="360"/>
        <w:jc w:val="both"/>
        <w:rPr>
          <w:rFonts w:ascii="Verdana" w:hAnsi="Verdana"/>
          <w:b/>
          <w:i w:val="0"/>
          <w:sz w:val="20"/>
          <w:szCs w:val="20"/>
        </w:rPr>
      </w:pPr>
      <w:r w:rsidRPr="00A253CB">
        <w:rPr>
          <w:rFonts w:ascii="Verdana" w:hAnsi="Verdana"/>
          <w:b/>
          <w:i w:val="0"/>
          <w:sz w:val="20"/>
          <w:szCs w:val="20"/>
        </w:rPr>
        <w:t>Когато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отделен ЕЕДОП, който съдържа информацията по т. 1.</w:t>
      </w:r>
    </w:p>
    <w:p w:rsidR="00A94E45" w:rsidRDefault="00471D63">
      <w:pPr>
        <w:pStyle w:val="510"/>
        <w:numPr>
          <w:ilvl w:val="0"/>
          <w:numId w:val="6"/>
        </w:numPr>
        <w:spacing w:before="0" w:after="0" w:line="240" w:lineRule="auto"/>
        <w:ind w:left="0" w:right="142" w:firstLine="360"/>
        <w:jc w:val="both"/>
        <w:rPr>
          <w:rFonts w:ascii="Verdana" w:hAnsi="Verdana"/>
          <w:i w:val="0"/>
          <w:sz w:val="20"/>
          <w:szCs w:val="20"/>
        </w:rPr>
      </w:pPr>
      <w:r>
        <w:rPr>
          <w:rFonts w:ascii="Verdana" w:hAnsi="Verdana"/>
          <w:i w:val="0"/>
          <w:sz w:val="20"/>
          <w:szCs w:val="20"/>
        </w:rPr>
        <w:t>Единният европейски документ за обществени поръчки е предоставен в настоящата документация в електронен вид, по образец.</w:t>
      </w:r>
    </w:p>
    <w:p w:rsidR="00A94E45" w:rsidRDefault="00471D63">
      <w:pPr>
        <w:pStyle w:val="510"/>
        <w:numPr>
          <w:ilvl w:val="0"/>
          <w:numId w:val="6"/>
        </w:numPr>
        <w:spacing w:before="0" w:after="0" w:line="240" w:lineRule="auto"/>
        <w:ind w:left="0" w:right="142" w:firstLine="360"/>
        <w:jc w:val="both"/>
        <w:rPr>
          <w:rFonts w:ascii="Verdana" w:hAnsi="Verdana"/>
          <w:i w:val="0"/>
          <w:sz w:val="20"/>
          <w:szCs w:val="20"/>
        </w:rPr>
      </w:pPr>
      <w:r>
        <w:rPr>
          <w:rFonts w:ascii="Verdana" w:hAnsi="Verdana"/>
          <w:i w:val="0"/>
          <w:sz w:val="20"/>
          <w:szCs w:val="20"/>
        </w:rPr>
        <w:t>В ЕЕДОП участниците следва да представят данни относно публичните регистри, в които се съдържа информация за декларираните обстоятелства или за компетентния орган, който съгласно законодателството на съответната държава е длъжен да предоставя информация за тези обстоятелства служебно на възложителя.</w:t>
      </w:r>
    </w:p>
    <w:p w:rsidR="00A94E45" w:rsidRDefault="00471D63">
      <w:pPr>
        <w:pStyle w:val="510"/>
        <w:numPr>
          <w:ilvl w:val="0"/>
          <w:numId w:val="6"/>
        </w:numPr>
        <w:spacing w:before="0" w:after="0" w:line="240" w:lineRule="auto"/>
        <w:ind w:left="0" w:right="142" w:firstLine="360"/>
        <w:jc w:val="both"/>
        <w:rPr>
          <w:rFonts w:ascii="Verdana" w:hAnsi="Verdana"/>
          <w:i w:val="0"/>
          <w:sz w:val="20"/>
          <w:szCs w:val="20"/>
        </w:rPr>
      </w:pPr>
      <w:r>
        <w:rPr>
          <w:rFonts w:ascii="Verdana" w:hAnsi="Verdana"/>
          <w:i w:val="0"/>
          <w:sz w:val="20"/>
          <w:szCs w:val="20"/>
        </w:rPr>
        <w:t xml:space="preserve">Възложителят може да изисква от участниците и кандидатите по всяко време да представят всички или част от документите, чрез които се доказва информацията, </w:t>
      </w:r>
      <w:r>
        <w:rPr>
          <w:rFonts w:ascii="Verdana" w:hAnsi="Verdana"/>
          <w:i w:val="0"/>
          <w:sz w:val="20"/>
          <w:szCs w:val="20"/>
        </w:rPr>
        <w:lastRenderedPageBreak/>
        <w:t>посочена в ЕЕДОП, когато това е необходимо за законосъобразното провеждане на процедурата</w:t>
      </w:r>
    </w:p>
    <w:p w:rsidR="00A94E45" w:rsidRPr="00066A61" w:rsidRDefault="00471D63" w:rsidP="00066A61">
      <w:pPr>
        <w:pStyle w:val="510"/>
        <w:numPr>
          <w:ilvl w:val="0"/>
          <w:numId w:val="6"/>
        </w:numPr>
        <w:spacing w:before="0" w:after="0" w:line="240" w:lineRule="auto"/>
        <w:ind w:left="0" w:right="142" w:firstLine="360"/>
        <w:jc w:val="both"/>
        <w:rPr>
          <w:rFonts w:ascii="Verdana" w:hAnsi="Verdana"/>
          <w:i w:val="0"/>
          <w:sz w:val="20"/>
          <w:szCs w:val="20"/>
        </w:rPr>
      </w:pPr>
      <w:r>
        <w:rPr>
          <w:rFonts w:ascii="Verdana" w:hAnsi="Verdana"/>
          <w:i w:val="0"/>
          <w:sz w:val="20"/>
          <w:szCs w:val="20"/>
        </w:rPr>
        <w:t>Преди сключването на договор участникът, определен за изпълнител следва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p>
    <w:p w:rsidR="00A94E45" w:rsidRDefault="00A94E45">
      <w:pPr>
        <w:pStyle w:val="510"/>
        <w:shd w:val="clear" w:color="auto" w:fill="auto"/>
        <w:spacing w:before="0" w:after="0" w:line="240" w:lineRule="auto"/>
        <w:ind w:right="142" w:firstLine="709"/>
        <w:jc w:val="both"/>
        <w:rPr>
          <w:rStyle w:val="51"/>
          <w:rFonts w:ascii="Verdana" w:hAnsi="Verdana"/>
          <w:sz w:val="20"/>
          <w:szCs w:val="20"/>
        </w:rPr>
      </w:pPr>
    </w:p>
    <w:p w:rsidR="00A94E45" w:rsidRDefault="00471D63">
      <w:pPr>
        <w:pStyle w:val="510"/>
        <w:shd w:val="clear" w:color="auto" w:fill="auto"/>
        <w:spacing w:before="0" w:after="0" w:line="240" w:lineRule="auto"/>
        <w:ind w:right="142"/>
        <w:jc w:val="center"/>
        <w:rPr>
          <w:rFonts w:ascii="Verdana" w:hAnsi="Verdana"/>
          <w:sz w:val="20"/>
          <w:szCs w:val="20"/>
        </w:rPr>
      </w:pPr>
      <w:r>
        <w:rPr>
          <w:rStyle w:val="51"/>
          <w:rFonts w:ascii="Verdana" w:hAnsi="Verdana"/>
          <w:i/>
          <w:iCs/>
          <w:sz w:val="20"/>
          <w:szCs w:val="20"/>
        </w:rPr>
        <w:t>Технически и професионални способности на участниците:</w:t>
      </w:r>
    </w:p>
    <w:p w:rsidR="00A94E45" w:rsidRDefault="00471D63">
      <w:pPr>
        <w:ind w:firstLine="680"/>
        <w:jc w:val="both"/>
        <w:rPr>
          <w:rFonts w:ascii="Verdana" w:hAnsi="Verdana"/>
          <w:sz w:val="20"/>
          <w:szCs w:val="20"/>
        </w:rPr>
      </w:pPr>
      <w:r>
        <w:rPr>
          <w:rFonts w:ascii="Verdana" w:hAnsi="Verdana"/>
          <w:sz w:val="20"/>
          <w:szCs w:val="20"/>
        </w:rPr>
        <w:tab/>
      </w:r>
    </w:p>
    <w:p w:rsidR="00921247" w:rsidRPr="00A028D8" w:rsidRDefault="00921247" w:rsidP="00921247">
      <w:pPr>
        <w:ind w:firstLine="680"/>
        <w:jc w:val="both"/>
        <w:rPr>
          <w:rFonts w:ascii="Verdana" w:hAnsi="Verdana"/>
          <w:bCs/>
          <w:sz w:val="20"/>
          <w:szCs w:val="20"/>
        </w:rPr>
      </w:pPr>
      <w:r w:rsidRPr="00A028D8">
        <w:rPr>
          <w:rFonts w:ascii="Verdana" w:hAnsi="Verdana"/>
          <w:bCs/>
          <w:sz w:val="20"/>
          <w:szCs w:val="20"/>
        </w:rPr>
        <w:t>За наличие на технически и професионални способности за изпълнение на поръчката участниците попълват в част ІV, раздел В: „Техничес</w:t>
      </w:r>
      <w:r w:rsidR="00507966">
        <w:rPr>
          <w:rFonts w:ascii="Verdana" w:hAnsi="Verdana"/>
          <w:bCs/>
          <w:sz w:val="20"/>
          <w:szCs w:val="20"/>
        </w:rPr>
        <w:t>ки и професионални способности“</w:t>
      </w:r>
      <w:r w:rsidRPr="00A028D8">
        <w:rPr>
          <w:rFonts w:ascii="Verdana" w:hAnsi="Verdana"/>
          <w:bCs/>
          <w:sz w:val="20"/>
          <w:szCs w:val="20"/>
        </w:rPr>
        <w:t xml:space="preserve"> </w:t>
      </w:r>
      <w:r w:rsidR="00507966">
        <w:rPr>
          <w:rFonts w:ascii="Verdana" w:hAnsi="Verdana"/>
          <w:bCs/>
          <w:sz w:val="20"/>
          <w:szCs w:val="20"/>
        </w:rPr>
        <w:t xml:space="preserve">от </w:t>
      </w:r>
      <w:r w:rsidRPr="00A028D8">
        <w:rPr>
          <w:rFonts w:ascii="Verdana" w:hAnsi="Verdana"/>
          <w:bCs/>
          <w:sz w:val="20"/>
          <w:szCs w:val="20"/>
        </w:rPr>
        <w:t xml:space="preserve">ЕЕДОП. </w:t>
      </w:r>
    </w:p>
    <w:p w:rsidR="00201E3B" w:rsidRDefault="00201E3B">
      <w:pPr>
        <w:ind w:firstLine="680"/>
        <w:jc w:val="both"/>
        <w:rPr>
          <w:rFonts w:ascii="Verdana" w:hAnsi="Verdana"/>
          <w:sz w:val="20"/>
          <w:szCs w:val="20"/>
        </w:rPr>
      </w:pPr>
    </w:p>
    <w:p w:rsidR="00066A61" w:rsidRPr="00066A61" w:rsidRDefault="00853C79" w:rsidP="00845652">
      <w:pPr>
        <w:ind w:firstLine="680"/>
        <w:jc w:val="both"/>
        <w:rPr>
          <w:rFonts w:ascii="Verdana" w:hAnsi="Verdana"/>
          <w:b/>
          <w:sz w:val="20"/>
          <w:szCs w:val="20"/>
          <w:u w:val="single"/>
        </w:rPr>
      </w:pPr>
      <w:r>
        <w:rPr>
          <w:rFonts w:ascii="Verdana" w:hAnsi="Verdana"/>
          <w:b/>
          <w:sz w:val="20"/>
          <w:szCs w:val="20"/>
          <w:u w:val="single"/>
        </w:rPr>
        <w:t>Изисквания з</w:t>
      </w:r>
      <w:r w:rsidR="00BE7EBC">
        <w:rPr>
          <w:rFonts w:ascii="Verdana" w:hAnsi="Verdana"/>
          <w:b/>
          <w:sz w:val="20"/>
          <w:szCs w:val="20"/>
          <w:u w:val="single"/>
        </w:rPr>
        <w:t>а обособени позиции</w:t>
      </w:r>
      <w:r w:rsidR="00201E3B" w:rsidRPr="00A028D8">
        <w:rPr>
          <w:rFonts w:ascii="Verdana" w:hAnsi="Verdana"/>
          <w:b/>
          <w:sz w:val="20"/>
          <w:szCs w:val="20"/>
          <w:u w:val="single"/>
        </w:rPr>
        <w:t xml:space="preserve"> 1 и 2:</w:t>
      </w:r>
    </w:p>
    <w:p w:rsidR="000A6747" w:rsidRPr="00066A61" w:rsidRDefault="00066A61" w:rsidP="00066A61">
      <w:pPr>
        <w:spacing w:line="276" w:lineRule="auto"/>
        <w:ind w:firstLine="680"/>
        <w:jc w:val="both"/>
        <w:rPr>
          <w:rFonts w:ascii="Verdana" w:eastAsia="Microsoft Sans Serif" w:hAnsi="Verdana" w:cs="Microsoft Sans Serif"/>
          <w:sz w:val="20"/>
          <w:szCs w:val="20"/>
          <w:lang w:bidi="ar-SA"/>
        </w:rPr>
      </w:pPr>
      <w:r w:rsidRPr="00066A61">
        <w:rPr>
          <w:rFonts w:ascii="Verdana" w:eastAsia="Microsoft Sans Serif" w:hAnsi="Verdana" w:cs="Microsoft Sans Serif"/>
          <w:sz w:val="20"/>
          <w:szCs w:val="20"/>
          <w:lang w:bidi="ar-SA"/>
        </w:rPr>
        <w:t>Участникът следва да е оторизиран от производителя на софтуера, предлагани по съответната обособена позиция, или от негов представител с правото да предлага стоките на съответния производител на територията на Република България.</w:t>
      </w:r>
      <w:r>
        <w:rPr>
          <w:rFonts w:ascii="Verdana" w:eastAsia="Microsoft Sans Serif" w:hAnsi="Verdana" w:cs="Microsoft Sans Serif"/>
          <w:sz w:val="20"/>
          <w:szCs w:val="20"/>
          <w:lang w:val="en-US" w:bidi="ar-SA"/>
        </w:rPr>
        <w:t xml:space="preserve"> </w:t>
      </w:r>
      <w:r w:rsidR="00471D63">
        <w:rPr>
          <w:rFonts w:ascii="Verdana" w:eastAsia="Times New Roman" w:hAnsi="Verdana" w:cs="Verdana"/>
          <w:sz w:val="20"/>
          <w:szCs w:val="20"/>
          <w:lang w:val="ru-RU"/>
        </w:rPr>
        <w:t xml:space="preserve">Всеки участник </w:t>
      </w:r>
      <w:r w:rsidR="00960DF3">
        <w:rPr>
          <w:rFonts w:ascii="Verdana" w:eastAsia="Times New Roman" w:hAnsi="Verdana" w:cs="Verdana"/>
          <w:sz w:val="20"/>
          <w:szCs w:val="20"/>
          <w:lang w:val="ru-RU"/>
        </w:rPr>
        <w:t xml:space="preserve">следва </w:t>
      </w:r>
      <w:r w:rsidR="00471D63">
        <w:rPr>
          <w:rFonts w:ascii="Verdana" w:eastAsia="Times New Roman" w:hAnsi="Verdana" w:cs="Verdana"/>
          <w:sz w:val="20"/>
          <w:szCs w:val="20"/>
          <w:lang w:val="ru-RU"/>
        </w:rPr>
        <w:t>да пр</w:t>
      </w:r>
      <w:r w:rsidR="003C575C">
        <w:rPr>
          <w:rFonts w:ascii="Verdana" w:eastAsia="Times New Roman" w:hAnsi="Verdana" w:cs="Verdana"/>
          <w:sz w:val="20"/>
          <w:szCs w:val="20"/>
          <w:lang w:val="ru-RU"/>
        </w:rPr>
        <w:t>итежава</w:t>
      </w:r>
      <w:r w:rsidR="00471D63">
        <w:rPr>
          <w:rFonts w:ascii="Verdana" w:eastAsia="Times New Roman" w:hAnsi="Verdana" w:cs="Verdana"/>
          <w:sz w:val="20"/>
          <w:szCs w:val="20"/>
          <w:lang w:val="ru-RU"/>
        </w:rPr>
        <w:t xml:space="preserve"> </w:t>
      </w:r>
      <w:r w:rsidR="00471D63">
        <w:rPr>
          <w:rFonts w:ascii="Verdana" w:eastAsia="Verdana" w:hAnsi="Verdana" w:cs="Verdana"/>
          <w:sz w:val="20"/>
          <w:szCs w:val="20"/>
          <w:lang w:eastAsia="zh-CN"/>
        </w:rPr>
        <w:t xml:space="preserve">оторизационно писмо от </w:t>
      </w:r>
      <w:r w:rsidR="00471D63">
        <w:rPr>
          <w:rFonts w:ascii="Verdana" w:eastAsia="Times New Roman" w:hAnsi="Verdana" w:cs="Verdana"/>
          <w:sz w:val="20"/>
          <w:szCs w:val="20"/>
          <w:lang w:eastAsia="zh-CN"/>
        </w:rPr>
        <w:t>производителя или негов оторизиран представител за България за правото да доставя и извършва техническа поддръжка на предлаганите продукти</w:t>
      </w:r>
      <w:r w:rsidR="00177784">
        <w:rPr>
          <w:rFonts w:ascii="Verdana" w:eastAsia="Times New Roman" w:hAnsi="Verdana" w:cs="Verdana"/>
          <w:sz w:val="20"/>
          <w:szCs w:val="20"/>
          <w:lang w:eastAsia="zh-CN"/>
        </w:rPr>
        <w:t>.</w:t>
      </w:r>
    </w:p>
    <w:p w:rsidR="00973651" w:rsidRPr="00973651" w:rsidRDefault="00973651" w:rsidP="003D3795">
      <w:pPr>
        <w:widowControl w:val="0"/>
        <w:spacing w:after="120" w:line="276" w:lineRule="auto"/>
        <w:ind w:firstLine="618"/>
        <w:jc w:val="both"/>
        <w:rPr>
          <w:rFonts w:ascii="Verdana" w:eastAsia="Times New Roman" w:hAnsi="Verdana" w:cs="Times New Roman"/>
          <w:sz w:val="20"/>
          <w:szCs w:val="20"/>
          <w:lang w:val="en-US"/>
        </w:rPr>
      </w:pPr>
      <w:r w:rsidRPr="00A028D8">
        <w:rPr>
          <w:rFonts w:ascii="Verdana" w:eastAsia="Times New Roman" w:hAnsi="Verdana" w:cs="Times New Roman"/>
          <w:b/>
          <w:sz w:val="20"/>
          <w:szCs w:val="20"/>
        </w:rPr>
        <w:t>За доказване</w:t>
      </w:r>
      <w:r w:rsidRPr="00A028D8">
        <w:rPr>
          <w:rFonts w:ascii="Verdana" w:eastAsia="Times New Roman" w:hAnsi="Verdana" w:cs="Times New Roman"/>
          <w:sz w:val="20"/>
          <w:szCs w:val="20"/>
        </w:rPr>
        <w:t xml:space="preserve"> </w:t>
      </w:r>
      <w:r w:rsidRPr="00A028D8">
        <w:rPr>
          <w:rFonts w:ascii="Verdana" w:eastAsia="Times New Roman" w:hAnsi="Verdana" w:cs="Times New Roman"/>
          <w:b/>
          <w:sz w:val="20"/>
          <w:szCs w:val="20"/>
        </w:rPr>
        <w:t>на изискването</w:t>
      </w:r>
      <w:r w:rsidRPr="00A028D8">
        <w:rPr>
          <w:rFonts w:ascii="Verdana" w:eastAsia="Times New Roman" w:hAnsi="Verdana" w:cs="Times New Roman"/>
          <w:sz w:val="20"/>
          <w:szCs w:val="20"/>
        </w:rPr>
        <w:t xml:space="preserve"> участникът представя по</w:t>
      </w:r>
      <w:r>
        <w:rPr>
          <w:rFonts w:ascii="Verdana" w:eastAsia="Times New Roman" w:hAnsi="Verdana" w:cs="Times New Roman"/>
          <w:sz w:val="20"/>
          <w:szCs w:val="20"/>
        </w:rPr>
        <w:t xml:space="preserve">пълнен ЕЕДОП, в който се </w:t>
      </w:r>
      <w:r w:rsidR="00E9388C">
        <w:rPr>
          <w:rFonts w:ascii="Verdana" w:eastAsia="Times New Roman" w:hAnsi="Verdana" w:cs="Times New Roman"/>
          <w:sz w:val="20"/>
          <w:szCs w:val="20"/>
        </w:rPr>
        <w:t>посочва притежаването на</w:t>
      </w:r>
      <w:r>
        <w:rPr>
          <w:rFonts w:ascii="Verdana" w:eastAsia="Times New Roman" w:hAnsi="Verdana" w:cs="Times New Roman"/>
          <w:sz w:val="20"/>
          <w:szCs w:val="20"/>
          <w:lang w:val="en-US"/>
        </w:rPr>
        <w:t xml:space="preserve"> </w:t>
      </w:r>
      <w:r w:rsidRPr="00973651">
        <w:rPr>
          <w:rFonts w:ascii="Verdana" w:eastAsia="Times New Roman" w:hAnsi="Verdana" w:cs="Times New Roman"/>
          <w:sz w:val="20"/>
          <w:szCs w:val="20"/>
        </w:rPr>
        <w:t>оторизационно писмо от производителя или негов оторизиран представител за България</w:t>
      </w:r>
      <w:r w:rsidRPr="00A028D8">
        <w:rPr>
          <w:rFonts w:ascii="Verdana" w:eastAsia="Times New Roman" w:hAnsi="Verdana" w:cs="Times New Roman"/>
          <w:sz w:val="20"/>
          <w:szCs w:val="20"/>
        </w:rPr>
        <w:t>.</w:t>
      </w:r>
      <w:r>
        <w:rPr>
          <w:rFonts w:ascii="Verdana" w:eastAsia="Times New Roman" w:hAnsi="Verdana" w:cs="Times New Roman"/>
          <w:sz w:val="20"/>
          <w:szCs w:val="20"/>
        </w:rPr>
        <w:t xml:space="preserve"> </w:t>
      </w:r>
    </w:p>
    <w:p w:rsidR="00A94E45" w:rsidRDefault="000A6747" w:rsidP="00845652">
      <w:pPr>
        <w:tabs>
          <w:tab w:val="left" w:pos="879"/>
        </w:tabs>
        <w:suppressAutoHyphens/>
        <w:spacing w:line="276" w:lineRule="auto"/>
        <w:ind w:firstLine="709"/>
        <w:jc w:val="both"/>
        <w:rPr>
          <w:rFonts w:ascii="Verdana" w:eastAsia="Times New Roman" w:hAnsi="Verdana" w:cs="Verdana"/>
          <w:sz w:val="20"/>
          <w:szCs w:val="20"/>
          <w:lang w:eastAsia="zh-CN"/>
        </w:rPr>
      </w:pPr>
      <w:r w:rsidRPr="000A6747">
        <w:rPr>
          <w:rFonts w:ascii="Verdana" w:eastAsia="Times New Roman" w:hAnsi="Verdana" w:cs="Verdana"/>
          <w:sz w:val="20"/>
          <w:szCs w:val="20"/>
          <w:lang w:eastAsia="zh-CN"/>
        </w:rPr>
        <w:t>Пр</w:t>
      </w:r>
      <w:r w:rsidR="004576FC">
        <w:rPr>
          <w:rFonts w:ascii="Verdana" w:eastAsia="Times New Roman" w:hAnsi="Verdana" w:cs="Verdana"/>
          <w:sz w:val="20"/>
          <w:szCs w:val="20"/>
          <w:lang w:eastAsia="zh-CN"/>
        </w:rPr>
        <w:t>еди</w:t>
      </w:r>
      <w:r w:rsidRPr="000A6747">
        <w:rPr>
          <w:rFonts w:ascii="Verdana" w:eastAsia="Times New Roman" w:hAnsi="Verdana" w:cs="Verdana"/>
          <w:sz w:val="20"/>
          <w:szCs w:val="20"/>
          <w:lang w:eastAsia="zh-CN"/>
        </w:rPr>
        <w:t xml:space="preserve"> сключване на договора за обществена поръчка, участник</w:t>
      </w:r>
      <w:r w:rsidR="004576FC">
        <w:rPr>
          <w:rFonts w:ascii="Verdana" w:eastAsia="Times New Roman" w:hAnsi="Verdana" w:cs="Verdana"/>
          <w:sz w:val="20"/>
          <w:szCs w:val="20"/>
          <w:lang w:eastAsia="zh-CN"/>
        </w:rPr>
        <w:t>ът, определен за изпълнител,</w:t>
      </w:r>
      <w:r w:rsidRPr="000A6747">
        <w:rPr>
          <w:rFonts w:ascii="Verdana" w:eastAsia="Times New Roman" w:hAnsi="Verdana" w:cs="Verdana"/>
          <w:sz w:val="20"/>
          <w:szCs w:val="20"/>
          <w:lang w:eastAsia="zh-CN"/>
        </w:rPr>
        <w:t xml:space="preserve"> представя оторизационно писмо от производителя или негов оторизиран представител за България за правото да доставя и извършва техническа поддръжка на предлаганите продукти.</w:t>
      </w:r>
    </w:p>
    <w:p w:rsidR="00845652" w:rsidRPr="00845652" w:rsidRDefault="00845652" w:rsidP="00845652">
      <w:pPr>
        <w:tabs>
          <w:tab w:val="left" w:pos="879"/>
        </w:tabs>
        <w:suppressAutoHyphens/>
        <w:spacing w:line="276" w:lineRule="auto"/>
        <w:ind w:firstLine="709"/>
        <w:jc w:val="both"/>
        <w:rPr>
          <w:rFonts w:ascii="Verdana" w:eastAsia="Times New Roman" w:hAnsi="Verdana" w:cs="Verdana"/>
          <w:sz w:val="20"/>
          <w:szCs w:val="20"/>
          <w:lang w:eastAsia="zh-CN"/>
        </w:rPr>
      </w:pPr>
    </w:p>
    <w:p w:rsidR="00A94E45" w:rsidRDefault="00853C79" w:rsidP="00A028D8">
      <w:pPr>
        <w:ind w:firstLine="709"/>
        <w:jc w:val="both"/>
        <w:rPr>
          <w:rFonts w:ascii="Verdana" w:hAnsi="Verdana"/>
          <w:b/>
          <w:color w:val="auto"/>
          <w:sz w:val="20"/>
          <w:szCs w:val="20"/>
          <w:u w:val="single"/>
        </w:rPr>
      </w:pPr>
      <w:r>
        <w:rPr>
          <w:rFonts w:ascii="Verdana" w:hAnsi="Verdana"/>
          <w:b/>
          <w:color w:val="auto"/>
          <w:sz w:val="20"/>
          <w:szCs w:val="20"/>
          <w:u w:val="single"/>
        </w:rPr>
        <w:t>Изисквания з</w:t>
      </w:r>
      <w:r w:rsidR="00471D63" w:rsidRPr="00A028D8">
        <w:rPr>
          <w:rFonts w:ascii="Verdana" w:hAnsi="Verdana"/>
          <w:b/>
          <w:color w:val="auto"/>
          <w:sz w:val="20"/>
          <w:szCs w:val="20"/>
          <w:u w:val="single"/>
        </w:rPr>
        <w:t>а обособена позиция 3</w:t>
      </w:r>
      <w:r w:rsidR="002102CE">
        <w:rPr>
          <w:rFonts w:ascii="Verdana" w:hAnsi="Verdana"/>
          <w:b/>
          <w:color w:val="auto"/>
          <w:sz w:val="20"/>
          <w:szCs w:val="20"/>
          <w:u w:val="single"/>
        </w:rPr>
        <w:t>:</w:t>
      </w:r>
    </w:p>
    <w:p w:rsidR="00177784" w:rsidRPr="00A028D8" w:rsidRDefault="00177784" w:rsidP="00A028D8">
      <w:pPr>
        <w:ind w:firstLine="709"/>
        <w:jc w:val="both"/>
        <w:rPr>
          <w:b/>
          <w:color w:val="auto"/>
          <w:sz w:val="20"/>
          <w:u w:val="single"/>
        </w:rPr>
      </w:pPr>
    </w:p>
    <w:p w:rsidR="00A94E45" w:rsidRPr="00A028D8" w:rsidRDefault="00796BA5" w:rsidP="00A028D8">
      <w:pPr>
        <w:pStyle w:val="Heading221"/>
        <w:shd w:val="clear" w:color="auto" w:fill="auto"/>
        <w:tabs>
          <w:tab w:val="left" w:pos="908"/>
        </w:tabs>
        <w:spacing w:before="0" w:after="120" w:line="276" w:lineRule="auto"/>
        <w:ind w:firstLine="357"/>
        <w:rPr>
          <w:rFonts w:ascii="Verdana" w:hAnsi="Verdana"/>
          <w:sz w:val="20"/>
        </w:rPr>
      </w:pPr>
      <w:bookmarkStart w:id="2" w:name="bookmark14"/>
      <w:r>
        <w:rPr>
          <w:rFonts w:ascii="Verdana" w:hAnsi="Verdana"/>
          <w:sz w:val="20"/>
        </w:rPr>
        <w:t>1.</w:t>
      </w:r>
      <w:r w:rsidR="00471D63" w:rsidRPr="00A028D8">
        <w:rPr>
          <w:rFonts w:ascii="Verdana" w:hAnsi="Verdana"/>
          <w:sz w:val="20"/>
        </w:rPr>
        <w:t xml:space="preserve"> Участникът следва да притежава внедрена система за управление на качеството </w:t>
      </w:r>
      <w:r w:rsidR="00845652">
        <w:rPr>
          <w:rFonts w:ascii="Verdana" w:hAnsi="Verdana"/>
          <w:sz w:val="20"/>
        </w:rPr>
        <w:t xml:space="preserve">БДС </w:t>
      </w:r>
      <w:r w:rsidR="00066A61">
        <w:rPr>
          <w:rFonts w:ascii="Verdana" w:hAnsi="Verdana"/>
          <w:sz w:val="20"/>
          <w:lang w:val="en-US"/>
        </w:rPr>
        <w:t xml:space="preserve">EN </w:t>
      </w:r>
      <w:r w:rsidR="00471D63" w:rsidRPr="00A028D8">
        <w:rPr>
          <w:rFonts w:ascii="Verdana" w:hAnsi="Verdana"/>
          <w:sz w:val="20"/>
          <w:lang w:val="en-US"/>
        </w:rPr>
        <w:t xml:space="preserve">ISO </w:t>
      </w:r>
      <w:r w:rsidR="00471D63" w:rsidRPr="00A028D8">
        <w:rPr>
          <w:rFonts w:ascii="Verdana" w:hAnsi="Verdana"/>
          <w:sz w:val="20"/>
        </w:rPr>
        <w:t>9001:2008</w:t>
      </w:r>
      <w:bookmarkEnd w:id="2"/>
      <w:r w:rsidR="00471D63" w:rsidRPr="00A028D8">
        <w:rPr>
          <w:rStyle w:val="Heading22NotBold"/>
          <w:rFonts w:ascii="Verdana" w:hAnsi="Verdana"/>
          <w:sz w:val="20"/>
        </w:rPr>
        <w:t xml:space="preserve"> или еквивалентен в областта на информационните технологии</w:t>
      </w:r>
      <w:r w:rsidR="00547633">
        <w:rPr>
          <w:rStyle w:val="Heading22NotBold"/>
          <w:rFonts w:ascii="Verdana" w:hAnsi="Verdana"/>
          <w:sz w:val="20"/>
        </w:rPr>
        <w:t xml:space="preserve">, </w:t>
      </w:r>
      <w:r w:rsidR="00547633" w:rsidRPr="00A15242">
        <w:rPr>
          <w:rFonts w:ascii="Verdana" w:hAnsi="Verdana"/>
          <w:sz w:val="20"/>
          <w:szCs w:val="20"/>
        </w:rPr>
        <w:t xml:space="preserve">с обхват сходен или </w:t>
      </w:r>
      <w:r w:rsidR="00547633">
        <w:rPr>
          <w:rFonts w:ascii="Verdana" w:hAnsi="Verdana"/>
          <w:sz w:val="20"/>
          <w:szCs w:val="20"/>
        </w:rPr>
        <w:t>еднакъв</w:t>
      </w:r>
      <w:r w:rsidR="00547633" w:rsidRPr="00A15242">
        <w:rPr>
          <w:rFonts w:ascii="Verdana" w:hAnsi="Verdana"/>
          <w:sz w:val="20"/>
          <w:szCs w:val="20"/>
        </w:rPr>
        <w:t xml:space="preserve"> с предмета на поръчката</w:t>
      </w:r>
      <w:r w:rsidR="001D1BAE">
        <w:rPr>
          <w:rFonts w:ascii="Verdana" w:hAnsi="Verdana"/>
          <w:sz w:val="20"/>
          <w:szCs w:val="20"/>
        </w:rPr>
        <w:t xml:space="preserve"> по обособена позиция 3</w:t>
      </w:r>
      <w:r w:rsidR="00471D63" w:rsidRPr="00A028D8">
        <w:rPr>
          <w:rStyle w:val="Heading22NotBold"/>
          <w:rFonts w:ascii="Verdana" w:hAnsi="Verdana"/>
          <w:sz w:val="20"/>
        </w:rPr>
        <w:t>.</w:t>
      </w:r>
    </w:p>
    <w:p w:rsidR="00402DBC" w:rsidRPr="00A40050" w:rsidRDefault="00402DBC" w:rsidP="00A028D8">
      <w:pPr>
        <w:widowControl w:val="0"/>
        <w:spacing w:line="276" w:lineRule="auto"/>
        <w:ind w:firstLine="620"/>
        <w:jc w:val="both"/>
        <w:rPr>
          <w:rFonts w:ascii="Verdana" w:eastAsia="Times New Roman" w:hAnsi="Verdana" w:cs="Times New Roman"/>
          <w:sz w:val="20"/>
          <w:szCs w:val="20"/>
        </w:rPr>
      </w:pPr>
      <w:bookmarkStart w:id="3" w:name="bookmark15"/>
      <w:bookmarkEnd w:id="3"/>
      <w:r w:rsidRPr="00A028D8">
        <w:rPr>
          <w:rFonts w:ascii="Verdana" w:eastAsia="Times New Roman" w:hAnsi="Verdana" w:cs="Times New Roman"/>
          <w:b/>
          <w:sz w:val="20"/>
          <w:szCs w:val="20"/>
        </w:rPr>
        <w:t>За доказване</w:t>
      </w:r>
      <w:r w:rsidRPr="00A028D8">
        <w:rPr>
          <w:rFonts w:ascii="Verdana" w:eastAsia="Times New Roman" w:hAnsi="Verdana" w:cs="Times New Roman"/>
          <w:sz w:val="20"/>
          <w:szCs w:val="20"/>
        </w:rPr>
        <w:t xml:space="preserve"> </w:t>
      </w:r>
      <w:r w:rsidR="000651B4" w:rsidRPr="00A028D8">
        <w:rPr>
          <w:rFonts w:ascii="Verdana" w:eastAsia="Times New Roman" w:hAnsi="Verdana" w:cs="Times New Roman"/>
          <w:b/>
          <w:sz w:val="20"/>
          <w:szCs w:val="20"/>
        </w:rPr>
        <w:t>на изискването</w:t>
      </w:r>
      <w:r w:rsidRPr="00A028D8">
        <w:rPr>
          <w:rFonts w:ascii="Verdana" w:eastAsia="Times New Roman" w:hAnsi="Verdana" w:cs="Times New Roman"/>
          <w:sz w:val="20"/>
          <w:szCs w:val="20"/>
        </w:rPr>
        <w:t xml:space="preserve"> участникът представя попълнен ЕЕДОП, в който се описват сертификатите, издадени от независими органи и доказващи, че участникът отговаря на стандартите за осигуряване на качеството.</w:t>
      </w:r>
      <w:r w:rsidR="0079506C">
        <w:rPr>
          <w:rFonts w:ascii="Verdana" w:eastAsia="Times New Roman" w:hAnsi="Verdana" w:cs="Times New Roman"/>
          <w:sz w:val="20"/>
          <w:szCs w:val="20"/>
        </w:rPr>
        <w:t xml:space="preserve"> </w:t>
      </w:r>
    </w:p>
    <w:p w:rsidR="0079506C" w:rsidRPr="0080745F" w:rsidRDefault="0079506C">
      <w:pPr>
        <w:pStyle w:val="Bodytext50"/>
        <w:shd w:val="clear" w:color="auto" w:fill="auto"/>
        <w:spacing w:after="0" w:line="276" w:lineRule="auto"/>
        <w:ind w:firstLine="426"/>
        <w:jc w:val="both"/>
        <w:rPr>
          <w:rFonts w:ascii="Verdana" w:hAnsi="Verdana"/>
          <w:sz w:val="20"/>
        </w:rPr>
      </w:pPr>
      <w:r w:rsidRPr="0080745F">
        <w:rPr>
          <w:rFonts w:ascii="Verdana" w:hAnsi="Verdana"/>
          <w:sz w:val="20"/>
        </w:rPr>
        <w:t>Възложителят приема еквивалентни сертификати, издадени от органи, установени в други държави членки, както и други доказателства за еквивалентни мерки за осигуряване на качеството.</w:t>
      </w:r>
    </w:p>
    <w:p w:rsidR="00A94E45" w:rsidRPr="00A028D8" w:rsidRDefault="00471D63" w:rsidP="00A028D8">
      <w:pPr>
        <w:pStyle w:val="Bodytext50"/>
        <w:shd w:val="clear" w:color="auto" w:fill="auto"/>
        <w:spacing w:after="0" w:line="276" w:lineRule="auto"/>
        <w:ind w:firstLine="426"/>
        <w:jc w:val="both"/>
        <w:rPr>
          <w:rFonts w:ascii="Verdana" w:hAnsi="Verdana"/>
          <w:sz w:val="20"/>
        </w:rPr>
      </w:pPr>
      <w:r w:rsidRPr="00A028D8">
        <w:rPr>
          <w:rFonts w:ascii="Verdana" w:hAnsi="Verdana"/>
          <w:sz w:val="20"/>
        </w:rPr>
        <w:t>Сертификатът трябва да е издаден от независими лица, които са акредитирани по съответната серия европейски стандарти от Изпълнителна агенция „Българска служба за акредитация" или от друг национален орган за акредитация, който е страна по Многостранното споразумение за взаимно признаване на Европейската организация за акредитация, за съответната област или да отговарят на изискванията за признаване съгласно чл. 5а, ал. 2 от Закона за националната акредитация на органи за оценяване на съответствието.</w:t>
      </w:r>
    </w:p>
    <w:p w:rsidR="0079506C" w:rsidRPr="003C68AA" w:rsidRDefault="0079506C">
      <w:pPr>
        <w:pStyle w:val="Bodytext50"/>
        <w:shd w:val="clear" w:color="auto" w:fill="auto"/>
        <w:spacing w:after="0" w:line="276" w:lineRule="auto"/>
        <w:ind w:firstLine="360"/>
        <w:jc w:val="both"/>
        <w:rPr>
          <w:rFonts w:ascii="Verdana" w:hAnsi="Verdana"/>
          <w:sz w:val="20"/>
        </w:rPr>
      </w:pPr>
      <w:r>
        <w:rPr>
          <w:rFonts w:ascii="Verdana" w:hAnsi="Verdana"/>
          <w:sz w:val="20"/>
        </w:rPr>
        <w:t>Пр</w:t>
      </w:r>
      <w:r w:rsidR="004576FC">
        <w:rPr>
          <w:rFonts w:ascii="Verdana" w:hAnsi="Verdana"/>
          <w:sz w:val="20"/>
        </w:rPr>
        <w:t>еди</w:t>
      </w:r>
      <w:r>
        <w:rPr>
          <w:rFonts w:ascii="Verdana" w:hAnsi="Verdana"/>
          <w:sz w:val="20"/>
        </w:rPr>
        <w:t xml:space="preserve"> сключване на договора за</w:t>
      </w:r>
      <w:r w:rsidR="00547633">
        <w:rPr>
          <w:rFonts w:ascii="Verdana" w:hAnsi="Verdana"/>
          <w:sz w:val="20"/>
        </w:rPr>
        <w:t xml:space="preserve"> обществена поръчка, </w:t>
      </w:r>
      <w:r w:rsidR="004576FC" w:rsidRPr="004576FC">
        <w:rPr>
          <w:rFonts w:ascii="Verdana" w:hAnsi="Verdana"/>
          <w:sz w:val="20"/>
        </w:rPr>
        <w:t>участникът, определен за изпълнител,</w:t>
      </w:r>
      <w:r w:rsidR="00547633">
        <w:rPr>
          <w:rFonts w:ascii="Verdana" w:hAnsi="Verdana"/>
          <w:sz w:val="20"/>
        </w:rPr>
        <w:t xml:space="preserve"> представя</w:t>
      </w:r>
      <w:r>
        <w:rPr>
          <w:rFonts w:ascii="Verdana" w:hAnsi="Verdana"/>
          <w:sz w:val="20"/>
        </w:rPr>
        <w:t xml:space="preserve"> </w:t>
      </w:r>
      <w:r w:rsidR="00547633">
        <w:rPr>
          <w:rFonts w:ascii="Verdana" w:hAnsi="Verdana"/>
          <w:sz w:val="20"/>
        </w:rPr>
        <w:t>з</w:t>
      </w:r>
      <w:r w:rsidRPr="003C68AA">
        <w:rPr>
          <w:rFonts w:ascii="Verdana" w:hAnsi="Verdana"/>
          <w:sz w:val="20"/>
        </w:rPr>
        <w:t xml:space="preserve">аверено копие от валиден сертификат по </w:t>
      </w:r>
      <w:r w:rsidR="00845652">
        <w:rPr>
          <w:rFonts w:ascii="Verdana" w:hAnsi="Verdana"/>
          <w:sz w:val="20"/>
        </w:rPr>
        <w:t xml:space="preserve">БДС </w:t>
      </w:r>
      <w:r w:rsidR="00845652">
        <w:rPr>
          <w:rFonts w:ascii="Verdana" w:hAnsi="Verdana"/>
          <w:sz w:val="20"/>
          <w:lang w:val="en-US"/>
        </w:rPr>
        <w:t xml:space="preserve">EN </w:t>
      </w:r>
      <w:r w:rsidRPr="003C68AA">
        <w:rPr>
          <w:rFonts w:ascii="Verdana" w:hAnsi="Verdana"/>
          <w:sz w:val="20"/>
          <w:lang w:val="en-US"/>
        </w:rPr>
        <w:t xml:space="preserve">ISO </w:t>
      </w:r>
      <w:r w:rsidRPr="003C68AA">
        <w:rPr>
          <w:rFonts w:ascii="Verdana" w:hAnsi="Verdana"/>
          <w:sz w:val="20"/>
        </w:rPr>
        <w:t xml:space="preserve">9001:2008 за </w:t>
      </w:r>
      <w:r w:rsidRPr="003C68AA">
        <w:rPr>
          <w:rFonts w:ascii="Verdana" w:hAnsi="Verdana"/>
          <w:sz w:val="20"/>
        </w:rPr>
        <w:lastRenderedPageBreak/>
        <w:t xml:space="preserve">внедрена система за управление на качеството в областта на информационните технологии или еквивалентен </w:t>
      </w:r>
      <w:r w:rsidRPr="00A15242">
        <w:rPr>
          <w:rFonts w:ascii="Verdana" w:hAnsi="Verdana"/>
          <w:sz w:val="20"/>
          <w:szCs w:val="20"/>
        </w:rPr>
        <w:t xml:space="preserve">с обхват сходен или </w:t>
      </w:r>
      <w:r>
        <w:rPr>
          <w:rFonts w:ascii="Verdana" w:hAnsi="Verdana"/>
          <w:sz w:val="20"/>
          <w:szCs w:val="20"/>
        </w:rPr>
        <w:t>еднакъв</w:t>
      </w:r>
      <w:r w:rsidRPr="00A15242">
        <w:rPr>
          <w:rFonts w:ascii="Verdana" w:hAnsi="Verdana"/>
          <w:sz w:val="20"/>
          <w:szCs w:val="20"/>
        </w:rPr>
        <w:t xml:space="preserve"> с предмета на поръчката</w:t>
      </w:r>
      <w:r w:rsidRPr="003C68AA">
        <w:rPr>
          <w:rFonts w:ascii="Verdana" w:hAnsi="Verdana"/>
          <w:sz w:val="20"/>
        </w:rPr>
        <w:t>.</w:t>
      </w:r>
    </w:p>
    <w:p w:rsidR="00A96AE0" w:rsidRPr="00A028D8" w:rsidRDefault="00A96AE0" w:rsidP="00A028D8">
      <w:pPr>
        <w:pStyle w:val="Bodytext50"/>
        <w:shd w:val="clear" w:color="auto" w:fill="auto"/>
        <w:spacing w:after="0" w:line="276" w:lineRule="auto"/>
        <w:ind w:firstLine="0"/>
        <w:jc w:val="both"/>
        <w:rPr>
          <w:rFonts w:ascii="Verdana" w:hAnsi="Verdana"/>
          <w:sz w:val="20"/>
        </w:rPr>
      </w:pPr>
    </w:p>
    <w:p w:rsidR="004804F5" w:rsidRPr="00A028D8" w:rsidRDefault="00471D63" w:rsidP="00A028D8">
      <w:pPr>
        <w:pStyle w:val="Heading221"/>
        <w:numPr>
          <w:ilvl w:val="0"/>
          <w:numId w:val="33"/>
        </w:numPr>
        <w:shd w:val="clear" w:color="auto" w:fill="auto"/>
        <w:tabs>
          <w:tab w:val="left" w:pos="836"/>
        </w:tabs>
        <w:spacing w:before="0" w:after="120" w:line="276" w:lineRule="auto"/>
        <w:ind w:left="0" w:firstLine="709"/>
        <w:rPr>
          <w:rStyle w:val="Heading222"/>
          <w:rFonts w:ascii="Verdana" w:hAnsi="Verdana"/>
          <w:sz w:val="20"/>
          <w:szCs w:val="20"/>
        </w:rPr>
      </w:pPr>
      <w:bookmarkStart w:id="4" w:name="bookmark16"/>
      <w:r w:rsidRPr="00A028D8">
        <w:rPr>
          <w:rFonts w:ascii="Verdana" w:hAnsi="Verdana"/>
          <w:b w:val="0"/>
          <w:bCs w:val="0"/>
          <w:sz w:val="20"/>
        </w:rPr>
        <w:t xml:space="preserve">Участникът следва да притежава </w:t>
      </w:r>
      <w:r w:rsidRPr="00A028D8">
        <w:rPr>
          <w:rFonts w:ascii="Verdana" w:hAnsi="Verdana"/>
          <w:b w:val="0"/>
          <w:bCs w:val="0"/>
          <w:sz w:val="20"/>
          <w:lang w:val="en-US"/>
        </w:rPr>
        <w:t xml:space="preserve">Novell Silver Partner/ Novell Gold Partner </w:t>
      </w:r>
      <w:bookmarkEnd w:id="4"/>
      <w:r w:rsidRPr="00A028D8">
        <w:rPr>
          <w:rFonts w:ascii="Verdana" w:hAnsi="Verdana"/>
          <w:b w:val="0"/>
          <w:bCs w:val="0"/>
          <w:sz w:val="20"/>
        </w:rPr>
        <w:t>сертификация или еквивалент</w:t>
      </w:r>
      <w:bookmarkStart w:id="5" w:name="bookmark17"/>
      <w:bookmarkEnd w:id="5"/>
      <w:r w:rsidR="001B6EF1">
        <w:rPr>
          <w:rFonts w:ascii="Verdana" w:hAnsi="Verdana"/>
          <w:b w:val="0"/>
          <w:bCs w:val="0"/>
          <w:sz w:val="20"/>
        </w:rPr>
        <w:t>.</w:t>
      </w:r>
    </w:p>
    <w:p w:rsidR="00806F43" w:rsidRPr="00806F43" w:rsidRDefault="00471D63" w:rsidP="00A028D8">
      <w:pPr>
        <w:pStyle w:val="Heading221"/>
        <w:spacing w:before="0" w:after="120" w:line="276" w:lineRule="auto"/>
        <w:ind w:firstLine="357"/>
        <w:rPr>
          <w:rStyle w:val="Heading222"/>
          <w:rFonts w:ascii="Verdana" w:hAnsi="Verdana"/>
          <w:b w:val="0"/>
          <w:bCs w:val="0"/>
          <w:color w:val="000000"/>
          <w:sz w:val="20"/>
          <w:szCs w:val="20"/>
        </w:rPr>
      </w:pPr>
      <w:r w:rsidRPr="00A028D8">
        <w:rPr>
          <w:rStyle w:val="Heading222"/>
          <w:rFonts w:ascii="Verdana" w:hAnsi="Verdana"/>
          <w:sz w:val="20"/>
          <w:szCs w:val="20"/>
        </w:rPr>
        <w:t>За доказване на и</w:t>
      </w:r>
      <w:r w:rsidR="004804F5" w:rsidRPr="001A633A">
        <w:rPr>
          <w:rStyle w:val="Heading222"/>
          <w:rFonts w:ascii="Verdana" w:hAnsi="Verdana"/>
          <w:sz w:val="20"/>
          <w:szCs w:val="20"/>
        </w:rPr>
        <w:t xml:space="preserve">зискването </w:t>
      </w:r>
      <w:r w:rsidR="004268F8" w:rsidRPr="004268F8">
        <w:rPr>
          <w:rStyle w:val="Heading222"/>
          <w:rFonts w:ascii="Verdana" w:hAnsi="Verdana"/>
          <w:b w:val="0"/>
          <w:sz w:val="20"/>
          <w:szCs w:val="20"/>
        </w:rPr>
        <w:t>участникът</w:t>
      </w:r>
      <w:r w:rsidR="004268F8">
        <w:rPr>
          <w:rStyle w:val="Heading222"/>
          <w:rFonts w:ascii="Verdana" w:hAnsi="Verdana"/>
          <w:sz w:val="20"/>
          <w:szCs w:val="20"/>
        </w:rPr>
        <w:t xml:space="preserve"> </w:t>
      </w:r>
      <w:r w:rsidR="00806F43" w:rsidRPr="00806F43">
        <w:rPr>
          <w:rStyle w:val="Heading222"/>
          <w:rFonts w:ascii="Verdana" w:hAnsi="Verdana"/>
          <w:b w:val="0"/>
          <w:sz w:val="20"/>
          <w:szCs w:val="20"/>
        </w:rPr>
        <w:t xml:space="preserve">представя попълнен ЕЕДОП, в който се описват сертификатите, издадени от независими органи и доказващи, че участникът </w:t>
      </w:r>
      <w:r w:rsidR="001D3016">
        <w:rPr>
          <w:rStyle w:val="Heading222"/>
          <w:rFonts w:ascii="Verdana" w:hAnsi="Verdana"/>
          <w:b w:val="0"/>
          <w:sz w:val="20"/>
          <w:szCs w:val="20"/>
        </w:rPr>
        <w:t xml:space="preserve">притежава </w:t>
      </w:r>
      <w:r w:rsidR="001D3016" w:rsidRPr="00A028D8">
        <w:rPr>
          <w:rFonts w:ascii="Verdana" w:hAnsi="Verdana"/>
          <w:b w:val="0"/>
          <w:sz w:val="20"/>
          <w:lang w:val="en-US"/>
        </w:rPr>
        <w:t xml:space="preserve">Novell Silver Partner/ Novell Gold Partner </w:t>
      </w:r>
      <w:r w:rsidR="001D3016" w:rsidRPr="00A028D8">
        <w:rPr>
          <w:rFonts w:ascii="Verdana" w:hAnsi="Verdana"/>
          <w:b w:val="0"/>
          <w:sz w:val="20"/>
        </w:rPr>
        <w:t>сертификация или еквивалент</w:t>
      </w:r>
      <w:r w:rsidR="00806F43" w:rsidRPr="00806F43">
        <w:rPr>
          <w:rStyle w:val="Heading222"/>
          <w:rFonts w:ascii="Verdana" w:hAnsi="Verdana"/>
          <w:b w:val="0"/>
          <w:sz w:val="20"/>
          <w:szCs w:val="20"/>
        </w:rPr>
        <w:t xml:space="preserve">. </w:t>
      </w:r>
    </w:p>
    <w:p w:rsidR="00806F43" w:rsidRPr="00806F43" w:rsidRDefault="00806F43" w:rsidP="00A028D8">
      <w:pPr>
        <w:pStyle w:val="Heading221"/>
        <w:spacing w:before="0" w:after="120" w:line="276" w:lineRule="auto"/>
        <w:ind w:firstLine="357"/>
        <w:rPr>
          <w:rStyle w:val="Heading222"/>
          <w:rFonts w:ascii="Verdana" w:hAnsi="Verdana"/>
          <w:b w:val="0"/>
          <w:sz w:val="20"/>
          <w:szCs w:val="20"/>
        </w:rPr>
      </w:pPr>
      <w:r w:rsidRPr="00806F43">
        <w:rPr>
          <w:rStyle w:val="Heading222"/>
          <w:rFonts w:ascii="Verdana" w:hAnsi="Verdana"/>
          <w:b w:val="0"/>
          <w:sz w:val="20"/>
          <w:szCs w:val="20"/>
        </w:rPr>
        <w:t>Възложителят приема еквивалентни сертификати, издадени от органи, ус</w:t>
      </w:r>
      <w:r w:rsidR="001D3016">
        <w:rPr>
          <w:rStyle w:val="Heading222"/>
          <w:rFonts w:ascii="Verdana" w:hAnsi="Verdana"/>
          <w:b w:val="0"/>
          <w:sz w:val="20"/>
          <w:szCs w:val="20"/>
        </w:rPr>
        <w:t>тановени в други държави членки</w:t>
      </w:r>
      <w:r w:rsidRPr="00806F43">
        <w:rPr>
          <w:rStyle w:val="Heading222"/>
          <w:rFonts w:ascii="Verdana" w:hAnsi="Verdana"/>
          <w:b w:val="0"/>
          <w:sz w:val="20"/>
          <w:szCs w:val="20"/>
        </w:rPr>
        <w:t>.</w:t>
      </w:r>
    </w:p>
    <w:p w:rsidR="00A96AE0" w:rsidRPr="00A028D8" w:rsidRDefault="00806F43" w:rsidP="00A028D8">
      <w:pPr>
        <w:pStyle w:val="Heading221"/>
        <w:shd w:val="clear" w:color="auto" w:fill="auto"/>
        <w:spacing w:before="0" w:after="240" w:line="276" w:lineRule="auto"/>
        <w:ind w:firstLine="426"/>
        <w:rPr>
          <w:rFonts w:ascii="Verdana" w:hAnsi="Verdana"/>
          <w:sz w:val="20"/>
        </w:rPr>
      </w:pPr>
      <w:r w:rsidRPr="00806F43">
        <w:rPr>
          <w:rStyle w:val="Heading222"/>
          <w:rFonts w:ascii="Verdana" w:hAnsi="Verdana"/>
          <w:b w:val="0"/>
          <w:sz w:val="20"/>
          <w:szCs w:val="20"/>
        </w:rPr>
        <w:t xml:space="preserve">Преди сключване на договора за обществена поръчка, участникът, определен за изпълнител, представя заверено копие от </w:t>
      </w:r>
      <w:r w:rsidR="00BE6C02" w:rsidRPr="00BE6C02">
        <w:rPr>
          <w:rFonts w:ascii="Verdana" w:hAnsi="Verdana"/>
          <w:b w:val="0"/>
          <w:sz w:val="20"/>
          <w:szCs w:val="20"/>
          <w:shd w:val="clear" w:color="auto" w:fill="FFFFFF"/>
        </w:rPr>
        <w:t xml:space="preserve">валиден сертификат за нивото </w:t>
      </w:r>
      <w:r w:rsidR="00BE6C02">
        <w:rPr>
          <w:rFonts w:ascii="Verdana" w:hAnsi="Verdana"/>
          <w:b w:val="0"/>
          <w:sz w:val="20"/>
          <w:szCs w:val="20"/>
          <w:shd w:val="clear" w:color="auto" w:fill="FFFFFF"/>
        </w:rPr>
        <w:t>на партньорство с производителя</w:t>
      </w:r>
      <w:r w:rsidRPr="00806F43">
        <w:rPr>
          <w:rStyle w:val="Heading222"/>
          <w:rFonts w:ascii="Verdana" w:hAnsi="Verdana"/>
          <w:b w:val="0"/>
          <w:sz w:val="20"/>
          <w:szCs w:val="20"/>
        </w:rPr>
        <w:t>.</w:t>
      </w:r>
    </w:p>
    <w:p w:rsidR="00EC22BD" w:rsidRPr="00E832B1" w:rsidRDefault="00471D63" w:rsidP="00A028D8">
      <w:pPr>
        <w:pStyle w:val="Bodytext50"/>
        <w:numPr>
          <w:ilvl w:val="0"/>
          <w:numId w:val="33"/>
        </w:numPr>
        <w:shd w:val="clear" w:color="auto" w:fill="auto"/>
        <w:tabs>
          <w:tab w:val="left" w:pos="918"/>
        </w:tabs>
        <w:spacing w:after="120" w:line="276" w:lineRule="auto"/>
        <w:ind w:left="0" w:firstLine="709"/>
        <w:jc w:val="both"/>
        <w:rPr>
          <w:rFonts w:ascii="Verdana" w:hAnsi="Verdana"/>
          <w:b/>
          <w:sz w:val="20"/>
        </w:rPr>
      </w:pPr>
      <w:r w:rsidRPr="00E832B1">
        <w:rPr>
          <w:rFonts w:ascii="Verdana" w:hAnsi="Verdana"/>
          <w:b/>
          <w:sz w:val="20"/>
        </w:rPr>
        <w:t>Всеки участник трябва да разполага с поне един</w:t>
      </w:r>
      <w:r w:rsidR="00A96AE0" w:rsidRPr="00E832B1">
        <w:rPr>
          <w:rStyle w:val="Bodytext5Bold2"/>
          <w:rFonts w:ascii="Verdana" w:hAnsi="Verdana"/>
          <w:b/>
          <w:sz w:val="20"/>
        </w:rPr>
        <w:t xml:space="preserve"> е</w:t>
      </w:r>
      <w:r w:rsidRPr="00E832B1">
        <w:rPr>
          <w:rStyle w:val="Bodytext5Bold2"/>
          <w:rFonts w:ascii="Verdana" w:hAnsi="Verdana"/>
          <w:b/>
          <w:sz w:val="20"/>
        </w:rPr>
        <w:t>ксперт,</w:t>
      </w:r>
      <w:r w:rsidRPr="00E832B1">
        <w:rPr>
          <w:rFonts w:ascii="Verdana" w:hAnsi="Verdana"/>
          <w:b/>
          <w:sz w:val="20"/>
        </w:rPr>
        <w:t xml:space="preserve"> който да е сертифициран инженер за корпоративни услуги.</w:t>
      </w:r>
      <w:r w:rsidR="00EC22BD" w:rsidRPr="00E832B1">
        <w:rPr>
          <w:rFonts w:ascii="Verdana" w:hAnsi="Verdana"/>
          <w:b/>
          <w:sz w:val="20"/>
        </w:rPr>
        <w:t xml:space="preserve"> </w:t>
      </w:r>
    </w:p>
    <w:p w:rsidR="00EC22BD" w:rsidRPr="005756A4" w:rsidRDefault="00EC22BD" w:rsidP="00EC22BD">
      <w:pPr>
        <w:spacing w:after="200" w:line="276" w:lineRule="auto"/>
        <w:ind w:firstLine="708"/>
        <w:jc w:val="both"/>
        <w:rPr>
          <w:rFonts w:ascii="Verdana" w:eastAsia="MS Mincho" w:hAnsi="Verdana" w:cs="Times New Roman"/>
          <w:b/>
          <w:color w:val="auto"/>
          <w:sz w:val="20"/>
          <w:szCs w:val="20"/>
          <w:lang w:eastAsia="en-US" w:bidi="ar-SA"/>
        </w:rPr>
      </w:pPr>
      <w:r w:rsidRPr="00EC22BD">
        <w:rPr>
          <w:rFonts w:ascii="Verdana" w:eastAsia="MS Mincho" w:hAnsi="Verdana" w:cs="Times New Roman"/>
          <w:b/>
          <w:color w:val="auto"/>
          <w:sz w:val="20"/>
          <w:szCs w:val="20"/>
          <w:lang w:eastAsia="en-US" w:bidi="ar-SA"/>
        </w:rPr>
        <w:t>Мини</w:t>
      </w:r>
      <w:r>
        <w:rPr>
          <w:rFonts w:ascii="Verdana" w:eastAsia="MS Mincho" w:hAnsi="Verdana" w:cs="Times New Roman"/>
          <w:b/>
          <w:color w:val="auto"/>
          <w:sz w:val="20"/>
          <w:szCs w:val="20"/>
          <w:lang w:eastAsia="en-US" w:bidi="ar-SA"/>
        </w:rPr>
        <w:t>малните изисквания към ключовия експерт</w:t>
      </w:r>
      <w:r w:rsidRPr="00EC22BD">
        <w:rPr>
          <w:rFonts w:ascii="Verdana" w:eastAsia="MS Mincho" w:hAnsi="Verdana" w:cs="Times New Roman"/>
          <w:b/>
          <w:color w:val="auto"/>
          <w:sz w:val="20"/>
          <w:szCs w:val="20"/>
          <w:lang w:eastAsia="en-US" w:bidi="ar-SA"/>
        </w:rPr>
        <w:t>:</w:t>
      </w:r>
      <w:r w:rsidR="005756A4">
        <w:rPr>
          <w:rFonts w:ascii="Verdana" w:eastAsia="MS Mincho" w:hAnsi="Verdana" w:cs="Times New Roman"/>
          <w:b/>
          <w:color w:val="auto"/>
          <w:sz w:val="20"/>
          <w:szCs w:val="20"/>
          <w:lang w:eastAsia="en-US" w:bidi="ar-SA"/>
        </w:rPr>
        <w:t xml:space="preserve"> </w:t>
      </w:r>
    </w:p>
    <w:p w:rsidR="00EC22BD" w:rsidRPr="00723E18" w:rsidRDefault="00EC22BD" w:rsidP="00EC22BD">
      <w:pPr>
        <w:tabs>
          <w:tab w:val="left" w:pos="284"/>
        </w:tabs>
        <w:spacing w:after="60" w:line="276" w:lineRule="auto"/>
        <w:jc w:val="both"/>
        <w:rPr>
          <w:rFonts w:ascii="Verdana" w:eastAsia="MS Mincho" w:hAnsi="Verdana" w:cs="Times New Roman"/>
          <w:color w:val="auto"/>
          <w:sz w:val="20"/>
          <w:szCs w:val="20"/>
          <w:lang w:eastAsia="en-US" w:bidi="ar-SA"/>
        </w:rPr>
      </w:pPr>
      <w:r w:rsidRPr="00EC22BD">
        <w:rPr>
          <w:rFonts w:ascii="Verdana" w:eastAsia="MS Mincho" w:hAnsi="Verdana" w:cs="Times New Roman"/>
          <w:b/>
          <w:color w:val="auto"/>
          <w:sz w:val="20"/>
          <w:szCs w:val="20"/>
          <w:lang w:eastAsia="en-US" w:bidi="ar-SA"/>
        </w:rPr>
        <w:tab/>
      </w:r>
      <w:r w:rsidRPr="00EC22BD">
        <w:rPr>
          <w:rFonts w:ascii="Verdana" w:eastAsia="MS Mincho" w:hAnsi="Verdana" w:cs="Times New Roman"/>
          <w:b/>
          <w:color w:val="auto"/>
          <w:sz w:val="20"/>
          <w:szCs w:val="20"/>
          <w:lang w:eastAsia="en-US" w:bidi="ar-SA"/>
        </w:rPr>
        <w:tab/>
      </w:r>
      <w:r w:rsidRPr="00EC22BD">
        <w:rPr>
          <w:rFonts w:ascii="Verdana" w:eastAsia="MS Mincho" w:hAnsi="Verdana" w:cs="Times New Roman"/>
          <w:b/>
          <w:color w:val="auto"/>
          <w:sz w:val="20"/>
          <w:szCs w:val="20"/>
          <w:u w:val="single"/>
          <w:lang w:eastAsia="en-US" w:bidi="ar-SA"/>
        </w:rPr>
        <w:t>Образование и квалификация</w:t>
      </w:r>
      <w:r w:rsidRPr="00EC22BD">
        <w:rPr>
          <w:rFonts w:ascii="Verdana" w:eastAsia="MS Mincho" w:hAnsi="Verdana" w:cs="Times New Roman"/>
          <w:b/>
          <w:color w:val="auto"/>
          <w:sz w:val="20"/>
          <w:szCs w:val="20"/>
          <w:lang w:eastAsia="en-US" w:bidi="ar-SA"/>
        </w:rPr>
        <w:t xml:space="preserve"> </w:t>
      </w:r>
      <w:r w:rsidRPr="00EC22BD">
        <w:rPr>
          <w:rFonts w:ascii="Verdana" w:eastAsia="MS Mincho" w:hAnsi="Verdana" w:cs="Times New Roman"/>
          <w:color w:val="auto"/>
          <w:sz w:val="20"/>
          <w:szCs w:val="20"/>
          <w:lang w:eastAsia="en-US" w:bidi="ar-SA"/>
        </w:rPr>
        <w:t xml:space="preserve">- </w:t>
      </w:r>
      <w:r w:rsidRPr="00723E18">
        <w:rPr>
          <w:rFonts w:ascii="Verdana" w:eastAsia="MS Mincho" w:hAnsi="Verdana" w:cs="Times New Roman"/>
          <w:color w:val="auto"/>
          <w:sz w:val="20"/>
          <w:szCs w:val="20"/>
          <w:lang w:eastAsia="en-US" w:bidi="ar-SA"/>
        </w:rPr>
        <w:t xml:space="preserve">висше образование с образователно-квалификационна степен „магистър” или еквивалентна образователна степен, придобита в чужбина. Област на висше образование: „Педагогически науки“ и/или „Хуманитарни науки” и/или „Социални, стопански и правни науки” и/или „Природни науки, математика и информатика” и/или „Технически науки”, съгласно Класификатора на областите на висше образование и професионалните направления, утвърден с Постановление № 125 на Министерския съвет от 24.06.2002 г. за утвърждаване класификатор на областите на висше образование и професионални направления (нар. ПМС № 125/ 24.06.2002 г.)  или еквивалентна. </w:t>
      </w:r>
    </w:p>
    <w:p w:rsidR="00AC17F0" w:rsidRPr="00723E18" w:rsidRDefault="00AC17F0" w:rsidP="00AC17F0">
      <w:pPr>
        <w:tabs>
          <w:tab w:val="left" w:pos="284"/>
        </w:tabs>
        <w:spacing w:after="60" w:line="276" w:lineRule="auto"/>
        <w:ind w:firstLine="709"/>
        <w:jc w:val="both"/>
        <w:rPr>
          <w:rFonts w:ascii="Verdana" w:eastAsia="MS Mincho" w:hAnsi="Verdana" w:cs="Times New Roman"/>
          <w:color w:val="auto"/>
          <w:sz w:val="20"/>
          <w:szCs w:val="20"/>
          <w:lang w:eastAsia="en-US" w:bidi="ar-SA"/>
        </w:rPr>
      </w:pPr>
      <w:r w:rsidRPr="00723E18">
        <w:rPr>
          <w:rFonts w:ascii="Verdana" w:eastAsia="MS Mincho" w:hAnsi="Verdana" w:cs="Times New Roman"/>
          <w:color w:val="auto"/>
          <w:sz w:val="20"/>
          <w:szCs w:val="20"/>
          <w:lang w:eastAsia="en-US" w:bidi="ar-SA"/>
        </w:rPr>
        <w:t xml:space="preserve">Предложеният експерт трябва да е </w:t>
      </w:r>
      <w:r w:rsidRPr="00723E18">
        <w:rPr>
          <w:rFonts w:ascii="Verdana" w:hAnsi="Verdana"/>
          <w:sz w:val="20"/>
        </w:rPr>
        <w:t>сертифициран инженер за корпоративни услуги</w:t>
      </w:r>
      <w:r w:rsidR="002E587D" w:rsidRPr="00723E18">
        <w:rPr>
          <w:rFonts w:ascii="Verdana" w:hAnsi="Verdana"/>
          <w:sz w:val="20"/>
        </w:rPr>
        <w:t xml:space="preserve"> - </w:t>
      </w:r>
      <w:r w:rsidRPr="00723E18">
        <w:rPr>
          <w:rFonts w:ascii="Verdana" w:hAnsi="Verdana"/>
          <w:sz w:val="20"/>
        </w:rPr>
        <w:t>да притежава</w:t>
      </w:r>
      <w:r w:rsidRPr="00723E18">
        <w:rPr>
          <w:rFonts w:ascii="Verdana" w:hAnsi="Verdana"/>
          <w:b/>
          <w:sz w:val="20"/>
        </w:rPr>
        <w:t xml:space="preserve"> валиден сертификат за Novell Certified Engineer - Enterprise Services или еквивалентен документ.</w:t>
      </w:r>
    </w:p>
    <w:p w:rsidR="00E012CD" w:rsidRPr="00A028D8" w:rsidRDefault="00EC22BD" w:rsidP="00A028D8">
      <w:pPr>
        <w:spacing w:after="200" w:line="276" w:lineRule="auto"/>
        <w:ind w:firstLine="708"/>
        <w:jc w:val="both"/>
        <w:rPr>
          <w:rFonts w:ascii="Verdana" w:eastAsia="Calibri" w:hAnsi="Verdana"/>
          <w:color w:val="auto"/>
          <w:sz w:val="20"/>
          <w:szCs w:val="20"/>
          <w:lang w:eastAsia="en-US" w:bidi="ar-SA"/>
        </w:rPr>
      </w:pPr>
      <w:r w:rsidRPr="00723E18">
        <w:rPr>
          <w:rFonts w:ascii="Verdana" w:eastAsia="MS Mincho" w:hAnsi="Verdana" w:cs="Times New Roman"/>
          <w:b/>
          <w:color w:val="auto"/>
          <w:sz w:val="20"/>
          <w:szCs w:val="20"/>
          <w:u w:val="single"/>
          <w:lang w:eastAsia="en-US" w:bidi="ar-SA"/>
        </w:rPr>
        <w:t>Професионален опит</w:t>
      </w:r>
      <w:r w:rsidRPr="00723E18">
        <w:rPr>
          <w:rFonts w:ascii="Verdana" w:eastAsia="MS Mincho" w:hAnsi="Verdana" w:cs="Times New Roman"/>
          <w:b/>
          <w:color w:val="auto"/>
          <w:sz w:val="20"/>
          <w:szCs w:val="20"/>
          <w:lang w:eastAsia="en-US" w:bidi="ar-SA"/>
        </w:rPr>
        <w:t xml:space="preserve"> </w:t>
      </w:r>
      <w:r w:rsidR="000346C9" w:rsidRPr="00723E18">
        <w:rPr>
          <w:rFonts w:ascii="Verdana" w:eastAsia="MS Mincho" w:hAnsi="Verdana" w:cs="Times New Roman"/>
          <w:b/>
          <w:color w:val="auto"/>
          <w:sz w:val="20"/>
          <w:szCs w:val="20"/>
          <w:lang w:eastAsia="en-US" w:bidi="ar-SA"/>
        </w:rPr>
        <w:t>–</w:t>
      </w:r>
      <w:r w:rsidRPr="00723E18">
        <w:rPr>
          <w:rFonts w:ascii="Verdana" w:eastAsia="MS Mincho" w:hAnsi="Verdana" w:cs="Times New Roman"/>
          <w:b/>
          <w:color w:val="auto"/>
          <w:sz w:val="20"/>
          <w:szCs w:val="20"/>
          <w:lang w:eastAsia="en-US" w:bidi="ar-SA"/>
        </w:rPr>
        <w:t xml:space="preserve"> </w:t>
      </w:r>
      <w:r w:rsidR="000346C9" w:rsidRPr="00723E18">
        <w:rPr>
          <w:rFonts w:ascii="Verdana" w:eastAsia="MS Mincho" w:hAnsi="Verdana" w:cs="Times New Roman"/>
          <w:color w:val="auto"/>
          <w:sz w:val="20"/>
          <w:szCs w:val="20"/>
          <w:lang w:eastAsia="en-US" w:bidi="ar-SA"/>
        </w:rPr>
        <w:t xml:space="preserve">Възложителят </w:t>
      </w:r>
      <w:r w:rsidR="00770D0A" w:rsidRPr="00723E18">
        <w:rPr>
          <w:rFonts w:ascii="Verdana" w:eastAsia="MS Mincho" w:hAnsi="Verdana" w:cs="Times New Roman"/>
          <w:color w:val="auto"/>
          <w:sz w:val="20"/>
          <w:szCs w:val="20"/>
          <w:lang w:eastAsia="en-US" w:bidi="ar-SA"/>
        </w:rPr>
        <w:t>не поставя изисквания.</w:t>
      </w:r>
    </w:p>
    <w:p w:rsidR="00E012CD" w:rsidRPr="00A028D8" w:rsidRDefault="00E012CD">
      <w:pPr>
        <w:pStyle w:val="Bodytext50"/>
        <w:spacing w:line="276" w:lineRule="auto"/>
        <w:ind w:firstLine="360"/>
        <w:jc w:val="both"/>
        <w:rPr>
          <w:rFonts w:ascii="Verdana" w:hAnsi="Verdana"/>
          <w:bCs/>
          <w:sz w:val="20"/>
        </w:rPr>
      </w:pPr>
      <w:r w:rsidRPr="00E012CD">
        <w:rPr>
          <w:rFonts w:ascii="Verdana" w:hAnsi="Verdana"/>
          <w:b/>
          <w:bCs/>
          <w:sz w:val="20"/>
        </w:rPr>
        <w:t>Документи за доказване на минималното изискване:</w:t>
      </w:r>
      <w:r w:rsidRPr="00A028D8">
        <w:rPr>
          <w:rFonts w:ascii="Verdana" w:hAnsi="Verdana"/>
          <w:bCs/>
          <w:sz w:val="20"/>
        </w:rPr>
        <w:t xml:space="preserve"> списък на персонала, който ще изпълнява поръчката, в който е посочена про</w:t>
      </w:r>
      <w:r w:rsidR="00AB3481">
        <w:rPr>
          <w:rFonts w:ascii="Verdana" w:hAnsi="Verdana"/>
          <w:bCs/>
          <w:sz w:val="20"/>
        </w:rPr>
        <w:t>фесионална компетентност на лиц</w:t>
      </w:r>
      <w:r w:rsidR="008B3E01">
        <w:rPr>
          <w:rFonts w:ascii="Verdana" w:hAnsi="Verdana"/>
          <w:bCs/>
          <w:sz w:val="20"/>
        </w:rPr>
        <w:t>а</w:t>
      </w:r>
      <w:r w:rsidR="00AB3481">
        <w:rPr>
          <w:rFonts w:ascii="Verdana" w:hAnsi="Verdana"/>
          <w:bCs/>
          <w:sz w:val="20"/>
        </w:rPr>
        <w:t>т</w:t>
      </w:r>
      <w:r w:rsidR="008B3E01">
        <w:rPr>
          <w:rFonts w:ascii="Verdana" w:hAnsi="Verdana"/>
          <w:bCs/>
          <w:sz w:val="20"/>
        </w:rPr>
        <w:t>а</w:t>
      </w:r>
      <w:r>
        <w:rPr>
          <w:rFonts w:ascii="Verdana" w:hAnsi="Verdana"/>
          <w:bCs/>
          <w:sz w:val="20"/>
        </w:rPr>
        <w:t>. Списъкът се посочва в ЕЕДОП.</w:t>
      </w:r>
    </w:p>
    <w:p w:rsidR="00AB3481" w:rsidRPr="00A028D8" w:rsidRDefault="00AB3481" w:rsidP="00A028D8">
      <w:pPr>
        <w:pStyle w:val="Bodytext50"/>
        <w:shd w:val="clear" w:color="auto" w:fill="auto"/>
        <w:tabs>
          <w:tab w:val="left" w:pos="918"/>
        </w:tabs>
        <w:spacing w:after="0" w:line="276" w:lineRule="auto"/>
        <w:ind w:firstLine="426"/>
        <w:jc w:val="both"/>
        <w:rPr>
          <w:rFonts w:ascii="Verdana" w:hAnsi="Verdana"/>
          <w:sz w:val="20"/>
        </w:rPr>
      </w:pPr>
      <w:r w:rsidRPr="00AB3481">
        <w:rPr>
          <w:rFonts w:ascii="Verdana" w:hAnsi="Verdana"/>
          <w:sz w:val="20"/>
        </w:rPr>
        <w:t xml:space="preserve">При сключване на договора за обществена поръчка, класираният на първо място участник представя заверено копие от валиден сертификат </w:t>
      </w:r>
      <w:r w:rsidR="008B3E01" w:rsidRPr="008B3E01">
        <w:rPr>
          <w:rFonts w:ascii="Verdana" w:hAnsi="Verdana"/>
          <w:sz w:val="20"/>
        </w:rPr>
        <w:t>за Novell Certified Engineer - Enterprise Services или еквивалентен документ за посочения експерт</w:t>
      </w:r>
      <w:r w:rsidRPr="00AB3481">
        <w:rPr>
          <w:rFonts w:ascii="Verdana" w:hAnsi="Verdana"/>
          <w:sz w:val="20"/>
        </w:rPr>
        <w:t>.</w:t>
      </w:r>
    </w:p>
    <w:p w:rsidR="00A94E45" w:rsidRDefault="00A94E45" w:rsidP="00A028D8">
      <w:pPr>
        <w:pStyle w:val="510"/>
        <w:shd w:val="clear" w:color="auto" w:fill="auto"/>
        <w:spacing w:before="0" w:after="0" w:line="240" w:lineRule="auto"/>
        <w:ind w:right="142"/>
        <w:rPr>
          <w:rFonts w:ascii="Verdana" w:hAnsi="Verdana"/>
          <w:i w:val="0"/>
          <w:sz w:val="20"/>
          <w:szCs w:val="20"/>
        </w:rPr>
      </w:pPr>
      <w:bookmarkStart w:id="6" w:name="bookmark18"/>
      <w:bookmarkEnd w:id="6"/>
    </w:p>
    <w:p w:rsidR="00492446" w:rsidRDefault="00492446" w:rsidP="00A028D8">
      <w:pPr>
        <w:pStyle w:val="510"/>
        <w:shd w:val="clear" w:color="auto" w:fill="auto"/>
        <w:spacing w:before="0" w:after="0" w:line="240" w:lineRule="auto"/>
        <w:ind w:right="142"/>
        <w:rPr>
          <w:rFonts w:ascii="Verdana" w:hAnsi="Verdana"/>
          <w:i w:val="0"/>
          <w:sz w:val="20"/>
          <w:szCs w:val="20"/>
        </w:rPr>
      </w:pPr>
    </w:p>
    <w:p w:rsidR="00492446" w:rsidRDefault="00492446" w:rsidP="00A028D8">
      <w:pPr>
        <w:pStyle w:val="510"/>
        <w:shd w:val="clear" w:color="auto" w:fill="auto"/>
        <w:spacing w:before="0" w:after="0" w:line="240" w:lineRule="auto"/>
        <w:ind w:right="142"/>
        <w:rPr>
          <w:rFonts w:ascii="Verdana" w:hAnsi="Verdana"/>
          <w:i w:val="0"/>
          <w:sz w:val="20"/>
          <w:szCs w:val="20"/>
        </w:rPr>
      </w:pPr>
    </w:p>
    <w:p w:rsidR="00492446" w:rsidRDefault="00492446" w:rsidP="00A028D8">
      <w:pPr>
        <w:pStyle w:val="510"/>
        <w:shd w:val="clear" w:color="auto" w:fill="auto"/>
        <w:spacing w:before="0" w:after="0" w:line="240" w:lineRule="auto"/>
        <w:ind w:right="142"/>
        <w:rPr>
          <w:rFonts w:ascii="Verdana" w:hAnsi="Verdana"/>
          <w:i w:val="0"/>
          <w:sz w:val="20"/>
          <w:szCs w:val="20"/>
        </w:rPr>
      </w:pPr>
    </w:p>
    <w:p w:rsidR="00492446" w:rsidRDefault="00492446" w:rsidP="00A028D8">
      <w:pPr>
        <w:pStyle w:val="510"/>
        <w:shd w:val="clear" w:color="auto" w:fill="auto"/>
        <w:spacing w:before="0" w:after="0" w:line="240" w:lineRule="auto"/>
        <w:ind w:right="142"/>
        <w:rPr>
          <w:rFonts w:ascii="Verdana" w:hAnsi="Verdana"/>
          <w:i w:val="0"/>
          <w:sz w:val="20"/>
          <w:szCs w:val="20"/>
        </w:rPr>
      </w:pPr>
    </w:p>
    <w:p w:rsidR="00A94E45" w:rsidRDefault="00471D63">
      <w:pPr>
        <w:pStyle w:val="510"/>
        <w:shd w:val="clear" w:color="auto" w:fill="auto"/>
        <w:spacing w:before="0" w:after="0" w:line="240" w:lineRule="auto"/>
        <w:ind w:right="142"/>
        <w:jc w:val="center"/>
        <w:rPr>
          <w:rFonts w:ascii="Verdana" w:hAnsi="Verdana"/>
          <w:b/>
          <w:i w:val="0"/>
          <w:sz w:val="20"/>
          <w:szCs w:val="20"/>
        </w:rPr>
      </w:pPr>
      <w:r>
        <w:rPr>
          <w:rFonts w:ascii="Verdana" w:hAnsi="Verdana"/>
          <w:b/>
          <w:i w:val="0"/>
          <w:sz w:val="20"/>
          <w:szCs w:val="20"/>
        </w:rPr>
        <w:t>РАЗДЕЛ 6</w:t>
      </w:r>
    </w:p>
    <w:p w:rsidR="00A94E45" w:rsidRDefault="00471D63">
      <w:pPr>
        <w:pStyle w:val="510"/>
        <w:shd w:val="clear" w:color="auto" w:fill="auto"/>
        <w:spacing w:before="0" w:after="0" w:line="240" w:lineRule="auto"/>
        <w:ind w:right="142"/>
        <w:jc w:val="center"/>
        <w:rPr>
          <w:rFonts w:ascii="Verdana" w:hAnsi="Verdana"/>
          <w:b/>
          <w:i w:val="0"/>
          <w:sz w:val="20"/>
          <w:szCs w:val="20"/>
        </w:rPr>
      </w:pPr>
      <w:r>
        <w:rPr>
          <w:rFonts w:ascii="Verdana" w:hAnsi="Verdana"/>
          <w:b/>
          <w:i w:val="0"/>
          <w:sz w:val="20"/>
          <w:szCs w:val="20"/>
        </w:rPr>
        <w:t>ПОДГОТОВКА НА ОФЕРТАТА. УКАЗАНИЯ ЗА ИЗГОТВЯНЕ НА ОФЕРТАТА.</w:t>
      </w:r>
    </w:p>
    <w:p w:rsidR="00A94E45" w:rsidRDefault="00471D63">
      <w:pPr>
        <w:pStyle w:val="510"/>
        <w:shd w:val="clear" w:color="auto" w:fill="auto"/>
        <w:spacing w:before="0" w:after="0" w:line="240" w:lineRule="auto"/>
        <w:ind w:right="142"/>
        <w:jc w:val="center"/>
        <w:rPr>
          <w:rFonts w:ascii="Verdana" w:hAnsi="Verdana"/>
          <w:b/>
          <w:i w:val="0"/>
          <w:sz w:val="20"/>
          <w:szCs w:val="20"/>
        </w:rPr>
      </w:pPr>
      <w:r>
        <w:rPr>
          <w:rFonts w:ascii="Verdana" w:hAnsi="Verdana"/>
          <w:b/>
          <w:i w:val="0"/>
          <w:sz w:val="20"/>
          <w:szCs w:val="20"/>
        </w:rPr>
        <w:t>ПОДАВАНЕ НА ОФЕРТАТА</w:t>
      </w:r>
    </w:p>
    <w:p w:rsidR="00A94E45" w:rsidRDefault="00A94E45">
      <w:pPr>
        <w:pStyle w:val="510"/>
        <w:shd w:val="clear" w:color="auto" w:fill="auto"/>
        <w:spacing w:before="0" w:after="0" w:line="240" w:lineRule="auto"/>
        <w:ind w:right="142"/>
        <w:jc w:val="center"/>
        <w:rPr>
          <w:rFonts w:ascii="Verdana" w:hAnsi="Verdana"/>
          <w:sz w:val="20"/>
          <w:szCs w:val="20"/>
        </w:rPr>
      </w:pPr>
    </w:p>
    <w:p w:rsidR="00A94E45" w:rsidRDefault="00471D63" w:rsidP="00A028D8">
      <w:pPr>
        <w:pStyle w:val="210"/>
        <w:keepNext/>
        <w:keepLines/>
        <w:numPr>
          <w:ilvl w:val="0"/>
          <w:numId w:val="1"/>
        </w:numPr>
        <w:shd w:val="clear" w:color="auto" w:fill="auto"/>
        <w:tabs>
          <w:tab w:val="left" w:pos="1159"/>
        </w:tabs>
        <w:spacing w:after="0" w:line="276" w:lineRule="auto"/>
        <w:ind w:right="142"/>
        <w:rPr>
          <w:rFonts w:ascii="Verdana" w:hAnsi="Verdana"/>
          <w:sz w:val="20"/>
          <w:szCs w:val="20"/>
        </w:rPr>
      </w:pPr>
      <w:bookmarkStart w:id="7" w:name="bookmark5"/>
      <w:bookmarkEnd w:id="7"/>
      <w:r>
        <w:rPr>
          <w:rFonts w:ascii="Verdana" w:hAnsi="Verdana"/>
          <w:sz w:val="20"/>
          <w:szCs w:val="20"/>
        </w:rPr>
        <w:lastRenderedPageBreak/>
        <w:t>Подготовка на офертата. Указания за изготвяне на офертата.</w:t>
      </w:r>
    </w:p>
    <w:p w:rsidR="00A94E45" w:rsidRDefault="00471D63" w:rsidP="00A028D8">
      <w:pPr>
        <w:pStyle w:val="212"/>
        <w:numPr>
          <w:ilvl w:val="0"/>
          <w:numId w:val="9"/>
        </w:numPr>
        <w:shd w:val="clear" w:color="auto" w:fill="auto"/>
        <w:spacing w:before="0" w:line="276" w:lineRule="auto"/>
        <w:ind w:left="0" w:right="142" w:firstLine="360"/>
        <w:jc w:val="both"/>
        <w:rPr>
          <w:rFonts w:ascii="Verdana" w:hAnsi="Verdana"/>
          <w:sz w:val="20"/>
          <w:szCs w:val="20"/>
        </w:rPr>
      </w:pPr>
      <w:r>
        <w:rPr>
          <w:rFonts w:ascii="Verdana" w:hAnsi="Verdana"/>
          <w:sz w:val="20"/>
          <w:szCs w:val="20"/>
        </w:rPr>
        <w:t>Документацията по настоящата обществена поръчка е налична и се предоставя безплатно в профила на купувача на Министерството на икономиката</w:t>
      </w:r>
      <w:r>
        <w:rPr>
          <w:rFonts w:ascii="Verdana" w:hAnsi="Verdana"/>
          <w:sz w:val="20"/>
          <w:szCs w:val="20"/>
          <w:lang w:eastAsia="en-US" w:bidi="en-US"/>
        </w:rPr>
        <w:t>.</w:t>
      </w:r>
    </w:p>
    <w:p w:rsidR="00A94E45" w:rsidRDefault="00471D63" w:rsidP="00A028D8">
      <w:pPr>
        <w:pStyle w:val="212"/>
        <w:numPr>
          <w:ilvl w:val="0"/>
          <w:numId w:val="9"/>
        </w:numPr>
        <w:shd w:val="clear" w:color="auto" w:fill="auto"/>
        <w:spacing w:before="0" w:line="276" w:lineRule="auto"/>
        <w:ind w:left="0" w:right="142" w:firstLine="360"/>
        <w:jc w:val="both"/>
        <w:rPr>
          <w:rFonts w:ascii="Verdana" w:hAnsi="Verdana"/>
          <w:sz w:val="20"/>
          <w:szCs w:val="20"/>
        </w:rPr>
      </w:pPr>
      <w:r>
        <w:rPr>
          <w:rFonts w:ascii="Verdana" w:hAnsi="Verdana"/>
          <w:sz w:val="20"/>
          <w:szCs w:val="20"/>
        </w:rPr>
        <w:t>Възложителят може по собствена инициатива или по искане на заинтересовано лице, еднократно да направи промени в обявлението, с което се оповестява откриването на процедурата и в документацията за обществената поръчка.</w:t>
      </w:r>
    </w:p>
    <w:p w:rsidR="00A94E45" w:rsidRDefault="00471D63" w:rsidP="00A028D8">
      <w:pPr>
        <w:pStyle w:val="212"/>
        <w:shd w:val="clear" w:color="auto" w:fill="auto"/>
        <w:spacing w:before="0" w:line="276" w:lineRule="auto"/>
        <w:ind w:right="142" w:firstLine="0"/>
        <w:jc w:val="both"/>
        <w:rPr>
          <w:rFonts w:ascii="Verdana" w:hAnsi="Verdana"/>
          <w:sz w:val="20"/>
          <w:szCs w:val="20"/>
        </w:rPr>
      </w:pPr>
      <w:r>
        <w:rPr>
          <w:rFonts w:ascii="Verdana" w:hAnsi="Verdana"/>
          <w:sz w:val="20"/>
          <w:szCs w:val="20"/>
        </w:rPr>
        <w:tab/>
        <w:t>Заинтересованите лица могат да правят предложения за промени в документите в 3-дневен срок от публикуването на обявлението в РОП, с което се оповестява откриването на процедурата.</w:t>
      </w:r>
    </w:p>
    <w:p w:rsidR="00A94E45" w:rsidRDefault="00471D63" w:rsidP="00A028D8">
      <w:pPr>
        <w:pStyle w:val="212"/>
        <w:shd w:val="clear" w:color="auto" w:fill="auto"/>
        <w:spacing w:before="0" w:line="276" w:lineRule="auto"/>
        <w:ind w:right="142" w:firstLine="709"/>
        <w:jc w:val="both"/>
        <w:rPr>
          <w:rFonts w:ascii="Verdana" w:hAnsi="Verdana"/>
          <w:sz w:val="20"/>
          <w:szCs w:val="20"/>
        </w:rPr>
      </w:pPr>
      <w:r>
        <w:rPr>
          <w:rFonts w:ascii="Verdana" w:hAnsi="Verdana"/>
          <w:sz w:val="20"/>
          <w:szCs w:val="20"/>
        </w:rPr>
        <w:t>Възложителят изпраща за публикуване в РОП обявлението за изменение или допълнителна информация и решението, с което то се одобрява, в 7-дневен срок от публикуването в РОП на обявлението, с което се оповестява откриването на процедурата. Решението и променените документи се публикуват в профила на купувача в първия работен ден, следващ деня на изпращането им в РОП. Възложителят удължава сроковете за получаване на оферти, когато:</w:t>
      </w:r>
    </w:p>
    <w:p w:rsidR="00A94E45" w:rsidRDefault="00471D63" w:rsidP="00A028D8">
      <w:pPr>
        <w:pStyle w:val="212"/>
        <w:numPr>
          <w:ilvl w:val="0"/>
          <w:numId w:val="3"/>
        </w:numPr>
        <w:shd w:val="clear" w:color="auto" w:fill="auto"/>
        <w:spacing w:before="0" w:line="276" w:lineRule="auto"/>
        <w:ind w:right="142"/>
        <w:jc w:val="both"/>
        <w:rPr>
          <w:rFonts w:ascii="Verdana" w:hAnsi="Verdana"/>
          <w:sz w:val="20"/>
          <w:szCs w:val="20"/>
        </w:rPr>
      </w:pPr>
      <w:r>
        <w:rPr>
          <w:rFonts w:ascii="Verdana" w:hAnsi="Verdana"/>
          <w:sz w:val="20"/>
          <w:szCs w:val="20"/>
        </w:rPr>
        <w:t>в случаите по т. 2 са внесени съществени изменения в условията по обявената поръчка, които налагат промяна в офертите на участниците;</w:t>
      </w:r>
    </w:p>
    <w:p w:rsidR="00A94E45" w:rsidRDefault="00471D63" w:rsidP="00A028D8">
      <w:pPr>
        <w:pStyle w:val="212"/>
        <w:numPr>
          <w:ilvl w:val="0"/>
          <w:numId w:val="3"/>
        </w:numPr>
        <w:shd w:val="clear" w:color="auto" w:fill="auto"/>
        <w:spacing w:before="0" w:line="276" w:lineRule="auto"/>
        <w:ind w:right="142"/>
        <w:jc w:val="both"/>
        <w:rPr>
          <w:rFonts w:ascii="Verdana" w:hAnsi="Verdana"/>
          <w:sz w:val="20"/>
          <w:szCs w:val="20"/>
        </w:rPr>
      </w:pPr>
      <w:r>
        <w:rPr>
          <w:rFonts w:ascii="Verdana" w:hAnsi="Verdana"/>
          <w:sz w:val="20"/>
          <w:szCs w:val="20"/>
        </w:rPr>
        <w:t>са поискани своевременно разяснения по условията на процедурата и те не могат да бъдат представени в срока по чл. 180, ал. 2 от ЗОП.</w:t>
      </w:r>
    </w:p>
    <w:p w:rsidR="00A94E45" w:rsidRDefault="00471D63" w:rsidP="00A028D8">
      <w:pPr>
        <w:pStyle w:val="212"/>
        <w:numPr>
          <w:ilvl w:val="0"/>
          <w:numId w:val="9"/>
        </w:numPr>
        <w:shd w:val="clear" w:color="auto" w:fill="auto"/>
        <w:spacing w:before="0" w:line="276" w:lineRule="auto"/>
        <w:ind w:left="0" w:right="142" w:firstLine="360"/>
        <w:jc w:val="both"/>
        <w:rPr>
          <w:rFonts w:ascii="Verdana" w:hAnsi="Verdana"/>
          <w:sz w:val="20"/>
          <w:szCs w:val="20"/>
        </w:rPr>
      </w:pPr>
      <w:r>
        <w:rPr>
          <w:rFonts w:ascii="Verdana" w:hAnsi="Verdana"/>
          <w:sz w:val="20"/>
          <w:szCs w:val="20"/>
        </w:rPr>
        <w:t>При изготвяне на офертата участникът трябва да се придържа точно към условията, обявени от Възложителя.</w:t>
      </w:r>
    </w:p>
    <w:p w:rsidR="00A94E45" w:rsidRDefault="00471D63" w:rsidP="00A028D8">
      <w:pPr>
        <w:pStyle w:val="212"/>
        <w:numPr>
          <w:ilvl w:val="0"/>
          <w:numId w:val="9"/>
        </w:numPr>
        <w:shd w:val="clear" w:color="auto" w:fill="auto"/>
        <w:spacing w:before="0" w:line="276" w:lineRule="auto"/>
        <w:ind w:left="0" w:right="142" w:firstLine="360"/>
        <w:jc w:val="both"/>
        <w:rPr>
          <w:rFonts w:ascii="Verdana" w:hAnsi="Verdana"/>
          <w:sz w:val="20"/>
          <w:szCs w:val="20"/>
        </w:rPr>
      </w:pPr>
      <w:r>
        <w:rPr>
          <w:rFonts w:ascii="Verdana" w:hAnsi="Verdana"/>
          <w:sz w:val="20"/>
          <w:szCs w:val="20"/>
        </w:rPr>
        <w:t>Участникът трябва да проучи всички указания, образци, условия в документацията. Невъзможността да предостави цялата информация, изисквана в документацията или представянето на оферта, неотговаряща на изискванията на Възложителя, посочени в документацията, е риск за участника и може да доведе до отстраняване му.</w:t>
      </w:r>
    </w:p>
    <w:p w:rsidR="00A94E45" w:rsidRDefault="00471D63" w:rsidP="00A028D8">
      <w:pPr>
        <w:pStyle w:val="212"/>
        <w:numPr>
          <w:ilvl w:val="0"/>
          <w:numId w:val="9"/>
        </w:numPr>
        <w:shd w:val="clear" w:color="auto" w:fill="auto"/>
        <w:spacing w:before="0" w:line="276" w:lineRule="auto"/>
        <w:ind w:left="0" w:right="142" w:firstLine="360"/>
        <w:jc w:val="both"/>
        <w:rPr>
          <w:rFonts w:ascii="Verdana" w:hAnsi="Verdana"/>
          <w:sz w:val="20"/>
          <w:szCs w:val="20"/>
        </w:rPr>
      </w:pPr>
      <w:r>
        <w:rPr>
          <w:rFonts w:ascii="Verdana" w:hAnsi="Verdana"/>
          <w:sz w:val="20"/>
          <w:szCs w:val="20"/>
        </w:rPr>
        <w:t>Офертата следва да отговаря на изискванията, посочени в обявлението за откриване на процедурата, настоящите указания и трябва да бъде оформена по приложените към документацията образци на приложения. Условията в образците от документацията са задължителни за участниците и не могат да бъдат променяни от тях.</w:t>
      </w:r>
    </w:p>
    <w:p w:rsidR="00A94E45" w:rsidRDefault="00471D63" w:rsidP="00A028D8">
      <w:pPr>
        <w:pStyle w:val="212"/>
        <w:numPr>
          <w:ilvl w:val="0"/>
          <w:numId w:val="9"/>
        </w:numPr>
        <w:shd w:val="clear" w:color="auto" w:fill="auto"/>
        <w:spacing w:before="0" w:line="276" w:lineRule="auto"/>
        <w:ind w:left="0" w:right="142" w:firstLine="360"/>
        <w:jc w:val="both"/>
        <w:rPr>
          <w:rFonts w:ascii="Verdana" w:hAnsi="Verdana"/>
          <w:sz w:val="20"/>
          <w:szCs w:val="20"/>
        </w:rPr>
      </w:pPr>
      <w:r>
        <w:rPr>
          <w:rFonts w:ascii="Verdana" w:hAnsi="Verdana"/>
          <w:sz w:val="20"/>
          <w:szCs w:val="20"/>
        </w:rPr>
        <w:t>Офертата на участника и всички приложени към нея документи и информация следва да бъдат представени на български език, а в случай че документите са на чужд език - с превод на български език</w:t>
      </w:r>
      <w:r>
        <w:rPr>
          <w:sz w:val="20"/>
          <w:szCs w:val="20"/>
        </w:rPr>
        <w:t xml:space="preserve">, </w:t>
      </w:r>
      <w:r>
        <w:rPr>
          <w:rFonts w:ascii="Verdana" w:hAnsi="Verdana"/>
          <w:sz w:val="20"/>
          <w:szCs w:val="20"/>
        </w:rPr>
        <w:t>без корекции и поправки.</w:t>
      </w:r>
      <w:r>
        <w:rPr>
          <w:sz w:val="20"/>
          <w:szCs w:val="20"/>
        </w:rPr>
        <w:t xml:space="preserve"> </w:t>
      </w:r>
    </w:p>
    <w:p w:rsidR="00A94E45" w:rsidRDefault="00471D63" w:rsidP="00A028D8">
      <w:pPr>
        <w:pStyle w:val="212"/>
        <w:numPr>
          <w:ilvl w:val="0"/>
          <w:numId w:val="9"/>
        </w:numPr>
        <w:shd w:val="clear" w:color="auto" w:fill="auto"/>
        <w:spacing w:before="0" w:line="276" w:lineRule="auto"/>
        <w:ind w:left="0" w:right="142" w:firstLine="360"/>
        <w:jc w:val="both"/>
        <w:rPr>
          <w:rFonts w:ascii="Verdana" w:hAnsi="Verdana"/>
          <w:sz w:val="20"/>
          <w:szCs w:val="20"/>
        </w:rPr>
      </w:pPr>
      <w:r>
        <w:rPr>
          <w:rFonts w:ascii="Verdana" w:hAnsi="Verdana"/>
          <w:sz w:val="20"/>
          <w:szCs w:val="20"/>
        </w:rPr>
        <w:t>Офертата на участника и всички приложени към нея документи и информация по образец на Възложителя следва да бъдат представени в оригинал. Всички останали документи и информация следва да бъдат представени в оригинал или като копие, заверено с подпис и текстово обозначение/печат „Вярно с оригинала”.</w:t>
      </w:r>
    </w:p>
    <w:p w:rsidR="00A94E45" w:rsidRDefault="00471D63" w:rsidP="00A028D8">
      <w:pPr>
        <w:pStyle w:val="212"/>
        <w:numPr>
          <w:ilvl w:val="0"/>
          <w:numId w:val="9"/>
        </w:numPr>
        <w:shd w:val="clear" w:color="auto" w:fill="auto"/>
        <w:spacing w:before="0" w:line="276" w:lineRule="auto"/>
        <w:ind w:left="0" w:right="142" w:firstLine="360"/>
        <w:jc w:val="both"/>
        <w:rPr>
          <w:rFonts w:ascii="Verdana" w:hAnsi="Verdana"/>
          <w:sz w:val="20"/>
          <w:szCs w:val="20"/>
        </w:rPr>
      </w:pPr>
      <w:r>
        <w:rPr>
          <w:rFonts w:ascii="Verdana" w:hAnsi="Verdana"/>
          <w:sz w:val="20"/>
          <w:szCs w:val="20"/>
        </w:rPr>
        <w:t>Всяка оферта трябва да съдържа документите, доказателствата и обстоятелствата по чл. 39, ал. 3 от ППЗОП, посочени от Възложителя в документацията.</w:t>
      </w:r>
    </w:p>
    <w:p w:rsidR="00A94E45" w:rsidRDefault="00F93EC9" w:rsidP="00A028D8">
      <w:pPr>
        <w:pStyle w:val="212"/>
        <w:shd w:val="clear" w:color="auto" w:fill="auto"/>
        <w:spacing w:before="0" w:line="276" w:lineRule="auto"/>
        <w:ind w:right="142" w:firstLine="360"/>
        <w:jc w:val="both"/>
        <w:rPr>
          <w:rFonts w:ascii="Verdana" w:hAnsi="Verdana"/>
          <w:sz w:val="20"/>
          <w:szCs w:val="20"/>
        </w:rPr>
      </w:pPr>
      <w:r w:rsidRPr="00A028D8">
        <w:rPr>
          <w:rFonts w:ascii="Verdana" w:hAnsi="Verdana"/>
          <w:sz w:val="20"/>
          <w:szCs w:val="20"/>
        </w:rPr>
        <w:t xml:space="preserve">9. </w:t>
      </w:r>
      <w:r w:rsidR="00471D63">
        <w:rPr>
          <w:rFonts w:ascii="Verdana" w:hAnsi="Verdana"/>
          <w:sz w:val="20"/>
          <w:szCs w:val="20"/>
        </w:rPr>
        <w:t>Не се допускат варианти на офертата. При наличието на варианти на офертата, същата не се разглежда и участникът се отстранява.</w:t>
      </w:r>
    </w:p>
    <w:p w:rsidR="00A94E45" w:rsidRDefault="00471D63" w:rsidP="00A028D8">
      <w:pPr>
        <w:pStyle w:val="212"/>
        <w:numPr>
          <w:ilvl w:val="0"/>
          <w:numId w:val="18"/>
        </w:numPr>
        <w:shd w:val="clear" w:color="auto" w:fill="auto"/>
        <w:spacing w:before="0" w:line="276" w:lineRule="auto"/>
        <w:ind w:left="0" w:right="142" w:firstLine="360"/>
        <w:jc w:val="both"/>
        <w:rPr>
          <w:rFonts w:ascii="Verdana" w:hAnsi="Verdana"/>
          <w:sz w:val="20"/>
          <w:szCs w:val="20"/>
        </w:rPr>
      </w:pPr>
      <w:r>
        <w:rPr>
          <w:rFonts w:ascii="Verdana" w:hAnsi="Verdana"/>
          <w:sz w:val="20"/>
          <w:szCs w:val="20"/>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rsidR="00A94E45" w:rsidRDefault="00471D63" w:rsidP="00A028D8">
      <w:pPr>
        <w:pStyle w:val="212"/>
        <w:numPr>
          <w:ilvl w:val="0"/>
          <w:numId w:val="18"/>
        </w:numPr>
        <w:shd w:val="clear" w:color="auto" w:fill="auto"/>
        <w:spacing w:before="0" w:line="276" w:lineRule="auto"/>
        <w:ind w:left="0" w:right="142" w:firstLine="360"/>
        <w:jc w:val="both"/>
        <w:rPr>
          <w:rFonts w:ascii="Verdana" w:hAnsi="Verdana"/>
          <w:sz w:val="20"/>
          <w:szCs w:val="20"/>
        </w:rPr>
      </w:pPr>
      <w:r>
        <w:rPr>
          <w:rFonts w:ascii="Verdana" w:hAnsi="Verdana"/>
          <w:sz w:val="20"/>
          <w:szCs w:val="20"/>
        </w:rPr>
        <w:t>В процедура за възлагане на обществена поръчка едно физическо или юридическо лице може да участва само в едно обединение.</w:t>
      </w:r>
    </w:p>
    <w:p w:rsidR="00A94E45" w:rsidRDefault="00471D63" w:rsidP="00A028D8">
      <w:pPr>
        <w:pStyle w:val="212"/>
        <w:shd w:val="clear" w:color="auto" w:fill="auto"/>
        <w:spacing w:before="0" w:line="276" w:lineRule="auto"/>
        <w:ind w:right="142" w:firstLine="360"/>
        <w:jc w:val="both"/>
        <w:rPr>
          <w:rFonts w:ascii="Verdana" w:hAnsi="Verdana"/>
          <w:sz w:val="20"/>
          <w:szCs w:val="20"/>
        </w:rPr>
      </w:pPr>
      <w:r>
        <w:rPr>
          <w:rFonts w:ascii="Verdana" w:hAnsi="Verdana"/>
          <w:sz w:val="20"/>
          <w:szCs w:val="20"/>
        </w:rPr>
        <w:t>13. Свързани лица или свързани предприятия не може да бъдат самостоятелни участници в процедурата.</w:t>
      </w:r>
    </w:p>
    <w:p w:rsidR="00A94E45" w:rsidRDefault="00471D63" w:rsidP="00A028D8">
      <w:pPr>
        <w:pStyle w:val="212"/>
        <w:shd w:val="clear" w:color="auto" w:fill="auto"/>
        <w:spacing w:before="0" w:line="276" w:lineRule="auto"/>
        <w:ind w:right="142" w:firstLine="426"/>
        <w:jc w:val="both"/>
        <w:rPr>
          <w:rFonts w:ascii="Verdana" w:hAnsi="Verdana"/>
          <w:sz w:val="20"/>
          <w:szCs w:val="20"/>
        </w:rPr>
      </w:pPr>
      <w:r>
        <w:rPr>
          <w:rFonts w:ascii="Verdana" w:hAnsi="Verdana"/>
          <w:sz w:val="20"/>
          <w:szCs w:val="20"/>
        </w:rPr>
        <w:t>14. Участниците посочват в ЕЕДОП подизпълнителите и дела от поръчката, който ще им възложат, ако възнамеряват да използват такива. В този случай те трябва да представят доказателство за поетите от подизпълнителите задължения.</w:t>
      </w:r>
    </w:p>
    <w:p w:rsidR="004A2C87" w:rsidRDefault="00471D63" w:rsidP="004A2C87">
      <w:pPr>
        <w:pStyle w:val="212"/>
        <w:shd w:val="clear" w:color="auto" w:fill="auto"/>
        <w:spacing w:before="0" w:line="276" w:lineRule="auto"/>
        <w:ind w:right="142" w:firstLine="426"/>
        <w:jc w:val="both"/>
        <w:rPr>
          <w:rFonts w:ascii="Verdana" w:hAnsi="Verdana"/>
          <w:sz w:val="20"/>
          <w:szCs w:val="20"/>
        </w:rPr>
      </w:pPr>
      <w:r>
        <w:rPr>
          <w:rFonts w:ascii="Verdana" w:hAnsi="Verdana"/>
          <w:sz w:val="20"/>
          <w:szCs w:val="20"/>
        </w:rPr>
        <w:lastRenderedPageBreak/>
        <w:t xml:space="preserve">15.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 Възложителят ще изиска замяна на подизпълнител, който не отговаря на тези условия. </w:t>
      </w:r>
    </w:p>
    <w:p w:rsidR="00D113F6" w:rsidRDefault="00D113F6" w:rsidP="004A2C87">
      <w:pPr>
        <w:pStyle w:val="212"/>
        <w:shd w:val="clear" w:color="auto" w:fill="auto"/>
        <w:spacing w:before="0" w:line="276" w:lineRule="auto"/>
        <w:ind w:right="142" w:firstLine="426"/>
        <w:jc w:val="both"/>
        <w:rPr>
          <w:rFonts w:ascii="Verdana" w:hAnsi="Verdana"/>
          <w:sz w:val="20"/>
          <w:szCs w:val="20"/>
        </w:rPr>
      </w:pPr>
      <w:r>
        <w:rPr>
          <w:rFonts w:ascii="Verdana" w:hAnsi="Verdana"/>
          <w:sz w:val="20"/>
          <w:szCs w:val="20"/>
        </w:rPr>
        <w:t>16. У</w:t>
      </w:r>
      <w:r w:rsidRPr="00D113F6">
        <w:rPr>
          <w:rFonts w:ascii="Verdana" w:hAnsi="Verdana"/>
          <w:sz w:val="20"/>
          <w:szCs w:val="20"/>
        </w:rPr>
        <w:t>частниците могат да се позоват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способности и професионалната компетентност.</w:t>
      </w:r>
    </w:p>
    <w:p w:rsidR="00D113F6" w:rsidRDefault="00D113F6" w:rsidP="004A2C87">
      <w:pPr>
        <w:pStyle w:val="212"/>
        <w:shd w:val="clear" w:color="auto" w:fill="auto"/>
        <w:spacing w:before="0" w:line="276" w:lineRule="auto"/>
        <w:ind w:right="142" w:firstLine="426"/>
        <w:jc w:val="both"/>
        <w:rPr>
          <w:rFonts w:ascii="Verdana" w:hAnsi="Verdana"/>
          <w:sz w:val="20"/>
          <w:szCs w:val="20"/>
        </w:rPr>
      </w:pPr>
      <w:r>
        <w:rPr>
          <w:rFonts w:ascii="Verdana" w:hAnsi="Verdana"/>
          <w:sz w:val="20"/>
          <w:szCs w:val="20"/>
        </w:rPr>
        <w:t xml:space="preserve">17. </w:t>
      </w:r>
      <w:r w:rsidRPr="00D113F6">
        <w:rPr>
          <w:rFonts w:ascii="Verdana" w:hAnsi="Verdana"/>
          <w:sz w:val="20"/>
          <w:szCs w:val="20"/>
        </w:rPr>
        <w:t>Третите лица трябва да отговарят на съответните критерии за подбор, за доказването на които кандидатът или участникът се позовава на техния капацитет и за тях да не са налице основанията за отстраняване от процедурата.</w:t>
      </w:r>
    </w:p>
    <w:p w:rsidR="00A94E45" w:rsidRDefault="00D113F6" w:rsidP="00A028D8">
      <w:pPr>
        <w:pStyle w:val="212"/>
        <w:shd w:val="clear" w:color="auto" w:fill="auto"/>
        <w:spacing w:before="0" w:line="276" w:lineRule="auto"/>
        <w:ind w:right="142" w:firstLine="426"/>
        <w:jc w:val="both"/>
        <w:rPr>
          <w:rFonts w:ascii="Verdana" w:hAnsi="Verdana"/>
          <w:sz w:val="20"/>
          <w:szCs w:val="20"/>
        </w:rPr>
      </w:pPr>
      <w:r>
        <w:rPr>
          <w:rFonts w:ascii="Verdana" w:hAnsi="Verdana"/>
          <w:sz w:val="20"/>
          <w:szCs w:val="20"/>
        </w:rPr>
        <w:t>18</w:t>
      </w:r>
      <w:r w:rsidR="00471D63">
        <w:rPr>
          <w:rFonts w:ascii="Verdana" w:hAnsi="Verdana"/>
          <w:sz w:val="20"/>
          <w:szCs w:val="20"/>
        </w:rPr>
        <w:t>. 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w:t>
      </w:r>
    </w:p>
    <w:p w:rsidR="00A94E45" w:rsidRDefault="00A94E45" w:rsidP="00A028D8">
      <w:pPr>
        <w:pStyle w:val="212"/>
        <w:shd w:val="clear" w:color="auto" w:fill="auto"/>
        <w:spacing w:before="0" w:line="276" w:lineRule="auto"/>
        <w:ind w:right="142" w:firstLine="0"/>
        <w:jc w:val="both"/>
        <w:rPr>
          <w:rFonts w:ascii="Verdana" w:hAnsi="Verdana"/>
          <w:sz w:val="20"/>
          <w:szCs w:val="20"/>
        </w:rPr>
      </w:pPr>
    </w:p>
    <w:p w:rsidR="00A94E45" w:rsidRDefault="00471D63" w:rsidP="00A028D8">
      <w:pPr>
        <w:pStyle w:val="210"/>
        <w:keepNext/>
        <w:keepLines/>
        <w:shd w:val="clear" w:color="auto" w:fill="auto"/>
        <w:spacing w:after="120" w:line="276" w:lineRule="auto"/>
        <w:ind w:right="142" w:firstLine="567"/>
        <w:rPr>
          <w:rFonts w:ascii="Verdana" w:hAnsi="Verdana"/>
          <w:sz w:val="20"/>
          <w:szCs w:val="20"/>
        </w:rPr>
      </w:pPr>
      <w:bookmarkStart w:id="8" w:name="bookmark6"/>
      <w:bookmarkEnd w:id="8"/>
      <w:r>
        <w:rPr>
          <w:rFonts w:ascii="Verdana" w:hAnsi="Verdana"/>
          <w:sz w:val="20"/>
          <w:szCs w:val="20"/>
        </w:rPr>
        <w:t>II. Подаване на офертата</w:t>
      </w:r>
    </w:p>
    <w:p w:rsidR="00A94E45" w:rsidRDefault="00471D63" w:rsidP="00A028D8">
      <w:pPr>
        <w:pStyle w:val="212"/>
        <w:numPr>
          <w:ilvl w:val="0"/>
          <w:numId w:val="2"/>
        </w:numPr>
        <w:shd w:val="clear" w:color="auto" w:fill="auto"/>
        <w:tabs>
          <w:tab w:val="left" w:pos="1168"/>
        </w:tabs>
        <w:spacing w:before="0" w:after="120" w:line="276" w:lineRule="auto"/>
        <w:ind w:left="0" w:right="142" w:firstLine="567"/>
        <w:jc w:val="both"/>
        <w:rPr>
          <w:rFonts w:ascii="Verdana" w:hAnsi="Verdana"/>
          <w:sz w:val="20"/>
          <w:szCs w:val="20"/>
        </w:rPr>
      </w:pPr>
      <w:r>
        <w:rPr>
          <w:rFonts w:ascii="Verdana" w:hAnsi="Verdana"/>
          <w:sz w:val="20"/>
          <w:szCs w:val="20"/>
        </w:rPr>
        <w:t xml:space="preserve">Документите, свързани с участието в процедурата, се представят от  участника, или от упълномощен от него представител - лично или чрез пощенска или друга куриерска услуга, с препоръчана пратка с обратна разписка, на адрес: </w:t>
      </w:r>
      <w:r>
        <w:rPr>
          <w:rStyle w:val="20"/>
          <w:rFonts w:ascii="Verdana" w:hAnsi="Verdana"/>
          <w:sz w:val="20"/>
          <w:szCs w:val="20"/>
        </w:rPr>
        <w:t xml:space="preserve">Министерство на икономиката, гр. София, ул. „Славянска” </w:t>
      </w:r>
      <w:r>
        <w:rPr>
          <w:rStyle w:val="20"/>
          <w:rFonts w:ascii="Verdana" w:hAnsi="Verdana"/>
          <w:sz w:val="20"/>
          <w:szCs w:val="20"/>
          <w:lang w:val="en-US"/>
        </w:rPr>
        <w:t xml:space="preserve"> 8</w:t>
      </w:r>
      <w:r>
        <w:rPr>
          <w:rStyle w:val="20"/>
          <w:rFonts w:ascii="Verdana" w:hAnsi="Verdana"/>
          <w:sz w:val="20"/>
          <w:szCs w:val="20"/>
        </w:rPr>
        <w:t xml:space="preserve"> - деловодство.</w:t>
      </w:r>
    </w:p>
    <w:p w:rsidR="00A94E45" w:rsidRDefault="00471D63" w:rsidP="00A028D8">
      <w:pPr>
        <w:pStyle w:val="212"/>
        <w:numPr>
          <w:ilvl w:val="0"/>
          <w:numId w:val="2"/>
        </w:numPr>
        <w:shd w:val="clear" w:color="auto" w:fill="auto"/>
        <w:tabs>
          <w:tab w:val="left" w:pos="1168"/>
        </w:tabs>
        <w:spacing w:before="0" w:line="276" w:lineRule="auto"/>
        <w:ind w:left="0" w:right="142" w:firstLine="567"/>
        <w:jc w:val="both"/>
        <w:rPr>
          <w:rFonts w:ascii="Verdana" w:hAnsi="Verdana"/>
          <w:sz w:val="20"/>
          <w:szCs w:val="20"/>
        </w:rPr>
      </w:pPr>
      <w:r>
        <w:rPr>
          <w:rFonts w:ascii="Verdana" w:hAnsi="Verdana"/>
          <w:sz w:val="20"/>
          <w:szCs w:val="20"/>
        </w:rPr>
        <w:t>Документите по т. 1 се представят в запечатана непрозрачна опаковка, върху която се посочват:</w:t>
      </w:r>
    </w:p>
    <w:p w:rsidR="00A94E45" w:rsidRDefault="00471D63" w:rsidP="00A028D8">
      <w:pPr>
        <w:pStyle w:val="212"/>
        <w:numPr>
          <w:ilvl w:val="0"/>
          <w:numId w:val="5"/>
        </w:numPr>
        <w:shd w:val="clear" w:color="auto" w:fill="auto"/>
        <w:tabs>
          <w:tab w:val="left" w:pos="1168"/>
        </w:tabs>
        <w:spacing w:before="0" w:line="276" w:lineRule="auto"/>
        <w:ind w:left="0" w:right="142" w:firstLine="567"/>
        <w:jc w:val="both"/>
        <w:rPr>
          <w:rFonts w:ascii="Verdana" w:hAnsi="Verdana"/>
          <w:sz w:val="20"/>
          <w:szCs w:val="20"/>
        </w:rPr>
      </w:pPr>
      <w:r>
        <w:rPr>
          <w:rFonts w:ascii="Verdana" w:hAnsi="Verdana"/>
          <w:sz w:val="20"/>
          <w:szCs w:val="20"/>
        </w:rPr>
        <w:t>наименованието на участника, включително участниците в обединението, когато е приложимо;</w:t>
      </w:r>
    </w:p>
    <w:p w:rsidR="00A94E45" w:rsidRDefault="00471D63" w:rsidP="00A028D8">
      <w:pPr>
        <w:pStyle w:val="212"/>
        <w:numPr>
          <w:ilvl w:val="0"/>
          <w:numId w:val="5"/>
        </w:numPr>
        <w:shd w:val="clear" w:color="auto" w:fill="auto"/>
        <w:tabs>
          <w:tab w:val="left" w:pos="1168"/>
        </w:tabs>
        <w:spacing w:before="0" w:line="276" w:lineRule="auto"/>
        <w:ind w:left="0" w:right="142" w:firstLine="567"/>
        <w:jc w:val="both"/>
        <w:rPr>
          <w:rFonts w:ascii="Verdana" w:hAnsi="Verdana"/>
          <w:sz w:val="20"/>
          <w:szCs w:val="20"/>
        </w:rPr>
      </w:pPr>
      <w:r>
        <w:rPr>
          <w:rFonts w:ascii="Verdana" w:hAnsi="Verdana"/>
          <w:sz w:val="20"/>
          <w:szCs w:val="20"/>
        </w:rPr>
        <w:t>адрес за кореспонденция, телефон и по възможност - факс и електронен адрес;</w:t>
      </w:r>
    </w:p>
    <w:p w:rsidR="00A94E45" w:rsidRDefault="00471D63" w:rsidP="00A028D8">
      <w:pPr>
        <w:pStyle w:val="212"/>
        <w:numPr>
          <w:ilvl w:val="0"/>
          <w:numId w:val="5"/>
        </w:numPr>
        <w:shd w:val="clear" w:color="auto" w:fill="auto"/>
        <w:tabs>
          <w:tab w:val="left" w:pos="1168"/>
        </w:tabs>
        <w:spacing w:before="0" w:after="120" w:line="276" w:lineRule="auto"/>
        <w:ind w:left="0" w:right="142" w:firstLine="567"/>
        <w:jc w:val="both"/>
        <w:rPr>
          <w:rFonts w:ascii="Verdana" w:hAnsi="Verdana"/>
          <w:sz w:val="20"/>
          <w:szCs w:val="20"/>
        </w:rPr>
      </w:pPr>
      <w:r>
        <w:rPr>
          <w:rFonts w:ascii="Verdana" w:hAnsi="Verdana"/>
          <w:sz w:val="20"/>
          <w:szCs w:val="20"/>
        </w:rPr>
        <w:t>наименованието на поръчката</w:t>
      </w:r>
      <w:r w:rsidR="00566AAF">
        <w:rPr>
          <w:rFonts w:ascii="Verdana" w:hAnsi="Verdana"/>
          <w:sz w:val="20"/>
          <w:szCs w:val="20"/>
        </w:rPr>
        <w:t>.</w:t>
      </w:r>
    </w:p>
    <w:p w:rsidR="00A94E45" w:rsidRDefault="00471D63" w:rsidP="00A028D8">
      <w:pPr>
        <w:pStyle w:val="212"/>
        <w:numPr>
          <w:ilvl w:val="0"/>
          <w:numId w:val="2"/>
        </w:numPr>
        <w:shd w:val="clear" w:color="auto" w:fill="auto"/>
        <w:tabs>
          <w:tab w:val="left" w:pos="1153"/>
        </w:tabs>
        <w:spacing w:before="0" w:after="120" w:line="276" w:lineRule="auto"/>
        <w:ind w:left="0" w:right="142" w:firstLine="567"/>
        <w:jc w:val="both"/>
        <w:rPr>
          <w:rFonts w:ascii="Verdana" w:hAnsi="Verdana" w:cs="TimesNewRomanUnicode"/>
          <w:color w:val="00000A"/>
          <w:sz w:val="20"/>
          <w:szCs w:val="20"/>
          <w:lang w:bidi="ar-SA"/>
        </w:rPr>
      </w:pPr>
      <w:r>
        <w:rPr>
          <w:rFonts w:ascii="Verdana" w:hAnsi="Verdana"/>
          <w:sz w:val="20"/>
          <w:szCs w:val="20"/>
        </w:rPr>
        <w:t>При приемане на офертата върху опаковката по т. 2 се отбелязват поредният номер, датата и часът на получаването и посочените данни се записват във входящ регистър, за което на приносителя се издава документ.</w:t>
      </w:r>
    </w:p>
    <w:p w:rsidR="00A94E45" w:rsidRDefault="00471D63" w:rsidP="00A028D8">
      <w:pPr>
        <w:pStyle w:val="212"/>
        <w:numPr>
          <w:ilvl w:val="0"/>
          <w:numId w:val="2"/>
        </w:numPr>
        <w:shd w:val="clear" w:color="auto" w:fill="auto"/>
        <w:tabs>
          <w:tab w:val="left" w:pos="1153"/>
        </w:tabs>
        <w:spacing w:before="0" w:after="120" w:line="276" w:lineRule="auto"/>
        <w:ind w:left="0" w:right="142" w:firstLine="567"/>
        <w:jc w:val="both"/>
        <w:rPr>
          <w:rFonts w:ascii="Verdana" w:hAnsi="Verdana" w:cs="TimesNewRomanUnicode"/>
          <w:color w:val="00000A"/>
          <w:sz w:val="20"/>
          <w:szCs w:val="20"/>
          <w:lang w:bidi="ar-SA"/>
        </w:rPr>
      </w:pPr>
      <w:r>
        <w:rPr>
          <w:rFonts w:ascii="Verdana" w:hAnsi="Verdana"/>
          <w:sz w:val="20"/>
          <w:szCs w:val="20"/>
        </w:rPr>
        <w:t>Възложителят не приема за участие в процедурата оферти, които са представени след изтичане на крайния срок за получаване или в не запечатана опаковка или в опаковка  с нарушена цялост.</w:t>
      </w:r>
    </w:p>
    <w:p w:rsidR="00A94E45" w:rsidRDefault="00471D63" w:rsidP="00A028D8">
      <w:pPr>
        <w:pStyle w:val="212"/>
        <w:numPr>
          <w:ilvl w:val="0"/>
          <w:numId w:val="2"/>
        </w:numPr>
        <w:shd w:val="clear" w:color="auto" w:fill="auto"/>
        <w:tabs>
          <w:tab w:val="left" w:pos="1153"/>
        </w:tabs>
        <w:spacing w:before="0" w:after="120" w:line="276" w:lineRule="auto"/>
        <w:ind w:left="0" w:right="142" w:firstLine="567"/>
        <w:jc w:val="both"/>
        <w:rPr>
          <w:rFonts w:ascii="Verdana" w:hAnsi="Verdana" w:cs="TimesNewRomanUnicode"/>
          <w:color w:val="00000A"/>
          <w:sz w:val="20"/>
          <w:szCs w:val="20"/>
          <w:lang w:bidi="ar-SA"/>
        </w:rPr>
      </w:pPr>
      <w:r>
        <w:rPr>
          <w:rFonts w:ascii="Verdana" w:hAnsi="Verdana"/>
          <w:sz w:val="20"/>
          <w:szCs w:val="20"/>
        </w:rPr>
        <w:t>В случай, че към момента на изтичане на крайния срок за получаване на оферти пред служебен вход – деловодство, все още има чакащи, да подадат оферти, лица, те се включват в списък, който се подписва от представител на възложителя и от присъстващите /чакащите да подадат оферти/ лица. Офертите на лицата, включени в списъка се приемат и се завеждат в регистъра по т. 3. Не се приемат оферти на лица, които не са включени в списъка.</w:t>
      </w:r>
    </w:p>
    <w:p w:rsidR="00A94E45" w:rsidRDefault="00471D63" w:rsidP="00A028D8">
      <w:pPr>
        <w:pStyle w:val="212"/>
        <w:numPr>
          <w:ilvl w:val="0"/>
          <w:numId w:val="2"/>
        </w:numPr>
        <w:shd w:val="clear" w:color="auto" w:fill="auto"/>
        <w:tabs>
          <w:tab w:val="left" w:pos="1153"/>
        </w:tabs>
        <w:spacing w:before="0" w:after="120" w:line="276" w:lineRule="auto"/>
        <w:ind w:left="0" w:right="142" w:firstLine="567"/>
        <w:jc w:val="both"/>
        <w:rPr>
          <w:rFonts w:ascii="Verdana" w:hAnsi="Verdana"/>
          <w:sz w:val="20"/>
          <w:szCs w:val="20"/>
        </w:rPr>
      </w:pPr>
      <w:r>
        <w:rPr>
          <w:rFonts w:ascii="Verdana" w:hAnsi="Verdana"/>
          <w:sz w:val="20"/>
          <w:szCs w:val="20"/>
        </w:rPr>
        <w:t>Ако участникът изпраща офертата чрез препоръчано писмо с обратна разписка, разходите са за сметка на участника. В този случай, той следва да изпрати предложението така, че да обезпечи неговото пристигане на посочения от Възложителя адрес преди изтичане на срока за подаване на офертите. Рискът от забава или загубване на предложението е за участника. За получено уведомление по време на процедурата се счита това, което е достигнало до адресата.</w:t>
      </w:r>
    </w:p>
    <w:p w:rsidR="00A94E45" w:rsidRDefault="00471D63" w:rsidP="00A028D8">
      <w:pPr>
        <w:pStyle w:val="212"/>
        <w:numPr>
          <w:ilvl w:val="0"/>
          <w:numId w:val="2"/>
        </w:numPr>
        <w:shd w:val="clear" w:color="auto" w:fill="auto"/>
        <w:tabs>
          <w:tab w:val="left" w:pos="1153"/>
        </w:tabs>
        <w:spacing w:before="0" w:after="120" w:line="276" w:lineRule="auto"/>
        <w:ind w:left="0" w:right="142" w:firstLine="567"/>
        <w:jc w:val="both"/>
        <w:rPr>
          <w:rFonts w:ascii="Verdana" w:hAnsi="Verdana"/>
          <w:sz w:val="20"/>
          <w:szCs w:val="20"/>
        </w:rPr>
      </w:pPr>
      <w:r>
        <w:rPr>
          <w:rFonts w:ascii="Verdana" w:hAnsi="Verdana"/>
          <w:sz w:val="20"/>
          <w:szCs w:val="20"/>
        </w:rPr>
        <w:t xml:space="preserve">Всеки участник в процедурата може да промени, допълни или да оттегли офертата си до изтичане на срока за подаване на офертите. В случай че се подаде допълнение или промяна на офертата, то тя трябва да отговаря на изискванията и </w:t>
      </w:r>
      <w:r>
        <w:rPr>
          <w:rFonts w:ascii="Verdana" w:hAnsi="Verdana"/>
          <w:sz w:val="20"/>
          <w:szCs w:val="20"/>
        </w:rPr>
        <w:lastRenderedPageBreak/>
        <w:t xml:space="preserve">условията за представяне на първоначалната оферта, като върху плика бъде отбелязано следното: </w:t>
      </w:r>
      <w:r>
        <w:rPr>
          <w:rStyle w:val="24"/>
          <w:rFonts w:ascii="Verdana" w:hAnsi="Verdana"/>
          <w:sz w:val="20"/>
          <w:szCs w:val="20"/>
        </w:rPr>
        <w:t xml:space="preserve">„Допълнение/ промяна към вх. </w:t>
      </w:r>
      <w:r>
        <w:rPr>
          <w:rFonts w:ascii="Verdana" w:hAnsi="Verdana"/>
          <w:sz w:val="20"/>
          <w:szCs w:val="20"/>
        </w:rPr>
        <w:t>№...”.</w:t>
      </w:r>
    </w:p>
    <w:p w:rsidR="00A94E45" w:rsidRDefault="00471D63" w:rsidP="00A028D8">
      <w:pPr>
        <w:pStyle w:val="212"/>
        <w:numPr>
          <w:ilvl w:val="0"/>
          <w:numId w:val="2"/>
        </w:numPr>
        <w:shd w:val="clear" w:color="auto" w:fill="auto"/>
        <w:tabs>
          <w:tab w:val="left" w:pos="1153"/>
        </w:tabs>
        <w:spacing w:before="0" w:after="120" w:line="276" w:lineRule="auto"/>
        <w:ind w:left="0" w:right="142" w:firstLine="567"/>
        <w:jc w:val="both"/>
        <w:rPr>
          <w:rFonts w:ascii="Verdana" w:hAnsi="Verdana"/>
          <w:sz w:val="20"/>
          <w:szCs w:val="20"/>
        </w:rPr>
      </w:pPr>
      <w:r>
        <w:rPr>
          <w:rFonts w:ascii="Verdana" w:hAnsi="Verdana"/>
          <w:sz w:val="20"/>
          <w:szCs w:val="20"/>
        </w:rPr>
        <w:t>Офертата следва да бъде представена до крайния срок, посочен от Възложителя, на адреса, посочен в документацията и обявлението за откриване на процедурата. Оферта, представена след изтичане на крайния срок, не се приема от Възложителя.</w:t>
      </w:r>
    </w:p>
    <w:p w:rsidR="00A94E45" w:rsidRDefault="00471D63" w:rsidP="00A028D8">
      <w:pPr>
        <w:pStyle w:val="212"/>
        <w:numPr>
          <w:ilvl w:val="0"/>
          <w:numId w:val="2"/>
        </w:numPr>
        <w:shd w:val="clear" w:color="auto" w:fill="auto"/>
        <w:tabs>
          <w:tab w:val="left" w:pos="1153"/>
        </w:tabs>
        <w:spacing w:before="0" w:after="120" w:line="276" w:lineRule="auto"/>
        <w:ind w:left="0" w:right="142" w:firstLine="567"/>
        <w:jc w:val="both"/>
        <w:rPr>
          <w:rFonts w:ascii="Verdana" w:hAnsi="Verdana"/>
          <w:sz w:val="20"/>
          <w:szCs w:val="20"/>
        </w:rPr>
      </w:pPr>
      <w:r>
        <w:rPr>
          <w:rFonts w:ascii="Verdana" w:hAnsi="Verdana"/>
          <w:sz w:val="20"/>
          <w:szCs w:val="20"/>
        </w:rPr>
        <w:t>След крайния срок за подаване на офертите, участниците не могат да извършват изменения и допълване на офертата и същите не могат да бъдат оттегляни.</w:t>
      </w:r>
    </w:p>
    <w:p w:rsidR="00A94E45" w:rsidRDefault="00471D63" w:rsidP="00A028D8">
      <w:pPr>
        <w:pStyle w:val="212"/>
        <w:numPr>
          <w:ilvl w:val="0"/>
          <w:numId w:val="2"/>
        </w:numPr>
        <w:shd w:val="clear" w:color="auto" w:fill="auto"/>
        <w:tabs>
          <w:tab w:val="left" w:pos="1153"/>
        </w:tabs>
        <w:spacing w:before="0" w:after="120" w:line="276" w:lineRule="auto"/>
        <w:ind w:left="0" w:right="142" w:firstLine="567"/>
        <w:jc w:val="both"/>
        <w:rPr>
          <w:rFonts w:ascii="Verdana" w:hAnsi="Verdana"/>
          <w:sz w:val="20"/>
          <w:szCs w:val="20"/>
        </w:rPr>
      </w:pPr>
      <w:r>
        <w:rPr>
          <w:rFonts w:ascii="Verdana" w:hAnsi="Verdana"/>
          <w:sz w:val="20"/>
          <w:szCs w:val="20"/>
        </w:rPr>
        <w:t>Възложителят може да поиска писмено от класираните участници да удължат срока на валидност на офертите до момента на сключване на договора за обществена поръчка.</w:t>
      </w:r>
    </w:p>
    <w:p w:rsidR="00A94E45" w:rsidRDefault="00471D63" w:rsidP="00A028D8">
      <w:pPr>
        <w:pStyle w:val="212"/>
        <w:numPr>
          <w:ilvl w:val="0"/>
          <w:numId w:val="2"/>
        </w:numPr>
        <w:shd w:val="clear" w:color="auto" w:fill="auto"/>
        <w:tabs>
          <w:tab w:val="left" w:pos="1153"/>
        </w:tabs>
        <w:spacing w:before="0" w:after="120" w:line="276" w:lineRule="auto"/>
        <w:ind w:left="0" w:right="142" w:firstLine="567"/>
        <w:jc w:val="both"/>
        <w:rPr>
          <w:rFonts w:ascii="Verdana" w:hAnsi="Verdana"/>
          <w:sz w:val="20"/>
          <w:szCs w:val="20"/>
        </w:rPr>
      </w:pPr>
      <w:r>
        <w:rPr>
          <w:rFonts w:ascii="Verdana" w:hAnsi="Verdana"/>
          <w:sz w:val="20"/>
          <w:szCs w:val="20"/>
        </w:rPr>
        <w:t>Всички разходи по изработването и представянето на офертата са за сметка на участниците.</w:t>
      </w:r>
    </w:p>
    <w:p w:rsidR="00A94E45" w:rsidRDefault="00471D63" w:rsidP="00A028D8">
      <w:pPr>
        <w:pStyle w:val="212"/>
        <w:numPr>
          <w:ilvl w:val="0"/>
          <w:numId w:val="2"/>
        </w:numPr>
        <w:shd w:val="clear" w:color="auto" w:fill="auto"/>
        <w:tabs>
          <w:tab w:val="left" w:pos="1153"/>
        </w:tabs>
        <w:spacing w:before="0" w:after="120" w:line="276" w:lineRule="auto"/>
        <w:ind w:left="0" w:right="142" w:firstLine="567"/>
        <w:jc w:val="both"/>
        <w:rPr>
          <w:rFonts w:ascii="Verdana" w:hAnsi="Verdana"/>
          <w:sz w:val="20"/>
          <w:szCs w:val="20"/>
        </w:rPr>
      </w:pPr>
      <w:r>
        <w:rPr>
          <w:rFonts w:ascii="Verdana" w:hAnsi="Verdana"/>
          <w:sz w:val="20"/>
          <w:szCs w:val="20"/>
        </w:rPr>
        <w:t>Офертите следва да са валидни 120 (сто и двадесет) дни от датата, която е посочена за крайна дата на получаване на офертите. Оферта с по-малък срок на валидност ще бъде отхвърлена като неотговаряща на изискванията.</w:t>
      </w:r>
    </w:p>
    <w:p w:rsidR="00A94E45" w:rsidRDefault="00A94E45" w:rsidP="00A028D8">
      <w:pPr>
        <w:pStyle w:val="212"/>
        <w:shd w:val="clear" w:color="auto" w:fill="auto"/>
        <w:tabs>
          <w:tab w:val="left" w:pos="1153"/>
        </w:tabs>
        <w:spacing w:before="0" w:line="276" w:lineRule="auto"/>
        <w:ind w:right="142" w:firstLine="567"/>
        <w:jc w:val="both"/>
        <w:rPr>
          <w:rFonts w:ascii="Verdana" w:hAnsi="Verdana"/>
          <w:sz w:val="20"/>
          <w:szCs w:val="20"/>
        </w:rPr>
      </w:pPr>
    </w:p>
    <w:p w:rsidR="00A94E45" w:rsidRDefault="00471D63" w:rsidP="00A028D8">
      <w:pPr>
        <w:pStyle w:val="311"/>
        <w:numPr>
          <w:ilvl w:val="0"/>
          <w:numId w:val="4"/>
        </w:numPr>
        <w:shd w:val="clear" w:color="auto" w:fill="auto"/>
        <w:tabs>
          <w:tab w:val="left" w:pos="1311"/>
        </w:tabs>
        <w:spacing w:before="0" w:after="0" w:line="276" w:lineRule="auto"/>
        <w:ind w:left="0" w:right="142" w:firstLine="567"/>
        <w:jc w:val="both"/>
        <w:rPr>
          <w:rFonts w:ascii="Verdana" w:hAnsi="Verdana"/>
          <w:sz w:val="20"/>
          <w:szCs w:val="20"/>
        </w:rPr>
      </w:pPr>
      <w:r>
        <w:rPr>
          <w:rFonts w:ascii="Verdana" w:hAnsi="Verdana"/>
          <w:sz w:val="20"/>
          <w:szCs w:val="20"/>
        </w:rPr>
        <w:t>Съдържание на офертата</w:t>
      </w:r>
    </w:p>
    <w:p w:rsidR="00A94E45" w:rsidRDefault="00A94E45" w:rsidP="00A028D8">
      <w:pPr>
        <w:pStyle w:val="311"/>
        <w:shd w:val="clear" w:color="auto" w:fill="auto"/>
        <w:tabs>
          <w:tab w:val="left" w:pos="1311"/>
        </w:tabs>
        <w:spacing w:before="0" w:after="0" w:line="276" w:lineRule="auto"/>
        <w:ind w:right="142" w:firstLine="567"/>
        <w:jc w:val="both"/>
        <w:rPr>
          <w:rFonts w:ascii="Verdana" w:hAnsi="Verdana"/>
          <w:sz w:val="20"/>
          <w:szCs w:val="20"/>
        </w:rPr>
      </w:pPr>
    </w:p>
    <w:p w:rsidR="00A94E45" w:rsidRDefault="00471D63" w:rsidP="00A028D8">
      <w:pPr>
        <w:pStyle w:val="210"/>
        <w:keepNext/>
        <w:keepLines/>
        <w:shd w:val="clear" w:color="auto" w:fill="auto"/>
        <w:tabs>
          <w:tab w:val="left" w:pos="1189"/>
        </w:tabs>
        <w:spacing w:after="0" w:line="276" w:lineRule="auto"/>
        <w:ind w:left="900" w:right="142"/>
        <w:rPr>
          <w:rFonts w:ascii="Verdana" w:hAnsi="Verdana"/>
          <w:sz w:val="20"/>
          <w:szCs w:val="20"/>
        </w:rPr>
      </w:pPr>
      <w:bookmarkStart w:id="9" w:name="bookmark7"/>
      <w:r>
        <w:rPr>
          <w:rFonts w:ascii="Verdana" w:hAnsi="Verdana"/>
          <w:bCs w:val="0"/>
          <w:sz w:val="20"/>
          <w:szCs w:val="20"/>
        </w:rPr>
        <w:t>Опаковката трябва да съдържа</w:t>
      </w:r>
      <w:bookmarkEnd w:id="9"/>
      <w:r>
        <w:rPr>
          <w:rStyle w:val="23"/>
          <w:rFonts w:ascii="Verdana" w:hAnsi="Verdana"/>
          <w:sz w:val="20"/>
          <w:szCs w:val="20"/>
        </w:rPr>
        <w:t>:</w:t>
      </w:r>
    </w:p>
    <w:p w:rsidR="00A94E45" w:rsidRDefault="00471D63" w:rsidP="00A028D8">
      <w:pPr>
        <w:pStyle w:val="212"/>
        <w:shd w:val="clear" w:color="auto" w:fill="auto"/>
        <w:tabs>
          <w:tab w:val="left" w:pos="1186"/>
        </w:tabs>
        <w:spacing w:before="0" w:line="276" w:lineRule="auto"/>
        <w:ind w:right="142" w:firstLine="900"/>
        <w:jc w:val="both"/>
        <w:rPr>
          <w:rFonts w:ascii="Verdana" w:hAnsi="Verdana"/>
          <w:sz w:val="20"/>
          <w:szCs w:val="20"/>
        </w:rPr>
      </w:pPr>
      <w:r>
        <w:rPr>
          <w:rStyle w:val="20"/>
          <w:rFonts w:ascii="Verdana" w:hAnsi="Verdana"/>
          <w:sz w:val="20"/>
          <w:szCs w:val="20"/>
        </w:rPr>
        <w:t>1.</w:t>
      </w:r>
      <w:r>
        <w:rPr>
          <w:rStyle w:val="20"/>
          <w:rFonts w:ascii="Verdana" w:hAnsi="Verdana"/>
          <w:sz w:val="20"/>
          <w:szCs w:val="20"/>
        </w:rPr>
        <w:tab/>
      </w:r>
      <w:r>
        <w:rPr>
          <w:rStyle w:val="20"/>
          <w:rFonts w:ascii="Verdana" w:hAnsi="Verdana"/>
          <w:b w:val="0"/>
          <w:sz w:val="20"/>
          <w:szCs w:val="20"/>
        </w:rPr>
        <w:t>Опис на представените документи</w:t>
      </w:r>
      <w:r>
        <w:rPr>
          <w:rFonts w:ascii="Verdana" w:hAnsi="Verdana"/>
          <w:sz w:val="20"/>
          <w:szCs w:val="20"/>
        </w:rPr>
        <w:t xml:space="preserve"> </w:t>
      </w:r>
      <w:r w:rsidR="00302AD2" w:rsidRPr="00302AD2">
        <w:rPr>
          <w:rStyle w:val="20"/>
          <w:rFonts w:ascii="Verdana" w:hAnsi="Verdana"/>
          <w:b w:val="0"/>
          <w:sz w:val="20"/>
          <w:szCs w:val="20"/>
        </w:rPr>
        <w:t>за съответната Обособена позиция</w:t>
      </w:r>
      <w:r w:rsidR="00302AD2">
        <w:rPr>
          <w:rFonts w:ascii="Verdana" w:hAnsi="Verdana"/>
          <w:sz w:val="20"/>
          <w:szCs w:val="20"/>
        </w:rPr>
        <w:t xml:space="preserve"> по</w:t>
      </w:r>
      <w:r w:rsidR="00302AD2" w:rsidRPr="00302AD2">
        <w:rPr>
          <w:rStyle w:val="20"/>
          <w:rFonts w:ascii="Verdana" w:hAnsi="Verdana"/>
          <w:b w:val="0"/>
          <w:sz w:val="20"/>
          <w:szCs w:val="20"/>
        </w:rPr>
        <w:t xml:space="preserve">отделно </w:t>
      </w:r>
      <w:r>
        <w:rPr>
          <w:rFonts w:ascii="Verdana" w:hAnsi="Verdana"/>
          <w:sz w:val="20"/>
          <w:szCs w:val="20"/>
        </w:rPr>
        <w:t xml:space="preserve">– </w:t>
      </w:r>
      <w:r>
        <w:rPr>
          <w:rStyle w:val="20"/>
          <w:rFonts w:ascii="Verdana" w:hAnsi="Verdana"/>
          <w:b w:val="0"/>
          <w:sz w:val="20"/>
          <w:szCs w:val="20"/>
        </w:rPr>
        <w:t>свободен текст</w:t>
      </w:r>
      <w:r w:rsidR="00302AD2">
        <w:rPr>
          <w:rStyle w:val="20"/>
          <w:rFonts w:ascii="Verdana" w:hAnsi="Verdana"/>
          <w:b w:val="0"/>
          <w:sz w:val="20"/>
          <w:szCs w:val="20"/>
        </w:rPr>
        <w:t>,</w:t>
      </w:r>
      <w:r w:rsidR="00302AD2" w:rsidRPr="00302AD2">
        <w:rPr>
          <w:rStyle w:val="20"/>
          <w:rFonts w:ascii="Verdana" w:hAnsi="Verdana"/>
          <w:b w:val="0"/>
          <w:sz w:val="20"/>
          <w:szCs w:val="20"/>
        </w:rPr>
        <w:t xml:space="preserve"> в оригинал</w:t>
      </w:r>
      <w:r>
        <w:rPr>
          <w:rFonts w:ascii="Verdana" w:hAnsi="Verdana"/>
          <w:sz w:val="20"/>
          <w:szCs w:val="20"/>
        </w:rPr>
        <w:t>;</w:t>
      </w:r>
    </w:p>
    <w:p w:rsidR="00A94E45" w:rsidRPr="00647494" w:rsidRDefault="00647494" w:rsidP="00647494">
      <w:pPr>
        <w:pStyle w:val="212"/>
        <w:tabs>
          <w:tab w:val="left" w:pos="1185"/>
        </w:tabs>
        <w:spacing w:before="0" w:after="120"/>
        <w:ind w:firstLine="567"/>
        <w:jc w:val="both"/>
        <w:rPr>
          <w:rFonts w:ascii="Verdana" w:hAnsi="Verdana"/>
          <w:b/>
          <w:bCs/>
          <w:sz w:val="20"/>
          <w:szCs w:val="20"/>
        </w:rPr>
      </w:pPr>
      <w:r>
        <w:rPr>
          <w:rStyle w:val="20"/>
          <w:rFonts w:ascii="Verdana" w:hAnsi="Verdana"/>
          <w:sz w:val="20"/>
          <w:szCs w:val="20"/>
        </w:rPr>
        <w:t xml:space="preserve">     </w:t>
      </w:r>
      <w:r w:rsidR="00471D63">
        <w:rPr>
          <w:rStyle w:val="20"/>
          <w:rFonts w:ascii="Verdana" w:hAnsi="Verdana"/>
          <w:sz w:val="20"/>
          <w:szCs w:val="20"/>
        </w:rPr>
        <w:t>2.</w:t>
      </w:r>
      <w:r w:rsidR="00471D63">
        <w:rPr>
          <w:rFonts w:ascii="Verdana" w:hAnsi="Verdana"/>
          <w:sz w:val="20"/>
          <w:szCs w:val="20"/>
        </w:rPr>
        <w:tab/>
      </w:r>
      <w:r w:rsidR="00471D63">
        <w:rPr>
          <w:rFonts w:ascii="Verdana" w:hAnsi="Verdana"/>
          <w:bCs/>
          <w:sz w:val="20"/>
          <w:szCs w:val="20"/>
        </w:rPr>
        <w:t xml:space="preserve">ЕЕДОП за участника в съответствие 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 </w:t>
      </w:r>
      <w:r w:rsidR="00471D63">
        <w:rPr>
          <w:rStyle w:val="24"/>
          <w:rFonts w:ascii="Verdana" w:hAnsi="Verdana"/>
          <w:i w:val="0"/>
          <w:sz w:val="20"/>
          <w:szCs w:val="20"/>
        </w:rPr>
        <w:t>по образец</w:t>
      </w:r>
      <w:r w:rsidR="00263080">
        <w:rPr>
          <w:rStyle w:val="24"/>
          <w:rFonts w:ascii="Verdana" w:hAnsi="Verdana"/>
          <w:i w:val="0"/>
          <w:sz w:val="20"/>
          <w:szCs w:val="20"/>
        </w:rPr>
        <w:t>.</w:t>
      </w:r>
      <w:r w:rsidRPr="00647494">
        <w:rPr>
          <w:rFonts w:ascii="Verdana" w:hAnsi="Verdana"/>
          <w:b/>
          <w:bCs/>
          <w:sz w:val="20"/>
          <w:szCs w:val="20"/>
        </w:rPr>
        <w:t xml:space="preserve"> </w:t>
      </w:r>
      <w:r w:rsidRPr="00A028D8">
        <w:rPr>
          <w:rFonts w:ascii="Verdana" w:hAnsi="Verdana"/>
          <w:b/>
          <w:bCs/>
          <w:sz w:val="20"/>
          <w:szCs w:val="20"/>
        </w:rPr>
        <w:t xml:space="preserve">Участникът представя толкова на брой ЕЕДОП-а за колкото </w:t>
      </w:r>
      <w:r>
        <w:rPr>
          <w:rFonts w:ascii="Verdana" w:hAnsi="Verdana"/>
          <w:b/>
          <w:bCs/>
          <w:sz w:val="20"/>
          <w:szCs w:val="20"/>
        </w:rPr>
        <w:t xml:space="preserve">обособени </w:t>
      </w:r>
      <w:r w:rsidRPr="00A028D8">
        <w:rPr>
          <w:rFonts w:ascii="Verdana" w:hAnsi="Verdana"/>
          <w:b/>
          <w:bCs/>
          <w:sz w:val="20"/>
          <w:szCs w:val="20"/>
        </w:rPr>
        <w:t>позиции участва.</w:t>
      </w:r>
      <w:r>
        <w:rPr>
          <w:rFonts w:ascii="Verdana" w:hAnsi="Verdana"/>
          <w:b/>
          <w:bCs/>
          <w:sz w:val="20"/>
          <w:szCs w:val="20"/>
        </w:rPr>
        <w:t xml:space="preserve"> </w:t>
      </w:r>
    </w:p>
    <w:p w:rsidR="00A94E45" w:rsidRDefault="00471D63" w:rsidP="00A028D8">
      <w:pPr>
        <w:pStyle w:val="212"/>
        <w:shd w:val="clear" w:color="auto" w:fill="auto"/>
        <w:tabs>
          <w:tab w:val="left" w:pos="1185"/>
        </w:tabs>
        <w:spacing w:before="0" w:line="276" w:lineRule="auto"/>
        <w:ind w:right="142" w:firstLine="900"/>
        <w:jc w:val="both"/>
        <w:rPr>
          <w:rFonts w:ascii="Verdana" w:hAnsi="Verdana"/>
          <w:bCs/>
          <w:sz w:val="20"/>
          <w:szCs w:val="20"/>
        </w:rPr>
      </w:pPr>
      <w:r>
        <w:rPr>
          <w:rFonts w:ascii="Verdana" w:hAnsi="Verdana"/>
          <w:b/>
          <w:sz w:val="20"/>
          <w:szCs w:val="20"/>
        </w:rPr>
        <w:t xml:space="preserve">3. </w:t>
      </w:r>
      <w:r>
        <w:rPr>
          <w:rFonts w:ascii="Verdana" w:hAnsi="Verdana"/>
          <w:bCs/>
          <w:sz w:val="20"/>
          <w:szCs w:val="20"/>
        </w:rPr>
        <w:t>документите по чл. 37, ал. 4 от ППЗОП, когато е участникът е обединение, което не е юридическо лице.</w:t>
      </w:r>
    </w:p>
    <w:p w:rsidR="00A94E45" w:rsidRDefault="00A94E45" w:rsidP="00647494">
      <w:pPr>
        <w:pStyle w:val="212"/>
        <w:shd w:val="clear" w:color="auto" w:fill="auto"/>
        <w:tabs>
          <w:tab w:val="left" w:pos="1185"/>
        </w:tabs>
        <w:spacing w:before="0" w:line="240" w:lineRule="auto"/>
        <w:ind w:right="142" w:firstLine="0"/>
        <w:jc w:val="both"/>
        <w:rPr>
          <w:rFonts w:ascii="Verdana" w:hAnsi="Verdana"/>
          <w:bCs/>
          <w:sz w:val="20"/>
          <w:szCs w:val="20"/>
        </w:rPr>
      </w:pPr>
    </w:p>
    <w:p w:rsidR="00A94E45" w:rsidRDefault="00471D63" w:rsidP="00A028D8">
      <w:pPr>
        <w:pStyle w:val="212"/>
        <w:shd w:val="clear" w:color="auto" w:fill="auto"/>
        <w:tabs>
          <w:tab w:val="left" w:pos="1185"/>
        </w:tabs>
        <w:spacing w:before="0" w:after="120" w:line="240" w:lineRule="auto"/>
        <w:ind w:right="142" w:firstLine="902"/>
        <w:jc w:val="both"/>
        <w:rPr>
          <w:rFonts w:ascii="Verdana" w:hAnsi="Verdana"/>
          <w:b/>
          <w:bCs/>
          <w:sz w:val="20"/>
          <w:szCs w:val="20"/>
        </w:rPr>
      </w:pPr>
      <w:r>
        <w:rPr>
          <w:rFonts w:ascii="Verdana" w:hAnsi="Verdana"/>
          <w:b/>
          <w:bCs/>
          <w:sz w:val="20"/>
          <w:szCs w:val="20"/>
        </w:rPr>
        <w:t>4. Техническо предложение, съдържащо:</w:t>
      </w:r>
    </w:p>
    <w:p w:rsidR="00A94E45" w:rsidRDefault="00471D63">
      <w:pPr>
        <w:pStyle w:val="212"/>
        <w:shd w:val="clear" w:color="auto" w:fill="auto"/>
        <w:tabs>
          <w:tab w:val="left" w:pos="1186"/>
        </w:tabs>
        <w:spacing w:before="0" w:line="240" w:lineRule="auto"/>
        <w:ind w:right="142" w:firstLine="709"/>
        <w:jc w:val="both"/>
        <w:rPr>
          <w:rFonts w:ascii="Verdana" w:hAnsi="Verdana"/>
          <w:sz w:val="20"/>
          <w:szCs w:val="20"/>
        </w:rPr>
      </w:pPr>
      <w:r>
        <w:rPr>
          <w:rStyle w:val="20"/>
          <w:rFonts w:ascii="Verdana" w:hAnsi="Verdana"/>
          <w:b w:val="0"/>
          <w:sz w:val="20"/>
          <w:szCs w:val="20"/>
        </w:rPr>
        <w:t>4.1</w:t>
      </w:r>
      <w:r w:rsidR="00B76135">
        <w:rPr>
          <w:rStyle w:val="20"/>
          <w:rFonts w:ascii="Verdana" w:hAnsi="Verdana"/>
          <w:b w:val="0"/>
          <w:sz w:val="20"/>
          <w:szCs w:val="20"/>
        </w:rPr>
        <w:t>.</w:t>
      </w:r>
      <w:r>
        <w:rPr>
          <w:rStyle w:val="20"/>
          <w:rFonts w:ascii="Verdana" w:hAnsi="Verdana"/>
          <w:sz w:val="20"/>
          <w:szCs w:val="20"/>
        </w:rPr>
        <w:tab/>
      </w:r>
      <w:r>
        <w:rPr>
          <w:rFonts w:ascii="Verdana" w:hAnsi="Verdana"/>
          <w:bCs/>
          <w:sz w:val="20"/>
          <w:szCs w:val="20"/>
        </w:rPr>
        <w:t>документ за упълномощаване, когато лицето, което подава офертата, не е законният представител на участника</w:t>
      </w:r>
      <w:r>
        <w:rPr>
          <w:rFonts w:ascii="Verdana" w:hAnsi="Verdana"/>
          <w:sz w:val="20"/>
          <w:szCs w:val="20"/>
        </w:rPr>
        <w:t xml:space="preserve">; </w:t>
      </w:r>
    </w:p>
    <w:p w:rsidR="00A94E45" w:rsidRDefault="00471D63">
      <w:pPr>
        <w:spacing w:before="120"/>
        <w:ind w:right="142" w:firstLine="709"/>
        <w:jc w:val="both"/>
        <w:rPr>
          <w:rFonts w:ascii="Verdana" w:eastAsia="Times New Roman" w:hAnsi="Verdana"/>
          <w:bCs/>
          <w:sz w:val="20"/>
          <w:szCs w:val="20"/>
        </w:rPr>
      </w:pPr>
      <w:r>
        <w:rPr>
          <w:rFonts w:ascii="Verdana" w:eastAsia="Times New Roman" w:hAnsi="Verdana"/>
          <w:bCs/>
          <w:sz w:val="20"/>
          <w:szCs w:val="20"/>
        </w:rPr>
        <w:t>4.2</w:t>
      </w:r>
      <w:r w:rsidR="00B76135">
        <w:rPr>
          <w:rFonts w:ascii="Verdana" w:eastAsia="Times New Roman" w:hAnsi="Verdana"/>
          <w:bCs/>
          <w:sz w:val="20"/>
          <w:szCs w:val="20"/>
        </w:rPr>
        <w:t>.</w:t>
      </w:r>
      <w:r>
        <w:rPr>
          <w:rFonts w:ascii="Verdana" w:eastAsia="Times New Roman" w:hAnsi="Verdana"/>
          <w:bCs/>
          <w:sz w:val="20"/>
          <w:szCs w:val="20"/>
        </w:rPr>
        <w:t xml:space="preserve"> предложение за изпълнение на поръчката </w:t>
      </w:r>
      <w:r>
        <w:rPr>
          <w:rStyle w:val="24"/>
          <w:rFonts w:ascii="Verdana" w:eastAsia="Arial Unicode MS" w:hAnsi="Verdana"/>
          <w:i w:val="0"/>
          <w:sz w:val="20"/>
          <w:szCs w:val="20"/>
        </w:rPr>
        <w:t>по образец</w:t>
      </w:r>
      <w:r w:rsidR="00356149">
        <w:rPr>
          <w:rStyle w:val="24"/>
          <w:rFonts w:ascii="Verdana" w:eastAsia="Arial Unicode MS" w:hAnsi="Verdana"/>
          <w:i w:val="0"/>
          <w:sz w:val="20"/>
          <w:szCs w:val="20"/>
        </w:rPr>
        <w:t>,</w:t>
      </w:r>
      <w:r>
        <w:rPr>
          <w:rFonts w:ascii="Verdana" w:eastAsia="Times New Roman" w:hAnsi="Verdana"/>
          <w:bCs/>
          <w:sz w:val="20"/>
          <w:szCs w:val="20"/>
        </w:rPr>
        <w:t xml:space="preserve"> изготвено в съответствие с Техническата спецификация и изискванията на Възложителя;</w:t>
      </w:r>
    </w:p>
    <w:p w:rsidR="00A94E45" w:rsidRDefault="00471D63">
      <w:pPr>
        <w:spacing w:before="120"/>
        <w:ind w:right="142" w:firstLine="709"/>
        <w:jc w:val="both"/>
        <w:rPr>
          <w:rFonts w:ascii="Verdana" w:eastAsia="Times New Roman" w:hAnsi="Verdana"/>
          <w:bCs/>
          <w:sz w:val="20"/>
          <w:szCs w:val="20"/>
        </w:rPr>
      </w:pPr>
      <w:r>
        <w:rPr>
          <w:rFonts w:ascii="Verdana" w:eastAsia="Times New Roman" w:hAnsi="Verdana"/>
          <w:bCs/>
          <w:sz w:val="20"/>
          <w:szCs w:val="20"/>
        </w:rPr>
        <w:t>4.3</w:t>
      </w:r>
      <w:r w:rsidR="00B76135">
        <w:rPr>
          <w:rFonts w:ascii="Verdana" w:eastAsia="Times New Roman" w:hAnsi="Verdana"/>
          <w:bCs/>
          <w:sz w:val="20"/>
          <w:szCs w:val="20"/>
        </w:rPr>
        <w:t>.</w:t>
      </w:r>
      <w:r>
        <w:rPr>
          <w:rFonts w:ascii="Verdana" w:eastAsia="Times New Roman" w:hAnsi="Verdana"/>
          <w:bCs/>
          <w:sz w:val="20"/>
          <w:szCs w:val="20"/>
        </w:rPr>
        <w:t xml:space="preserve"> декларация за </w:t>
      </w:r>
      <w:r>
        <w:rPr>
          <w:rFonts w:ascii="Verdana" w:eastAsia="Times New Roman" w:hAnsi="Verdana"/>
          <w:sz w:val="20"/>
          <w:szCs w:val="20"/>
        </w:rPr>
        <w:t xml:space="preserve">съгласие с клаузите на приложения проект на договор - </w:t>
      </w:r>
      <w:r>
        <w:rPr>
          <w:rFonts w:ascii="Verdana" w:eastAsia="Times New Roman" w:hAnsi="Verdana"/>
          <w:bCs/>
          <w:sz w:val="20"/>
          <w:szCs w:val="20"/>
        </w:rPr>
        <w:t>по образец;</w:t>
      </w:r>
    </w:p>
    <w:p w:rsidR="00A94E45" w:rsidRDefault="00471D63">
      <w:pPr>
        <w:spacing w:before="120"/>
        <w:ind w:right="142" w:firstLine="709"/>
        <w:jc w:val="both"/>
        <w:rPr>
          <w:rFonts w:ascii="Verdana" w:eastAsia="Times New Roman" w:hAnsi="Verdana"/>
          <w:bCs/>
          <w:sz w:val="20"/>
          <w:szCs w:val="20"/>
        </w:rPr>
      </w:pPr>
      <w:r>
        <w:rPr>
          <w:rFonts w:ascii="Verdana" w:eastAsia="Times New Roman" w:hAnsi="Verdana"/>
          <w:bCs/>
          <w:sz w:val="20"/>
          <w:szCs w:val="20"/>
        </w:rPr>
        <w:t>4.4</w:t>
      </w:r>
      <w:r w:rsidR="00B76135">
        <w:rPr>
          <w:rFonts w:ascii="Verdana" w:eastAsia="Times New Roman" w:hAnsi="Verdana"/>
          <w:bCs/>
          <w:sz w:val="20"/>
          <w:szCs w:val="20"/>
        </w:rPr>
        <w:t>.</w:t>
      </w:r>
      <w:r>
        <w:rPr>
          <w:rFonts w:ascii="Verdana" w:eastAsia="Times New Roman" w:hAnsi="Verdana"/>
          <w:bCs/>
          <w:sz w:val="20"/>
          <w:szCs w:val="20"/>
        </w:rPr>
        <w:t xml:space="preserve"> декларация за срока на валидност на офертата по образец;</w:t>
      </w:r>
    </w:p>
    <w:p w:rsidR="00A94E45" w:rsidRDefault="00471D63">
      <w:pPr>
        <w:ind w:right="142" w:firstLine="720"/>
        <w:jc w:val="both"/>
        <w:textAlignment w:val="center"/>
        <w:rPr>
          <w:rFonts w:ascii="Verdana" w:hAnsi="Verdana"/>
          <w:sz w:val="20"/>
          <w:szCs w:val="20"/>
        </w:rPr>
      </w:pPr>
      <w:r>
        <w:rPr>
          <w:rFonts w:ascii="Verdana" w:hAnsi="Verdana"/>
          <w:sz w:val="20"/>
          <w:szCs w:val="20"/>
        </w:rPr>
        <w:t>4.5</w:t>
      </w:r>
      <w:r w:rsidR="00B76135">
        <w:rPr>
          <w:rFonts w:ascii="Verdana" w:hAnsi="Verdana"/>
          <w:sz w:val="20"/>
          <w:szCs w:val="20"/>
        </w:rPr>
        <w:t>.</w:t>
      </w:r>
      <w:r>
        <w:rPr>
          <w:rFonts w:ascii="Verdana" w:hAnsi="Verdana"/>
          <w:sz w:val="20"/>
          <w:szCs w:val="20"/>
        </w:rPr>
        <w:t xml:space="preserve"> Декларацията за конфиденциалност по чл. 102, ал. 1 от ЗОП – по </w:t>
      </w:r>
      <w:r>
        <w:rPr>
          <w:rFonts w:ascii="Verdana" w:hAnsi="Verdana"/>
          <w:bCs/>
          <w:sz w:val="20"/>
          <w:szCs w:val="20"/>
        </w:rPr>
        <w:t xml:space="preserve">образец и се представя в оригинал. Тази декларация </w:t>
      </w:r>
      <w:r>
        <w:rPr>
          <w:rFonts w:ascii="Verdana" w:hAnsi="Verdana"/>
          <w:sz w:val="20"/>
          <w:szCs w:val="20"/>
        </w:rPr>
        <w:t>не е задължителна част от офертата, като същата се представя по преценка на всеки участник и при наличие на основания за това.</w:t>
      </w:r>
    </w:p>
    <w:p w:rsidR="00A94E45" w:rsidRDefault="00471D63">
      <w:pPr>
        <w:ind w:right="142" w:firstLine="720"/>
        <w:jc w:val="both"/>
        <w:rPr>
          <w:rFonts w:ascii="Verdana" w:hAnsi="Verdana"/>
          <w:sz w:val="20"/>
          <w:szCs w:val="20"/>
        </w:rPr>
      </w:pPr>
      <w:r>
        <w:rPr>
          <w:rFonts w:ascii="Verdana" w:hAnsi="Verdana"/>
          <w:sz w:val="20"/>
          <w:szCs w:val="20"/>
        </w:rPr>
        <w:t xml:space="preserve">В случай че решат да представят Декларацията за конфиденциалност, в нея  участниците посочват информация, която смятат за конфиденциална във връзка с наличието на търговска тайна.  </w:t>
      </w:r>
    </w:p>
    <w:p w:rsidR="00B76135" w:rsidRDefault="00B76135">
      <w:pPr>
        <w:ind w:right="142" w:firstLine="720"/>
        <w:jc w:val="both"/>
        <w:rPr>
          <w:rFonts w:ascii="Verdana" w:hAnsi="Verdana"/>
          <w:sz w:val="20"/>
          <w:szCs w:val="20"/>
        </w:rPr>
      </w:pPr>
    </w:p>
    <w:p w:rsidR="00A94E45" w:rsidRDefault="00471D63">
      <w:pPr>
        <w:ind w:right="142" w:firstLine="708"/>
        <w:jc w:val="both"/>
        <w:textAlignment w:val="center"/>
        <w:rPr>
          <w:rFonts w:ascii="Verdana" w:hAnsi="Verdana"/>
          <w:sz w:val="20"/>
          <w:szCs w:val="20"/>
        </w:rPr>
      </w:pPr>
      <w:r>
        <w:rPr>
          <w:rFonts w:ascii="Verdana" w:hAnsi="Verdana"/>
          <w:b/>
          <w:sz w:val="20"/>
          <w:szCs w:val="20"/>
          <w:u w:val="single"/>
        </w:rPr>
        <w:lastRenderedPageBreak/>
        <w:t>ВАЖНО:</w:t>
      </w:r>
      <w:r>
        <w:rPr>
          <w:rFonts w:ascii="Verdana" w:hAnsi="Verdana"/>
          <w:sz w:val="20"/>
          <w:szCs w:val="20"/>
        </w:rPr>
        <w:t xml:space="preserve"> Съгласно чл. 102, ал. 2 от ЗОП участниците не могат да се позовават на конфиденциалност по отношение на предложенията от офертите им, които подлежат на оценка.</w:t>
      </w:r>
    </w:p>
    <w:p w:rsidR="00A94E45" w:rsidRDefault="00A94E45">
      <w:pPr>
        <w:ind w:right="142" w:firstLine="708"/>
        <w:jc w:val="both"/>
        <w:textAlignment w:val="center"/>
        <w:rPr>
          <w:rFonts w:ascii="Verdana" w:hAnsi="Verdana"/>
          <w:sz w:val="20"/>
          <w:szCs w:val="20"/>
        </w:rPr>
      </w:pPr>
    </w:p>
    <w:p w:rsidR="00A94E45" w:rsidRPr="001A633A" w:rsidRDefault="00471D63">
      <w:pPr>
        <w:ind w:right="142" w:firstLine="708"/>
        <w:jc w:val="both"/>
        <w:textAlignment w:val="center"/>
        <w:rPr>
          <w:rFonts w:ascii="Verdana" w:hAnsi="Verdana"/>
          <w:b/>
          <w:bCs/>
          <w:i/>
          <w:sz w:val="20"/>
          <w:szCs w:val="20"/>
        </w:rPr>
      </w:pPr>
      <w:r>
        <w:rPr>
          <w:rFonts w:ascii="Verdana" w:hAnsi="Verdana"/>
          <w:b/>
          <w:i/>
          <w:sz w:val="20"/>
          <w:szCs w:val="20"/>
        </w:rPr>
        <w:t xml:space="preserve">Съгласно чл. 47, ал. 9 от ППЗОП, когато участник подава оферта за повече от една обособена позиция, в опаковката за всяка от позициите се представят поотделно комплектувани документите по настоящата т. 4.1 – 4.5, а именно техническото предложение на участника, </w:t>
      </w:r>
      <w:r>
        <w:rPr>
          <w:rFonts w:ascii="Verdana" w:hAnsi="Verdana"/>
          <w:b/>
          <w:bCs/>
          <w:i/>
          <w:sz w:val="20"/>
          <w:szCs w:val="20"/>
        </w:rPr>
        <w:t>с посочване на позицията, за която се отнасят.</w:t>
      </w:r>
      <w:r w:rsidR="00A677B7" w:rsidRPr="00A677B7">
        <w:rPr>
          <w:rFonts w:ascii="Verdana" w:hAnsi="Verdana"/>
          <w:b/>
          <w:bCs/>
          <w:i/>
          <w:sz w:val="20"/>
          <w:szCs w:val="20"/>
        </w:rPr>
        <w:t xml:space="preserve"> Участникът представя </w:t>
      </w:r>
      <w:r w:rsidR="0046704B">
        <w:rPr>
          <w:rFonts w:ascii="Verdana" w:hAnsi="Verdana"/>
          <w:b/>
          <w:bCs/>
          <w:i/>
          <w:sz w:val="20"/>
          <w:szCs w:val="20"/>
        </w:rPr>
        <w:t xml:space="preserve">Техническото предложение </w:t>
      </w:r>
      <w:r w:rsidR="00A677B7" w:rsidRPr="00A677B7">
        <w:rPr>
          <w:rFonts w:ascii="Verdana" w:hAnsi="Verdana"/>
          <w:b/>
          <w:bCs/>
          <w:i/>
          <w:sz w:val="20"/>
          <w:szCs w:val="20"/>
        </w:rPr>
        <w:t xml:space="preserve">толкова на брой </w:t>
      </w:r>
      <w:r w:rsidR="0046704B">
        <w:rPr>
          <w:rFonts w:ascii="Verdana" w:hAnsi="Verdana"/>
          <w:b/>
          <w:bCs/>
          <w:i/>
          <w:sz w:val="20"/>
          <w:szCs w:val="20"/>
        </w:rPr>
        <w:t xml:space="preserve">пъти, за </w:t>
      </w:r>
      <w:r w:rsidR="00A677B7" w:rsidRPr="00A677B7">
        <w:rPr>
          <w:rFonts w:ascii="Verdana" w:hAnsi="Verdana"/>
          <w:b/>
          <w:bCs/>
          <w:i/>
          <w:sz w:val="20"/>
          <w:szCs w:val="20"/>
        </w:rPr>
        <w:t xml:space="preserve">колкото </w:t>
      </w:r>
      <w:r w:rsidR="00CC307B">
        <w:rPr>
          <w:rFonts w:ascii="Verdana" w:hAnsi="Verdana"/>
          <w:b/>
          <w:bCs/>
          <w:i/>
          <w:sz w:val="20"/>
          <w:szCs w:val="20"/>
        </w:rPr>
        <w:t xml:space="preserve">обособени </w:t>
      </w:r>
      <w:r w:rsidR="00A677B7" w:rsidRPr="00A677B7">
        <w:rPr>
          <w:rFonts w:ascii="Verdana" w:hAnsi="Verdana"/>
          <w:b/>
          <w:bCs/>
          <w:i/>
          <w:sz w:val="20"/>
          <w:szCs w:val="20"/>
        </w:rPr>
        <w:t xml:space="preserve">позиции участва. </w:t>
      </w:r>
    </w:p>
    <w:p w:rsidR="00A94E45" w:rsidRDefault="00A94E45">
      <w:pPr>
        <w:ind w:right="142" w:firstLine="708"/>
        <w:jc w:val="both"/>
        <w:textAlignment w:val="center"/>
        <w:rPr>
          <w:rFonts w:ascii="Verdana" w:hAnsi="Verdana"/>
          <w:sz w:val="20"/>
          <w:szCs w:val="20"/>
        </w:rPr>
      </w:pPr>
    </w:p>
    <w:p w:rsidR="00A94E45" w:rsidRDefault="00471D63" w:rsidP="00A028D8">
      <w:pPr>
        <w:pStyle w:val="210"/>
        <w:keepNext/>
        <w:keepLines/>
        <w:shd w:val="clear" w:color="auto" w:fill="auto"/>
        <w:tabs>
          <w:tab w:val="left" w:pos="1251"/>
        </w:tabs>
        <w:spacing w:after="120"/>
        <w:ind w:left="919" w:right="142"/>
        <w:rPr>
          <w:rFonts w:ascii="Verdana" w:hAnsi="Verdana"/>
          <w:sz w:val="20"/>
          <w:szCs w:val="20"/>
        </w:rPr>
      </w:pPr>
      <w:bookmarkStart w:id="10" w:name="bookmark8"/>
      <w:r>
        <w:rPr>
          <w:rFonts w:ascii="Verdana" w:hAnsi="Verdana"/>
          <w:sz w:val="20"/>
          <w:szCs w:val="20"/>
        </w:rPr>
        <w:t xml:space="preserve">5. Плик с надпис „Предлагани ценови параметри” </w:t>
      </w:r>
      <w:bookmarkEnd w:id="10"/>
      <w:r>
        <w:rPr>
          <w:rStyle w:val="23"/>
          <w:rFonts w:ascii="Verdana" w:hAnsi="Verdana"/>
          <w:sz w:val="20"/>
          <w:szCs w:val="20"/>
        </w:rPr>
        <w:t>съдържа:</w:t>
      </w:r>
    </w:p>
    <w:p w:rsidR="00A94E45" w:rsidRDefault="00471D63">
      <w:pPr>
        <w:ind w:right="142" w:firstLine="709"/>
        <w:jc w:val="both"/>
        <w:rPr>
          <w:rFonts w:ascii="Verdana" w:hAnsi="Verdana"/>
          <w:bCs/>
          <w:sz w:val="20"/>
          <w:szCs w:val="20"/>
        </w:rPr>
      </w:pPr>
      <w:r>
        <w:rPr>
          <w:rStyle w:val="20"/>
          <w:rFonts w:ascii="Verdana" w:eastAsia="Arial Unicode MS" w:hAnsi="Verdana"/>
          <w:sz w:val="20"/>
          <w:szCs w:val="20"/>
        </w:rPr>
        <w:t xml:space="preserve">Ценовото предложение </w:t>
      </w:r>
      <w:r>
        <w:rPr>
          <w:rFonts w:ascii="Verdana" w:hAnsi="Verdana"/>
          <w:i/>
          <w:sz w:val="20"/>
          <w:szCs w:val="20"/>
        </w:rPr>
        <w:t>–</w:t>
      </w:r>
      <w:r>
        <w:rPr>
          <w:rStyle w:val="24"/>
          <w:rFonts w:ascii="Verdana" w:eastAsia="Arial Unicode MS" w:hAnsi="Verdana"/>
          <w:i w:val="0"/>
          <w:sz w:val="20"/>
          <w:szCs w:val="20"/>
        </w:rPr>
        <w:t xml:space="preserve"> по образец</w:t>
      </w:r>
      <w:r>
        <w:rPr>
          <w:rStyle w:val="24"/>
          <w:rFonts w:ascii="Verdana" w:eastAsia="Arial Unicode MS" w:hAnsi="Verdana"/>
          <w:sz w:val="20"/>
          <w:szCs w:val="20"/>
        </w:rPr>
        <w:t>.</w:t>
      </w:r>
      <w:r>
        <w:rPr>
          <w:rStyle w:val="24"/>
          <w:rFonts w:ascii="Verdana" w:eastAsia="Arial Unicode MS" w:hAnsi="Verdana"/>
          <w:i w:val="0"/>
          <w:sz w:val="20"/>
          <w:szCs w:val="20"/>
        </w:rPr>
        <w:t xml:space="preserve"> Ценовото </w:t>
      </w:r>
      <w:r>
        <w:rPr>
          <w:rFonts w:ascii="Verdana" w:hAnsi="Verdana"/>
          <w:sz w:val="20"/>
          <w:szCs w:val="20"/>
        </w:rPr>
        <w:t xml:space="preserve">предложение се представя в оригинал, подпечатано и подписано от законния представител на съответния участник. </w:t>
      </w:r>
      <w:r>
        <w:rPr>
          <w:rFonts w:ascii="Verdana" w:hAnsi="Verdana"/>
          <w:bCs/>
          <w:sz w:val="20"/>
          <w:szCs w:val="20"/>
        </w:rPr>
        <w:t>Ценово предложение се</w:t>
      </w:r>
      <w:r>
        <w:rPr>
          <w:rFonts w:ascii="Verdana" w:hAnsi="Verdana"/>
          <w:b/>
          <w:bCs/>
          <w:sz w:val="20"/>
          <w:szCs w:val="20"/>
        </w:rPr>
        <w:t xml:space="preserve"> </w:t>
      </w:r>
      <w:r>
        <w:rPr>
          <w:rFonts w:ascii="Verdana" w:hAnsi="Verdana"/>
          <w:bCs/>
          <w:sz w:val="20"/>
          <w:szCs w:val="20"/>
        </w:rPr>
        <w:t>поставя в отделен запечатан непрозрачен плик вътре в опаковката.</w:t>
      </w:r>
    </w:p>
    <w:p w:rsidR="00B76135" w:rsidRDefault="00B76135">
      <w:pPr>
        <w:ind w:right="142" w:firstLine="709"/>
        <w:jc w:val="both"/>
        <w:rPr>
          <w:rFonts w:ascii="Verdana" w:hAnsi="Verdana"/>
          <w:bCs/>
          <w:sz w:val="20"/>
          <w:szCs w:val="20"/>
        </w:rPr>
      </w:pPr>
    </w:p>
    <w:p w:rsidR="00A94E45" w:rsidRDefault="00471D63">
      <w:pPr>
        <w:tabs>
          <w:tab w:val="left" w:pos="3819"/>
        </w:tabs>
        <w:ind w:firstLine="709"/>
        <w:jc w:val="both"/>
        <w:rPr>
          <w:rFonts w:ascii="Verdana" w:hAnsi="Verdana"/>
          <w:sz w:val="20"/>
          <w:szCs w:val="20"/>
        </w:rPr>
      </w:pPr>
      <w:r>
        <w:rPr>
          <w:rFonts w:ascii="Verdana" w:hAnsi="Verdana"/>
          <w:sz w:val="20"/>
          <w:szCs w:val="20"/>
        </w:rPr>
        <w:t>Оферти, съдържащи ценово предложение над максимално допустимата стойност по съответната обособена позиция, няма да бъдат разглеждани.</w:t>
      </w:r>
    </w:p>
    <w:p w:rsidR="00A94E45" w:rsidRDefault="00A94E45">
      <w:pPr>
        <w:ind w:right="-147" w:firstLine="720"/>
        <w:jc w:val="both"/>
        <w:rPr>
          <w:rFonts w:ascii="Verdana" w:hAnsi="Verdana"/>
          <w:b/>
          <w:sz w:val="20"/>
          <w:szCs w:val="20"/>
        </w:rPr>
      </w:pPr>
    </w:p>
    <w:p w:rsidR="00A94E45" w:rsidRDefault="00471D63" w:rsidP="00A028D8">
      <w:pPr>
        <w:ind w:right="-147" w:firstLine="720"/>
        <w:jc w:val="both"/>
        <w:rPr>
          <w:rFonts w:ascii="Verdana" w:hAnsi="Verdana"/>
          <w:bCs/>
          <w:sz w:val="20"/>
          <w:szCs w:val="20"/>
        </w:rPr>
      </w:pPr>
      <w:r>
        <w:rPr>
          <w:rFonts w:ascii="Verdana" w:hAnsi="Verdana"/>
          <w:b/>
          <w:sz w:val="20"/>
          <w:szCs w:val="20"/>
        </w:rPr>
        <w:t>Забележка:</w:t>
      </w:r>
      <w:r>
        <w:rPr>
          <w:rFonts w:ascii="Verdana" w:hAnsi="Verdana"/>
          <w:sz w:val="20"/>
          <w:szCs w:val="20"/>
        </w:rPr>
        <w:t xml:space="preserve"> Предложената цена следва да бъде закръглена с точност до втория знак след десетичната запетая.</w:t>
      </w:r>
    </w:p>
    <w:p w:rsidR="00A94E45" w:rsidRDefault="00A94E45">
      <w:pPr>
        <w:ind w:right="142" w:firstLine="709"/>
        <w:jc w:val="both"/>
        <w:rPr>
          <w:rFonts w:ascii="Verdana" w:hAnsi="Verdana"/>
          <w:bCs/>
          <w:sz w:val="20"/>
          <w:szCs w:val="20"/>
        </w:rPr>
      </w:pPr>
    </w:p>
    <w:p w:rsidR="00A94E45" w:rsidRDefault="00471D63">
      <w:pPr>
        <w:ind w:right="142" w:firstLine="709"/>
        <w:jc w:val="both"/>
        <w:rPr>
          <w:rFonts w:ascii="Verdana" w:hAnsi="Verdana"/>
          <w:b/>
          <w:bCs/>
          <w:i/>
          <w:sz w:val="20"/>
          <w:szCs w:val="20"/>
        </w:rPr>
      </w:pPr>
      <w:r>
        <w:rPr>
          <w:rFonts w:ascii="Verdana" w:hAnsi="Verdana"/>
          <w:b/>
          <w:bCs/>
          <w:i/>
          <w:sz w:val="20"/>
          <w:szCs w:val="20"/>
        </w:rPr>
        <w:t xml:space="preserve">Съгласно чл. 47, ал. 9 от ППЗОП, когато участник подава оферта за повече от една обособена позиция, в опаковката за всяка от позициите се представят отделни непрозрачни пликове с надпис „Предлагани ценови параметри“, с посочване на позицията, за която се отнасят. </w:t>
      </w:r>
      <w:r w:rsidR="00F728FD">
        <w:rPr>
          <w:rFonts w:ascii="Verdana" w:hAnsi="Verdana"/>
          <w:b/>
          <w:bCs/>
          <w:i/>
          <w:sz w:val="20"/>
          <w:szCs w:val="20"/>
        </w:rPr>
        <w:t xml:space="preserve">Участникът представя толкова на брой пликове </w:t>
      </w:r>
      <w:r w:rsidR="00F728FD" w:rsidRPr="00F728FD">
        <w:rPr>
          <w:rFonts w:ascii="Verdana" w:hAnsi="Verdana"/>
          <w:b/>
          <w:bCs/>
          <w:i/>
          <w:sz w:val="20"/>
          <w:szCs w:val="20"/>
        </w:rPr>
        <w:t>с надпис „Предлагани ценови параметри“</w:t>
      </w:r>
      <w:r w:rsidR="00F728FD">
        <w:rPr>
          <w:rFonts w:ascii="Verdana" w:hAnsi="Verdana"/>
          <w:b/>
          <w:bCs/>
          <w:i/>
          <w:sz w:val="20"/>
          <w:szCs w:val="20"/>
        </w:rPr>
        <w:t xml:space="preserve"> за колкото </w:t>
      </w:r>
      <w:r w:rsidR="00B52178">
        <w:rPr>
          <w:rFonts w:ascii="Verdana" w:hAnsi="Verdana"/>
          <w:b/>
          <w:bCs/>
          <w:i/>
          <w:sz w:val="20"/>
          <w:szCs w:val="20"/>
        </w:rPr>
        <w:t xml:space="preserve">обособени </w:t>
      </w:r>
      <w:r w:rsidR="00F728FD">
        <w:rPr>
          <w:rFonts w:ascii="Verdana" w:hAnsi="Verdana"/>
          <w:b/>
          <w:bCs/>
          <w:i/>
          <w:sz w:val="20"/>
          <w:szCs w:val="20"/>
        </w:rPr>
        <w:t xml:space="preserve">позиции участва. </w:t>
      </w:r>
    </w:p>
    <w:p w:rsidR="00B76135" w:rsidRDefault="00B76135">
      <w:pPr>
        <w:ind w:right="142" w:firstLine="709"/>
        <w:jc w:val="both"/>
        <w:rPr>
          <w:rFonts w:ascii="Verdana" w:hAnsi="Verdana"/>
          <w:b/>
          <w:bCs/>
          <w:i/>
          <w:sz w:val="20"/>
          <w:szCs w:val="20"/>
        </w:rPr>
      </w:pPr>
    </w:p>
    <w:p w:rsidR="00B76135" w:rsidRPr="009876B3" w:rsidRDefault="00B76135" w:rsidP="00B76135">
      <w:pPr>
        <w:ind w:right="142" w:firstLine="709"/>
        <w:jc w:val="both"/>
        <w:rPr>
          <w:rFonts w:ascii="Verdana" w:hAnsi="Verdana"/>
          <w:b/>
          <w:bCs/>
          <w:sz w:val="20"/>
          <w:szCs w:val="20"/>
          <w:u w:val="single"/>
        </w:rPr>
      </w:pPr>
      <w:r w:rsidRPr="009876B3">
        <w:rPr>
          <w:rFonts w:ascii="Verdana" w:hAnsi="Verdana"/>
          <w:b/>
          <w:bCs/>
          <w:sz w:val="20"/>
          <w:szCs w:val="20"/>
          <w:u w:val="single"/>
          <w:lang w:val="en-US"/>
        </w:rPr>
        <w:t xml:space="preserve">Когато участник подава оферта за </w:t>
      </w:r>
      <w:r w:rsidRPr="009876B3">
        <w:rPr>
          <w:rFonts w:ascii="Verdana" w:hAnsi="Verdana"/>
          <w:b/>
          <w:bCs/>
          <w:sz w:val="20"/>
          <w:szCs w:val="20"/>
          <w:u w:val="single"/>
        </w:rPr>
        <w:t>повече от една</w:t>
      </w:r>
      <w:r w:rsidRPr="009876B3">
        <w:rPr>
          <w:rFonts w:ascii="Verdana" w:hAnsi="Verdana"/>
          <w:b/>
          <w:bCs/>
          <w:sz w:val="20"/>
          <w:szCs w:val="20"/>
          <w:u w:val="single"/>
          <w:lang w:val="en-US"/>
        </w:rPr>
        <w:t xml:space="preserve"> обособен</w:t>
      </w:r>
      <w:r w:rsidRPr="009876B3">
        <w:rPr>
          <w:rFonts w:ascii="Verdana" w:hAnsi="Verdana"/>
          <w:b/>
          <w:bCs/>
          <w:sz w:val="20"/>
          <w:szCs w:val="20"/>
          <w:u w:val="single"/>
        </w:rPr>
        <w:t>а</w:t>
      </w:r>
      <w:r w:rsidRPr="009876B3">
        <w:rPr>
          <w:rFonts w:ascii="Verdana" w:hAnsi="Verdana"/>
          <w:b/>
          <w:bCs/>
          <w:sz w:val="20"/>
          <w:szCs w:val="20"/>
          <w:u w:val="single"/>
          <w:lang w:val="en-US"/>
        </w:rPr>
        <w:t xml:space="preserve"> позици</w:t>
      </w:r>
      <w:r w:rsidRPr="009876B3">
        <w:rPr>
          <w:rFonts w:ascii="Verdana" w:hAnsi="Verdana"/>
          <w:b/>
          <w:bCs/>
          <w:sz w:val="20"/>
          <w:szCs w:val="20"/>
          <w:u w:val="single"/>
        </w:rPr>
        <w:t>я</w:t>
      </w:r>
      <w:r w:rsidRPr="009876B3">
        <w:rPr>
          <w:rFonts w:ascii="Verdana" w:hAnsi="Verdana"/>
          <w:b/>
          <w:bCs/>
          <w:sz w:val="20"/>
          <w:szCs w:val="20"/>
          <w:u w:val="single"/>
          <w:lang w:val="en-US"/>
        </w:rPr>
        <w:t xml:space="preserve">, в опаковката с документите следва да се представят с опис поотделно комплектовани документи за всяка обособена позиция, съобразно посочените образци и отделно </w:t>
      </w:r>
      <w:r w:rsidRPr="009876B3">
        <w:rPr>
          <w:rFonts w:ascii="Verdana" w:hAnsi="Verdana"/>
          <w:b/>
          <w:bCs/>
          <w:sz w:val="20"/>
          <w:szCs w:val="20"/>
          <w:u w:val="single"/>
        </w:rPr>
        <w:t xml:space="preserve">толкова на брой отделни </w:t>
      </w:r>
      <w:r w:rsidRPr="009876B3">
        <w:rPr>
          <w:rFonts w:ascii="Verdana" w:hAnsi="Verdana"/>
          <w:b/>
          <w:bCs/>
          <w:sz w:val="20"/>
          <w:szCs w:val="20"/>
          <w:u w:val="single"/>
          <w:lang w:val="en-US"/>
        </w:rPr>
        <w:t xml:space="preserve">запечатани непрозрачни пликове с надпис "Предлагани ценови параметри", </w:t>
      </w:r>
      <w:r w:rsidRPr="009876B3">
        <w:rPr>
          <w:rFonts w:ascii="Verdana" w:hAnsi="Verdana"/>
          <w:b/>
          <w:bCs/>
          <w:sz w:val="20"/>
          <w:szCs w:val="20"/>
          <w:u w:val="single"/>
        </w:rPr>
        <w:t xml:space="preserve">за колкото обособени позиции участникът участва, </w:t>
      </w:r>
      <w:r w:rsidRPr="009876B3">
        <w:rPr>
          <w:rFonts w:ascii="Verdana" w:hAnsi="Verdana"/>
          <w:b/>
          <w:bCs/>
          <w:sz w:val="20"/>
          <w:szCs w:val="20"/>
          <w:u w:val="single"/>
          <w:lang w:val="en-US"/>
        </w:rPr>
        <w:t xml:space="preserve">с посочване на позицията, за която се отнасят. </w:t>
      </w:r>
    </w:p>
    <w:p w:rsidR="00A94E45" w:rsidRDefault="00A94E45">
      <w:pPr>
        <w:ind w:right="142" w:firstLine="709"/>
        <w:jc w:val="both"/>
        <w:rPr>
          <w:rFonts w:ascii="Verdana" w:hAnsi="Verdana"/>
          <w:bCs/>
          <w:i/>
          <w:sz w:val="20"/>
          <w:szCs w:val="20"/>
        </w:rPr>
      </w:pPr>
    </w:p>
    <w:p w:rsidR="00A94E45" w:rsidRDefault="00A94E45">
      <w:pPr>
        <w:ind w:right="142" w:firstLine="709"/>
        <w:jc w:val="both"/>
        <w:rPr>
          <w:rFonts w:ascii="Verdana" w:hAnsi="Verdana"/>
          <w:bCs/>
          <w:sz w:val="20"/>
          <w:szCs w:val="20"/>
        </w:rPr>
      </w:pPr>
    </w:p>
    <w:p w:rsidR="00A94E45" w:rsidRDefault="00471D63">
      <w:pPr>
        <w:ind w:right="142"/>
        <w:jc w:val="center"/>
        <w:rPr>
          <w:rFonts w:ascii="Verdana" w:hAnsi="Verdana"/>
          <w:b/>
          <w:sz w:val="20"/>
          <w:szCs w:val="20"/>
        </w:rPr>
      </w:pPr>
      <w:r>
        <w:rPr>
          <w:rFonts w:ascii="Verdana" w:hAnsi="Verdana"/>
          <w:b/>
          <w:sz w:val="20"/>
          <w:szCs w:val="20"/>
        </w:rPr>
        <w:t>РАЗДЕЛ 7</w:t>
      </w:r>
    </w:p>
    <w:p w:rsidR="00A94E45" w:rsidRDefault="00471D63">
      <w:pPr>
        <w:pStyle w:val="510"/>
        <w:shd w:val="clear" w:color="auto" w:fill="auto"/>
        <w:spacing w:before="0" w:after="0" w:line="240" w:lineRule="auto"/>
        <w:ind w:right="142"/>
        <w:jc w:val="center"/>
        <w:rPr>
          <w:rFonts w:ascii="Verdana" w:hAnsi="Verdana"/>
          <w:b/>
          <w:i w:val="0"/>
          <w:sz w:val="20"/>
          <w:szCs w:val="20"/>
        </w:rPr>
      </w:pPr>
      <w:r>
        <w:rPr>
          <w:rFonts w:ascii="Verdana" w:hAnsi="Verdana"/>
          <w:b/>
          <w:i w:val="0"/>
          <w:sz w:val="20"/>
          <w:szCs w:val="20"/>
        </w:rPr>
        <w:t>СКЛЮЧВАНЕ НА ДОГОВОР</w:t>
      </w:r>
    </w:p>
    <w:p w:rsidR="00A94E45" w:rsidRDefault="00A94E45">
      <w:pPr>
        <w:pStyle w:val="510"/>
        <w:shd w:val="clear" w:color="auto" w:fill="auto"/>
        <w:spacing w:before="0" w:after="0" w:line="240" w:lineRule="auto"/>
        <w:ind w:right="142"/>
        <w:jc w:val="center"/>
        <w:rPr>
          <w:rFonts w:ascii="Verdana" w:hAnsi="Verdana"/>
          <w:b/>
          <w:sz w:val="20"/>
          <w:szCs w:val="20"/>
        </w:rPr>
      </w:pPr>
    </w:p>
    <w:p w:rsidR="00A94E45" w:rsidRDefault="00471D63" w:rsidP="00A028D8">
      <w:pPr>
        <w:pStyle w:val="212"/>
        <w:shd w:val="clear" w:color="auto" w:fill="auto"/>
        <w:tabs>
          <w:tab w:val="left" w:pos="917"/>
        </w:tabs>
        <w:spacing w:before="0" w:line="276" w:lineRule="auto"/>
        <w:ind w:right="142" w:firstLine="0"/>
        <w:jc w:val="both"/>
        <w:rPr>
          <w:rFonts w:ascii="Verdana" w:hAnsi="Verdana"/>
          <w:sz w:val="20"/>
          <w:szCs w:val="20"/>
        </w:rPr>
      </w:pPr>
      <w:r>
        <w:rPr>
          <w:rFonts w:ascii="Verdana" w:hAnsi="Verdana"/>
          <w:sz w:val="20"/>
          <w:szCs w:val="20"/>
        </w:rPr>
        <w:tab/>
        <w:t>Условията, при които ще бъде сключен договора, са съгласно посоченото в обявлението и настоящата документация, а условията и реда за прилагане, са съгласно клаузите в проекта на договор  от документацията.</w:t>
      </w:r>
    </w:p>
    <w:p w:rsidR="00A94E45" w:rsidRDefault="00471D63" w:rsidP="00A028D8">
      <w:pPr>
        <w:pStyle w:val="212"/>
        <w:shd w:val="clear" w:color="auto" w:fill="auto"/>
        <w:tabs>
          <w:tab w:val="left" w:pos="993"/>
        </w:tabs>
        <w:spacing w:before="0" w:line="276" w:lineRule="auto"/>
        <w:ind w:right="142" w:firstLine="0"/>
        <w:jc w:val="both"/>
        <w:rPr>
          <w:rFonts w:ascii="Verdana" w:hAnsi="Verdana"/>
          <w:sz w:val="20"/>
          <w:szCs w:val="20"/>
        </w:rPr>
      </w:pPr>
      <w:r>
        <w:rPr>
          <w:rFonts w:ascii="Verdana" w:hAnsi="Verdana"/>
          <w:sz w:val="20"/>
          <w:szCs w:val="20"/>
        </w:rPr>
        <w:tab/>
        <w:t>За всички неуредени въпроси във връзка със сключването, изпълнението и прекратяването на договора, се прилагат разпоредбите на Закона за обществените поръчки и Правилника за неговото прилагане, Търговския закон и на Закона за задълженията и договорите.</w:t>
      </w:r>
    </w:p>
    <w:p w:rsidR="00A94E45" w:rsidRDefault="00471D63" w:rsidP="00A028D8">
      <w:pPr>
        <w:pStyle w:val="212"/>
        <w:shd w:val="clear" w:color="auto" w:fill="auto"/>
        <w:tabs>
          <w:tab w:val="left" w:pos="860"/>
        </w:tabs>
        <w:spacing w:before="0" w:line="276" w:lineRule="auto"/>
        <w:ind w:right="142" w:firstLine="0"/>
        <w:jc w:val="both"/>
        <w:rPr>
          <w:rFonts w:ascii="Verdana" w:hAnsi="Verdana"/>
          <w:sz w:val="20"/>
          <w:szCs w:val="20"/>
        </w:rPr>
      </w:pPr>
      <w:r>
        <w:rPr>
          <w:rFonts w:ascii="Verdana" w:hAnsi="Verdana"/>
          <w:sz w:val="20"/>
          <w:szCs w:val="20"/>
        </w:rPr>
        <w:tab/>
        <w:t>Договорът се сключва с участника, определен за изпълнител, като при подписване следва да представят документите по чл. 67, ал. 6 и чл. 112, ал.1 от Закона за обществените поръчки, а именно:</w:t>
      </w:r>
    </w:p>
    <w:p w:rsidR="00A94E45" w:rsidRDefault="00471D63" w:rsidP="00A028D8">
      <w:pPr>
        <w:pStyle w:val="212"/>
        <w:shd w:val="clear" w:color="auto" w:fill="auto"/>
        <w:tabs>
          <w:tab w:val="left" w:pos="567"/>
        </w:tabs>
        <w:spacing w:before="0" w:line="276" w:lineRule="auto"/>
        <w:ind w:right="142" w:firstLine="0"/>
        <w:jc w:val="both"/>
        <w:rPr>
          <w:rFonts w:ascii="Verdana" w:hAnsi="Verdana"/>
          <w:color w:val="00000A"/>
          <w:sz w:val="20"/>
          <w:szCs w:val="20"/>
        </w:rPr>
      </w:pPr>
      <w:r>
        <w:rPr>
          <w:rFonts w:ascii="Verdana" w:hAnsi="Verdana"/>
          <w:color w:val="00000A"/>
          <w:sz w:val="20"/>
          <w:szCs w:val="20"/>
        </w:rPr>
        <w:tab/>
        <w:t xml:space="preserve"> а) за липсата на обстоятелства по чл. 54, ал. 1, т. 1 от ЗОП – свидетелство за съдимост (оригинал или нотариално заверен препис);</w:t>
      </w:r>
    </w:p>
    <w:p w:rsidR="00A94E45" w:rsidRDefault="00471D63" w:rsidP="00A028D8">
      <w:pPr>
        <w:spacing w:line="276" w:lineRule="auto"/>
        <w:ind w:right="142" w:firstLine="600"/>
        <w:jc w:val="both"/>
        <w:textAlignment w:val="center"/>
        <w:rPr>
          <w:rFonts w:ascii="Verdana" w:eastAsia="Times New Roman" w:hAnsi="Verdana" w:cs="Times New Roman"/>
          <w:color w:val="00000A"/>
          <w:sz w:val="20"/>
          <w:szCs w:val="20"/>
          <w:lang w:bidi="ar-SA"/>
        </w:rPr>
      </w:pPr>
      <w:r>
        <w:rPr>
          <w:rFonts w:ascii="Verdana" w:hAnsi="Verdana" w:cs="Times New Roman"/>
          <w:color w:val="00000A"/>
          <w:sz w:val="20"/>
          <w:szCs w:val="20"/>
        </w:rPr>
        <w:lastRenderedPageBreak/>
        <w:t xml:space="preserve">б) за липса на </w:t>
      </w:r>
      <w:r>
        <w:rPr>
          <w:rFonts w:ascii="Verdana" w:eastAsia="Times New Roman" w:hAnsi="Verdana" w:cs="Times New Roman"/>
          <w:color w:val="00000A"/>
          <w:sz w:val="20"/>
          <w:szCs w:val="20"/>
          <w:lang w:bidi="ar-SA"/>
        </w:rPr>
        <w:t>обстоятелството по чл. 54, ал. 1, т. 3 от ЗОП – удостоверение от органите по приходите и удостоверение от общината по седалището на възложителя и на участника (оригинал или заверено копие);</w:t>
      </w:r>
    </w:p>
    <w:p w:rsidR="00A94E45" w:rsidRDefault="00471D63" w:rsidP="00A028D8">
      <w:pPr>
        <w:spacing w:line="276" w:lineRule="auto"/>
        <w:ind w:right="142" w:firstLine="600"/>
        <w:jc w:val="both"/>
        <w:textAlignment w:val="center"/>
        <w:rPr>
          <w:rFonts w:ascii="Verdana" w:eastAsia="Times New Roman" w:hAnsi="Verdana" w:cs="Times New Roman"/>
          <w:color w:val="00000A"/>
          <w:sz w:val="20"/>
          <w:szCs w:val="20"/>
          <w:lang w:bidi="ar-SA"/>
        </w:rPr>
      </w:pPr>
      <w:r>
        <w:rPr>
          <w:rFonts w:ascii="Verdana" w:eastAsia="Times New Roman" w:hAnsi="Verdana" w:cs="Times New Roman"/>
          <w:color w:val="00000A"/>
          <w:sz w:val="20"/>
          <w:szCs w:val="20"/>
          <w:lang w:bidi="ar-SA"/>
        </w:rPr>
        <w:t>в) за липса на обстоятелството по чл. 54, ал. 1, т. 6 от ЗОП – удостоверение от органите на Изпълнителна агенция "Главна инспекция по труда" (оригинал или заверено копие);</w:t>
      </w:r>
    </w:p>
    <w:p w:rsidR="00A94E45" w:rsidRDefault="00471D63" w:rsidP="00A028D8">
      <w:pPr>
        <w:spacing w:line="276" w:lineRule="auto"/>
        <w:ind w:right="142" w:firstLine="600"/>
        <w:jc w:val="both"/>
        <w:textAlignment w:val="center"/>
        <w:rPr>
          <w:rFonts w:ascii="Verdana" w:hAnsi="Verdana" w:cs="Times New Roman"/>
          <w:sz w:val="20"/>
          <w:szCs w:val="20"/>
        </w:rPr>
      </w:pPr>
      <w:r>
        <w:rPr>
          <w:rFonts w:ascii="Verdana" w:eastAsia="Times New Roman" w:hAnsi="Verdana" w:cs="Times New Roman"/>
          <w:color w:val="00000A"/>
          <w:sz w:val="20"/>
          <w:szCs w:val="20"/>
          <w:lang w:bidi="ar-SA"/>
        </w:rPr>
        <w:t xml:space="preserve">г) </w:t>
      </w:r>
      <w:r>
        <w:rPr>
          <w:rFonts w:ascii="Verdana" w:hAnsi="Verdana" w:cs="Times New Roman"/>
          <w:sz w:val="20"/>
          <w:szCs w:val="20"/>
        </w:rPr>
        <w:t>гаранция за изпълнение на договора – оригинал;</w:t>
      </w:r>
    </w:p>
    <w:p w:rsidR="005925D3" w:rsidRDefault="005925D3" w:rsidP="00A028D8">
      <w:pPr>
        <w:keepNext/>
        <w:suppressAutoHyphens/>
        <w:spacing w:line="276" w:lineRule="auto"/>
        <w:ind w:right="142"/>
        <w:jc w:val="both"/>
        <w:rPr>
          <w:rFonts w:ascii="Verdana" w:eastAsia="Times New Roman" w:hAnsi="Verdana"/>
          <w:bCs/>
          <w:sz w:val="20"/>
          <w:szCs w:val="20"/>
        </w:rPr>
      </w:pPr>
      <w:r>
        <w:rPr>
          <w:rFonts w:ascii="Verdana" w:eastAsia="Times New Roman" w:hAnsi="Verdana"/>
          <w:bCs/>
          <w:sz w:val="20"/>
          <w:szCs w:val="20"/>
        </w:rPr>
        <w:t xml:space="preserve">        </w:t>
      </w:r>
      <w:r w:rsidR="00471D63">
        <w:rPr>
          <w:rFonts w:ascii="Verdana" w:eastAsia="Times New Roman" w:hAnsi="Verdana"/>
          <w:bCs/>
          <w:sz w:val="20"/>
          <w:szCs w:val="20"/>
        </w:rPr>
        <w:t>д</w:t>
      </w:r>
      <w:r w:rsidR="00471D63">
        <w:rPr>
          <w:rFonts w:ascii="Verdana" w:eastAsia="Times New Roman" w:hAnsi="Verdana"/>
          <w:bCs/>
          <w:sz w:val="20"/>
          <w:szCs w:val="20"/>
          <w:lang w:val="en-US"/>
        </w:rPr>
        <w:t>)</w:t>
      </w:r>
      <w:r w:rsidR="00471D63">
        <w:rPr>
          <w:rFonts w:ascii="Verdana" w:eastAsia="Times New Roman" w:hAnsi="Verdana"/>
          <w:bCs/>
          <w:sz w:val="20"/>
          <w:szCs w:val="20"/>
        </w:rPr>
        <w:t xml:space="preserve"> Декларация по чл. 6, ал. 2 от Закона за мерките срещу изпирането на пари – изготвя се по образец, </w:t>
      </w:r>
      <w:r w:rsidR="00471D63">
        <w:rPr>
          <w:rFonts w:ascii="Verdana" w:eastAsia="Times New Roman" w:hAnsi="Verdana"/>
          <w:sz w:val="20"/>
          <w:szCs w:val="20"/>
          <w:lang w:val="ru-RU"/>
        </w:rPr>
        <w:t>п</w:t>
      </w:r>
      <w:r w:rsidR="00471D63">
        <w:rPr>
          <w:rFonts w:ascii="Verdana" w:eastAsia="Times New Roman" w:hAnsi="Verdana"/>
          <w:sz w:val="20"/>
          <w:szCs w:val="20"/>
        </w:rPr>
        <w:t>риложение към документацията</w:t>
      </w:r>
      <w:r w:rsidR="00471D63">
        <w:rPr>
          <w:rFonts w:ascii="Verdana" w:eastAsia="Times New Roman" w:hAnsi="Verdana"/>
          <w:bCs/>
          <w:sz w:val="20"/>
          <w:szCs w:val="20"/>
        </w:rPr>
        <w:t xml:space="preserve"> и се представя в оригинал</w:t>
      </w:r>
      <w:r w:rsidR="003C575C">
        <w:rPr>
          <w:rFonts w:ascii="Verdana" w:eastAsia="Times New Roman" w:hAnsi="Verdana"/>
          <w:bCs/>
          <w:sz w:val="20"/>
          <w:szCs w:val="20"/>
        </w:rPr>
        <w:t>;</w:t>
      </w:r>
      <w:r w:rsidRPr="005925D3">
        <w:rPr>
          <w:rFonts w:ascii="Verdana" w:eastAsia="Times New Roman" w:hAnsi="Verdana"/>
          <w:bCs/>
          <w:sz w:val="20"/>
          <w:szCs w:val="20"/>
        </w:rPr>
        <w:t xml:space="preserve"> </w:t>
      </w:r>
    </w:p>
    <w:p w:rsidR="005925D3" w:rsidRDefault="005925D3" w:rsidP="00A028D8">
      <w:pPr>
        <w:keepNext/>
        <w:suppressAutoHyphens/>
        <w:spacing w:line="276" w:lineRule="auto"/>
        <w:ind w:right="142" w:firstLine="709"/>
        <w:jc w:val="both"/>
        <w:rPr>
          <w:rFonts w:ascii="Verdana" w:eastAsia="Times New Roman" w:hAnsi="Verdana"/>
          <w:bCs/>
          <w:sz w:val="20"/>
          <w:szCs w:val="20"/>
        </w:rPr>
      </w:pPr>
      <w:r>
        <w:rPr>
          <w:rFonts w:ascii="Verdana" w:eastAsia="Times New Roman" w:hAnsi="Verdana"/>
          <w:bCs/>
          <w:sz w:val="20"/>
          <w:szCs w:val="20"/>
        </w:rPr>
        <w:t>Когато участникът, определен за изпълнител, е юридическо лице, декларацията се подписва от лицата, които го представляват.</w:t>
      </w:r>
    </w:p>
    <w:p w:rsidR="003C575C" w:rsidRDefault="005925D3" w:rsidP="00A028D8">
      <w:pPr>
        <w:keepNext/>
        <w:suppressAutoHyphens/>
        <w:spacing w:line="276" w:lineRule="auto"/>
        <w:ind w:right="142"/>
        <w:jc w:val="both"/>
        <w:rPr>
          <w:rFonts w:ascii="Verdana" w:eastAsia="Times New Roman" w:hAnsi="Verdana"/>
          <w:bCs/>
          <w:sz w:val="20"/>
          <w:szCs w:val="20"/>
        </w:rPr>
      </w:pPr>
      <w:r>
        <w:rPr>
          <w:rFonts w:ascii="Verdana" w:eastAsia="Times New Roman" w:hAnsi="Verdana"/>
          <w:bCs/>
          <w:sz w:val="20"/>
          <w:szCs w:val="20"/>
        </w:rPr>
        <w:t>В случай, че участникът, определен за изпълнител, е обединение, което не е юридическо лице, декларация се представя за всяко юридическо лице, включено в обединението.</w:t>
      </w:r>
    </w:p>
    <w:p w:rsidR="00A94E45" w:rsidRPr="00402DBC" w:rsidRDefault="003C575C" w:rsidP="00A028D8">
      <w:pPr>
        <w:keepNext/>
        <w:suppressAutoHyphens/>
        <w:spacing w:line="276" w:lineRule="auto"/>
        <w:ind w:right="142" w:firstLine="600"/>
        <w:jc w:val="both"/>
        <w:rPr>
          <w:rFonts w:ascii="Verdana" w:eastAsia="Times New Roman" w:hAnsi="Verdana"/>
          <w:bCs/>
          <w:sz w:val="20"/>
          <w:szCs w:val="20"/>
        </w:rPr>
      </w:pPr>
      <w:r>
        <w:rPr>
          <w:rFonts w:ascii="Verdana" w:eastAsia="Times New Roman" w:hAnsi="Verdana"/>
          <w:bCs/>
          <w:sz w:val="20"/>
          <w:szCs w:val="20"/>
        </w:rPr>
        <w:t>е</w:t>
      </w:r>
      <w:r w:rsidRPr="00402DBC">
        <w:rPr>
          <w:rFonts w:ascii="Verdana" w:eastAsia="Times New Roman" w:hAnsi="Verdana"/>
          <w:bCs/>
          <w:sz w:val="20"/>
          <w:szCs w:val="20"/>
        </w:rPr>
        <w:t xml:space="preserve">) </w:t>
      </w:r>
      <w:r w:rsidRPr="00402DBC">
        <w:t xml:space="preserve"> </w:t>
      </w:r>
      <w:r w:rsidRPr="00402DBC">
        <w:rPr>
          <w:rFonts w:ascii="Verdana" w:eastAsia="Times New Roman" w:hAnsi="Verdana"/>
          <w:bCs/>
          <w:sz w:val="20"/>
          <w:szCs w:val="20"/>
        </w:rPr>
        <w:t xml:space="preserve">Заверено копие от валиден сертификат по </w:t>
      </w:r>
      <w:r w:rsidR="00C10621">
        <w:rPr>
          <w:rFonts w:ascii="Verdana" w:eastAsia="Times New Roman" w:hAnsi="Verdana"/>
          <w:bCs/>
          <w:sz w:val="20"/>
          <w:szCs w:val="20"/>
        </w:rPr>
        <w:t xml:space="preserve">БДС </w:t>
      </w:r>
      <w:r w:rsidR="00C10621" w:rsidRPr="003D276C">
        <w:rPr>
          <w:rFonts w:ascii="Verdana" w:eastAsia="Times New Roman" w:hAnsi="Verdana"/>
          <w:bCs/>
          <w:sz w:val="20"/>
          <w:szCs w:val="20"/>
          <w:lang w:val="en-US"/>
        </w:rPr>
        <w:t xml:space="preserve">EN </w:t>
      </w:r>
      <w:r w:rsidRPr="003D276C">
        <w:rPr>
          <w:rFonts w:ascii="Verdana" w:eastAsia="Times New Roman" w:hAnsi="Verdana"/>
          <w:bCs/>
          <w:sz w:val="20"/>
          <w:szCs w:val="20"/>
          <w:lang w:val="en-US"/>
        </w:rPr>
        <w:t>ISO</w:t>
      </w:r>
      <w:r w:rsidRPr="00402DBC">
        <w:rPr>
          <w:rFonts w:ascii="Verdana" w:eastAsia="Times New Roman" w:hAnsi="Verdana"/>
          <w:bCs/>
          <w:sz w:val="20"/>
          <w:szCs w:val="20"/>
          <w:lang w:val="en-US"/>
        </w:rPr>
        <w:t xml:space="preserve"> </w:t>
      </w:r>
      <w:r w:rsidRPr="00402DBC">
        <w:rPr>
          <w:rFonts w:ascii="Verdana" w:eastAsia="Times New Roman" w:hAnsi="Verdana"/>
          <w:bCs/>
          <w:sz w:val="20"/>
          <w:szCs w:val="20"/>
        </w:rPr>
        <w:t>9001:2008 за внедрена система за управление на качеството в областта на информационните технологии или еквивалентен документ за въведени еквивалентни мерки за управление на качеството</w:t>
      </w:r>
      <w:r w:rsidR="00951646" w:rsidRPr="00402DBC">
        <w:rPr>
          <w:rFonts w:ascii="Verdana" w:eastAsia="Times New Roman" w:hAnsi="Verdana"/>
          <w:bCs/>
          <w:sz w:val="20"/>
          <w:szCs w:val="20"/>
        </w:rPr>
        <w:t xml:space="preserve"> – за обособена позиция 3</w:t>
      </w:r>
      <w:r w:rsidRPr="00402DBC">
        <w:rPr>
          <w:rFonts w:ascii="Verdana" w:eastAsia="Times New Roman" w:hAnsi="Verdana"/>
          <w:bCs/>
          <w:sz w:val="20"/>
          <w:szCs w:val="20"/>
        </w:rPr>
        <w:t>;</w:t>
      </w:r>
    </w:p>
    <w:p w:rsidR="00951646" w:rsidRPr="00402DBC" w:rsidRDefault="003C575C" w:rsidP="00A028D8">
      <w:pPr>
        <w:keepNext/>
        <w:suppressAutoHyphens/>
        <w:spacing w:line="276" w:lineRule="auto"/>
        <w:ind w:right="142" w:firstLine="600"/>
        <w:jc w:val="both"/>
        <w:rPr>
          <w:rFonts w:ascii="Verdana" w:eastAsia="Times New Roman" w:hAnsi="Verdana"/>
          <w:bCs/>
          <w:sz w:val="20"/>
          <w:szCs w:val="20"/>
        </w:rPr>
      </w:pPr>
      <w:r w:rsidRPr="00402DBC">
        <w:rPr>
          <w:rFonts w:ascii="Verdana" w:eastAsia="Times New Roman" w:hAnsi="Verdana"/>
          <w:bCs/>
          <w:sz w:val="20"/>
          <w:szCs w:val="20"/>
        </w:rPr>
        <w:t xml:space="preserve">ж) </w:t>
      </w:r>
      <w:r w:rsidR="00951646" w:rsidRPr="00402DBC">
        <w:rPr>
          <w:rFonts w:ascii="Verdana" w:eastAsia="Times New Roman" w:hAnsi="Verdana"/>
          <w:bCs/>
          <w:sz w:val="20"/>
          <w:szCs w:val="20"/>
        </w:rPr>
        <w:t>оторизационно писмо от производителя или негов оторизиран представител за България за правото да доставя и извършва техническа поддръжка на предлаганите продукти - изискването важи за обособени позиции 1 и 2;</w:t>
      </w:r>
    </w:p>
    <w:p w:rsidR="00453E62" w:rsidRPr="00402DBC" w:rsidRDefault="00951646" w:rsidP="00A028D8">
      <w:pPr>
        <w:keepNext/>
        <w:suppressAutoHyphens/>
        <w:spacing w:line="276" w:lineRule="auto"/>
        <w:ind w:right="142" w:firstLine="600"/>
        <w:jc w:val="both"/>
        <w:rPr>
          <w:rFonts w:ascii="Verdana" w:eastAsia="Times New Roman" w:hAnsi="Verdana"/>
          <w:bCs/>
          <w:sz w:val="20"/>
          <w:szCs w:val="20"/>
        </w:rPr>
      </w:pPr>
      <w:r w:rsidRPr="00402DBC">
        <w:rPr>
          <w:rFonts w:ascii="Verdana" w:eastAsia="Times New Roman" w:hAnsi="Verdana"/>
          <w:bCs/>
          <w:sz w:val="20"/>
          <w:szCs w:val="20"/>
        </w:rPr>
        <w:t xml:space="preserve">з) </w:t>
      </w:r>
      <w:r w:rsidR="00453E62" w:rsidRPr="00402DBC">
        <w:rPr>
          <w:rFonts w:ascii="Verdana" w:eastAsia="Times New Roman" w:hAnsi="Verdana"/>
          <w:bCs/>
          <w:sz w:val="20"/>
          <w:szCs w:val="20"/>
        </w:rPr>
        <w:t>Заверено копие от валиден сертификат за нивото на партньорство с производителя - Novell Silver Partner/ Novell Gold Partner сертификация или еквивалент – за обособена позиция 3.</w:t>
      </w:r>
    </w:p>
    <w:p w:rsidR="00951646" w:rsidRPr="00951646" w:rsidRDefault="00453E62" w:rsidP="00A028D8">
      <w:pPr>
        <w:keepNext/>
        <w:suppressAutoHyphens/>
        <w:spacing w:line="276" w:lineRule="auto"/>
        <w:ind w:right="142" w:firstLine="600"/>
        <w:jc w:val="both"/>
        <w:rPr>
          <w:rFonts w:ascii="Verdana" w:eastAsia="Times New Roman" w:hAnsi="Verdana"/>
          <w:bCs/>
          <w:sz w:val="20"/>
          <w:szCs w:val="20"/>
        </w:rPr>
      </w:pPr>
      <w:r w:rsidRPr="00402DBC">
        <w:rPr>
          <w:rFonts w:ascii="Verdana" w:eastAsia="Times New Roman" w:hAnsi="Verdana"/>
          <w:bCs/>
          <w:sz w:val="20"/>
          <w:szCs w:val="20"/>
        </w:rPr>
        <w:t>и) Копие от валиден сертификат за Novell Certified Engineer -</w:t>
      </w:r>
      <w:r w:rsidR="00AE4EA7" w:rsidRPr="00A028D8">
        <w:rPr>
          <w:rFonts w:ascii="Verdana" w:eastAsia="Times New Roman" w:hAnsi="Verdana"/>
          <w:bCs/>
          <w:sz w:val="20"/>
          <w:szCs w:val="20"/>
        </w:rPr>
        <w:t xml:space="preserve"> </w:t>
      </w:r>
      <w:r w:rsidRPr="00402DBC">
        <w:rPr>
          <w:rFonts w:ascii="Verdana" w:eastAsia="Times New Roman" w:hAnsi="Verdana"/>
          <w:bCs/>
          <w:sz w:val="20"/>
          <w:szCs w:val="20"/>
        </w:rPr>
        <w:t>Enterprise Services или еквивалентен документ – за обособена позиция 3.</w:t>
      </w:r>
    </w:p>
    <w:p w:rsidR="00A94E45" w:rsidRDefault="00A94E45">
      <w:pPr>
        <w:ind w:right="142"/>
        <w:jc w:val="both"/>
        <w:textAlignment w:val="center"/>
        <w:rPr>
          <w:rFonts w:ascii="Verdana" w:hAnsi="Verdana" w:cs="Times New Roman"/>
          <w:sz w:val="20"/>
          <w:szCs w:val="20"/>
        </w:rPr>
      </w:pPr>
    </w:p>
    <w:p w:rsidR="00A94E45" w:rsidRDefault="00A94E45">
      <w:pPr>
        <w:pStyle w:val="510"/>
        <w:shd w:val="clear" w:color="auto" w:fill="auto"/>
        <w:spacing w:before="0" w:after="0" w:line="240" w:lineRule="auto"/>
        <w:ind w:right="142"/>
        <w:jc w:val="center"/>
        <w:rPr>
          <w:rFonts w:ascii="Verdana" w:hAnsi="Verdana"/>
          <w:sz w:val="20"/>
          <w:szCs w:val="20"/>
        </w:rPr>
      </w:pPr>
    </w:p>
    <w:p w:rsidR="00A94E45" w:rsidRDefault="00471D63">
      <w:pPr>
        <w:pStyle w:val="510"/>
        <w:shd w:val="clear" w:color="auto" w:fill="auto"/>
        <w:spacing w:before="0" w:after="0" w:line="240" w:lineRule="auto"/>
        <w:ind w:right="142"/>
        <w:jc w:val="center"/>
        <w:rPr>
          <w:rFonts w:ascii="Verdana" w:hAnsi="Verdana"/>
          <w:b/>
          <w:i w:val="0"/>
          <w:sz w:val="20"/>
          <w:szCs w:val="20"/>
        </w:rPr>
      </w:pPr>
      <w:r>
        <w:rPr>
          <w:rFonts w:ascii="Verdana" w:hAnsi="Verdana"/>
          <w:b/>
          <w:i w:val="0"/>
          <w:sz w:val="20"/>
          <w:szCs w:val="20"/>
        </w:rPr>
        <w:t>РАЗДЕЛ 8</w:t>
      </w:r>
    </w:p>
    <w:p w:rsidR="00A94E45" w:rsidRDefault="00471D63">
      <w:pPr>
        <w:pStyle w:val="510"/>
        <w:shd w:val="clear" w:color="auto" w:fill="auto"/>
        <w:spacing w:before="0" w:after="0" w:line="240" w:lineRule="auto"/>
        <w:ind w:right="142"/>
        <w:jc w:val="center"/>
        <w:rPr>
          <w:rFonts w:ascii="Verdana" w:hAnsi="Verdana"/>
          <w:b/>
          <w:i w:val="0"/>
          <w:sz w:val="20"/>
          <w:szCs w:val="20"/>
        </w:rPr>
      </w:pPr>
      <w:r>
        <w:rPr>
          <w:rFonts w:ascii="Verdana" w:hAnsi="Verdana"/>
          <w:b/>
          <w:i w:val="0"/>
          <w:sz w:val="20"/>
          <w:szCs w:val="20"/>
        </w:rPr>
        <w:t>ОБМЕН НА ИНФОРМАЦИЯ</w:t>
      </w:r>
    </w:p>
    <w:p w:rsidR="00A94E45" w:rsidRDefault="00A94E45">
      <w:pPr>
        <w:pStyle w:val="510"/>
        <w:shd w:val="clear" w:color="auto" w:fill="auto"/>
        <w:spacing w:before="0" w:after="0" w:line="240" w:lineRule="auto"/>
        <w:ind w:right="142"/>
        <w:jc w:val="center"/>
        <w:rPr>
          <w:rFonts w:ascii="Verdana" w:hAnsi="Verdana"/>
          <w:sz w:val="20"/>
          <w:szCs w:val="20"/>
        </w:rPr>
      </w:pPr>
    </w:p>
    <w:p w:rsidR="00A94E45" w:rsidRDefault="00471D63" w:rsidP="00A028D8">
      <w:pPr>
        <w:pStyle w:val="212"/>
        <w:numPr>
          <w:ilvl w:val="0"/>
          <w:numId w:val="7"/>
        </w:numPr>
        <w:shd w:val="clear" w:color="auto" w:fill="auto"/>
        <w:spacing w:before="0" w:line="276" w:lineRule="auto"/>
        <w:ind w:left="0" w:right="142" w:firstLine="567"/>
        <w:jc w:val="both"/>
        <w:rPr>
          <w:rFonts w:ascii="Verdana" w:hAnsi="Verdana"/>
          <w:sz w:val="20"/>
          <w:szCs w:val="20"/>
        </w:rPr>
      </w:pPr>
      <w:r>
        <w:rPr>
          <w:rFonts w:ascii="Verdana" w:hAnsi="Verdana"/>
          <w:sz w:val="20"/>
          <w:szCs w:val="20"/>
        </w:rPr>
        <w:t xml:space="preserve"> Всички действия на Възложителя към участниците, свързани с настоящата процедура, са в писмен вид и се публикуват съгласно ЗОП и ППЗОП на профила на купувача на интернет адрес на министерството на икономиката.</w:t>
      </w:r>
    </w:p>
    <w:p w:rsidR="00A94E45" w:rsidRDefault="00471D63" w:rsidP="00A028D8">
      <w:pPr>
        <w:pStyle w:val="212"/>
        <w:numPr>
          <w:ilvl w:val="0"/>
          <w:numId w:val="7"/>
        </w:numPr>
        <w:shd w:val="clear" w:color="auto" w:fill="auto"/>
        <w:spacing w:before="0" w:line="276" w:lineRule="auto"/>
        <w:ind w:left="0" w:right="142" w:firstLine="567"/>
        <w:jc w:val="both"/>
        <w:rPr>
          <w:rFonts w:ascii="Verdana" w:hAnsi="Verdana"/>
          <w:sz w:val="20"/>
          <w:szCs w:val="20"/>
        </w:rPr>
      </w:pPr>
      <w:r>
        <w:rPr>
          <w:rFonts w:ascii="Verdana" w:hAnsi="Verdana"/>
          <w:sz w:val="20"/>
          <w:szCs w:val="20"/>
        </w:rPr>
        <w:t xml:space="preserve"> Участниците могат да представят своите писма и уведомления чрез факс, препоръчано писмо с обратна разписка или по електронен път при условията и по реда на Закона за електронния документ и електронния подпис, като същите е желателно да бъдат адресирани на вниманието на лицата за контакти, определени за тази цел и посочени в обявлението. След изтичане на крайния срок за представяне на офертите, кореспонденцията е желателно да се изпраща на вниманието на председателя на комисията за отваряне, оценка и класиране на офертите.</w:t>
      </w:r>
    </w:p>
    <w:p w:rsidR="00A94E45" w:rsidRDefault="00471D63" w:rsidP="00A028D8">
      <w:pPr>
        <w:pStyle w:val="212"/>
        <w:numPr>
          <w:ilvl w:val="0"/>
          <w:numId w:val="7"/>
        </w:numPr>
        <w:shd w:val="clear" w:color="auto" w:fill="auto"/>
        <w:tabs>
          <w:tab w:val="left" w:pos="1162"/>
        </w:tabs>
        <w:spacing w:before="0" w:line="276" w:lineRule="auto"/>
        <w:ind w:left="0" w:right="142" w:firstLine="567"/>
        <w:jc w:val="both"/>
        <w:rPr>
          <w:rFonts w:ascii="Verdana" w:hAnsi="Verdana"/>
          <w:sz w:val="20"/>
          <w:szCs w:val="20"/>
        </w:rPr>
      </w:pPr>
      <w:r>
        <w:rPr>
          <w:rFonts w:ascii="Verdana" w:hAnsi="Verdana"/>
          <w:sz w:val="20"/>
          <w:szCs w:val="20"/>
        </w:rPr>
        <w:t>Решенията на възложителя, за които той е длъжен да уведоми участниците, и документите, които се прилагат към тях, се връчват лично срещу подпис или се изпращат с препоръчано писмо с обратна разписка, по факс или по електронен път при условията и по реда на Закона за електронния документ и електронния подпис и се приемат за редовно връчени, ако са изпратени на посочения от адресата номер на факс или електронен адрес и е получено автоматично генерирано съобщение, потвърждаващо изпращането.</w:t>
      </w:r>
    </w:p>
    <w:p w:rsidR="00A94E45" w:rsidRDefault="00471D63" w:rsidP="00A028D8">
      <w:pPr>
        <w:pStyle w:val="212"/>
        <w:shd w:val="clear" w:color="auto" w:fill="auto"/>
        <w:tabs>
          <w:tab w:val="left" w:pos="1162"/>
        </w:tabs>
        <w:spacing w:before="0" w:line="276" w:lineRule="auto"/>
        <w:ind w:right="142" w:firstLine="567"/>
        <w:jc w:val="both"/>
        <w:rPr>
          <w:rFonts w:ascii="Verdana" w:hAnsi="Verdana"/>
          <w:sz w:val="20"/>
          <w:szCs w:val="20"/>
        </w:rPr>
      </w:pPr>
      <w:r>
        <w:rPr>
          <w:rFonts w:ascii="Verdana" w:hAnsi="Verdana"/>
          <w:sz w:val="20"/>
          <w:szCs w:val="20"/>
        </w:rPr>
        <w:t>Когато решението не е получено от участника по някой от начините, посочени в т. 3, възложителят публикува съобщение до него в профила на купувача. Решението се смята за връчено от датата на публикуване на съобщението.</w:t>
      </w:r>
    </w:p>
    <w:p w:rsidR="00A94E45" w:rsidRDefault="00A94E45" w:rsidP="00A028D8">
      <w:pPr>
        <w:pStyle w:val="510"/>
        <w:shd w:val="clear" w:color="auto" w:fill="auto"/>
        <w:spacing w:before="0" w:after="0" w:line="276" w:lineRule="auto"/>
        <w:ind w:right="142"/>
        <w:jc w:val="center"/>
        <w:rPr>
          <w:rFonts w:ascii="Verdana" w:hAnsi="Verdana"/>
          <w:i w:val="0"/>
          <w:sz w:val="20"/>
          <w:szCs w:val="20"/>
        </w:rPr>
      </w:pPr>
    </w:p>
    <w:p w:rsidR="00A94E45" w:rsidRDefault="00471D63">
      <w:pPr>
        <w:pStyle w:val="510"/>
        <w:shd w:val="clear" w:color="auto" w:fill="auto"/>
        <w:spacing w:before="0" w:after="0" w:line="240" w:lineRule="auto"/>
        <w:ind w:right="142"/>
        <w:jc w:val="center"/>
        <w:rPr>
          <w:rFonts w:ascii="Verdana" w:hAnsi="Verdana"/>
          <w:b/>
          <w:i w:val="0"/>
          <w:sz w:val="20"/>
          <w:szCs w:val="20"/>
        </w:rPr>
      </w:pPr>
      <w:r>
        <w:rPr>
          <w:rFonts w:ascii="Verdana" w:hAnsi="Verdana"/>
          <w:b/>
          <w:i w:val="0"/>
          <w:sz w:val="20"/>
          <w:szCs w:val="20"/>
        </w:rPr>
        <w:t>РАЗДЕЛ 9</w:t>
      </w:r>
      <w:r>
        <w:rPr>
          <w:rFonts w:ascii="Verdana" w:hAnsi="Verdana"/>
          <w:b/>
          <w:i w:val="0"/>
          <w:sz w:val="20"/>
          <w:szCs w:val="20"/>
        </w:rPr>
        <w:br/>
        <w:t>ДРУГИ УКАЗАНИЯ</w:t>
      </w:r>
    </w:p>
    <w:p w:rsidR="00A94E45" w:rsidRDefault="00A94E45">
      <w:pPr>
        <w:pStyle w:val="510"/>
        <w:shd w:val="clear" w:color="auto" w:fill="auto"/>
        <w:spacing w:before="0" w:after="0" w:line="240" w:lineRule="auto"/>
        <w:ind w:right="142"/>
        <w:jc w:val="center"/>
        <w:rPr>
          <w:rFonts w:ascii="Verdana" w:hAnsi="Verdana"/>
          <w:sz w:val="20"/>
          <w:szCs w:val="20"/>
        </w:rPr>
      </w:pPr>
    </w:p>
    <w:p w:rsidR="00A94E45" w:rsidRDefault="00471D63" w:rsidP="00A028D8">
      <w:pPr>
        <w:pStyle w:val="212"/>
        <w:shd w:val="clear" w:color="auto" w:fill="auto"/>
        <w:spacing w:before="0" w:line="276" w:lineRule="auto"/>
        <w:ind w:right="142" w:firstLine="880"/>
        <w:jc w:val="both"/>
        <w:rPr>
          <w:rFonts w:ascii="Verdana" w:hAnsi="Verdana"/>
          <w:sz w:val="20"/>
          <w:szCs w:val="20"/>
        </w:rPr>
      </w:pPr>
      <w:r>
        <w:rPr>
          <w:rFonts w:ascii="Verdana" w:hAnsi="Verdana"/>
          <w:sz w:val="20"/>
          <w:szCs w:val="20"/>
        </w:rPr>
        <w:t>Във връзка с провеждането на процедурата и подготовката на офертите от участниците за въпроси, които не са разгледани в настоящите указания, се прилагат ЗОП и ППЗОП, обявлението за откриване на процедурата и условията, посочени в други документи от документацията за процедурата.</w:t>
      </w:r>
    </w:p>
    <w:p w:rsidR="007D312E" w:rsidRDefault="007D312E" w:rsidP="00A028D8">
      <w:pPr>
        <w:pStyle w:val="212"/>
        <w:shd w:val="clear" w:color="auto" w:fill="auto"/>
        <w:spacing w:before="0" w:line="276" w:lineRule="auto"/>
        <w:ind w:right="142" w:firstLine="880"/>
        <w:jc w:val="both"/>
        <w:rPr>
          <w:rFonts w:ascii="Verdana" w:hAnsi="Verdana"/>
          <w:sz w:val="20"/>
          <w:szCs w:val="20"/>
          <w:u w:val="single"/>
        </w:rPr>
      </w:pPr>
    </w:p>
    <w:p w:rsidR="00A94E45" w:rsidRPr="00A028D8" w:rsidRDefault="00471D63" w:rsidP="00A028D8">
      <w:pPr>
        <w:pStyle w:val="212"/>
        <w:shd w:val="clear" w:color="auto" w:fill="auto"/>
        <w:spacing w:before="0" w:line="276" w:lineRule="auto"/>
        <w:ind w:right="142" w:firstLine="880"/>
        <w:jc w:val="both"/>
        <w:rPr>
          <w:rFonts w:ascii="Verdana" w:hAnsi="Verdana"/>
          <w:b/>
          <w:sz w:val="20"/>
          <w:szCs w:val="20"/>
          <w:u w:val="single"/>
        </w:rPr>
      </w:pPr>
      <w:r w:rsidRPr="00A028D8">
        <w:rPr>
          <w:rFonts w:ascii="Verdana" w:hAnsi="Verdana"/>
          <w:b/>
          <w:sz w:val="20"/>
          <w:szCs w:val="20"/>
          <w:u w:val="single"/>
        </w:rPr>
        <w:t>Лица за контакт:</w:t>
      </w:r>
    </w:p>
    <w:p w:rsidR="00A94E45" w:rsidRDefault="00471D63" w:rsidP="00A028D8">
      <w:pPr>
        <w:pStyle w:val="212"/>
        <w:shd w:val="clear" w:color="auto" w:fill="auto"/>
        <w:spacing w:before="0" w:line="276" w:lineRule="auto"/>
        <w:ind w:right="142" w:firstLine="880"/>
        <w:jc w:val="both"/>
        <w:rPr>
          <w:rFonts w:ascii="Verdana" w:hAnsi="Verdana"/>
          <w:sz w:val="20"/>
          <w:szCs w:val="20"/>
        </w:rPr>
      </w:pPr>
      <w:r>
        <w:rPr>
          <w:rFonts w:ascii="Verdana" w:hAnsi="Verdana"/>
          <w:sz w:val="20"/>
          <w:szCs w:val="20"/>
        </w:rPr>
        <w:t>Златка Миленкова – началник на отдел „Информационно обслужване“, дирекция ИКОУКС, тел. 02 940 7473;</w:t>
      </w:r>
    </w:p>
    <w:p w:rsidR="00A94E45" w:rsidRDefault="00471D63" w:rsidP="00A028D8">
      <w:pPr>
        <w:pStyle w:val="212"/>
        <w:shd w:val="clear" w:color="auto" w:fill="auto"/>
        <w:spacing w:before="0" w:line="276" w:lineRule="auto"/>
        <w:ind w:right="142" w:firstLine="880"/>
        <w:jc w:val="both"/>
        <w:rPr>
          <w:rFonts w:ascii="Verdana" w:hAnsi="Verdana"/>
          <w:sz w:val="20"/>
          <w:szCs w:val="20"/>
        </w:rPr>
      </w:pPr>
      <w:r>
        <w:rPr>
          <w:rFonts w:ascii="Verdana" w:hAnsi="Verdana"/>
          <w:sz w:val="20"/>
          <w:szCs w:val="20"/>
        </w:rPr>
        <w:t>Ния Панайотова – главен експерт в отдел „Компютърни мрежи и комуникации“, дирекция ИКОУКС, тел. 02 940 7333.</w:t>
      </w:r>
    </w:p>
    <w:p w:rsidR="00A94E45" w:rsidRDefault="00A94E45" w:rsidP="00A028D8">
      <w:pPr>
        <w:pStyle w:val="212"/>
        <w:shd w:val="clear" w:color="auto" w:fill="auto"/>
        <w:spacing w:before="0" w:line="276" w:lineRule="auto"/>
        <w:ind w:right="142" w:firstLine="880"/>
        <w:jc w:val="both"/>
        <w:rPr>
          <w:rFonts w:ascii="Verdana" w:hAnsi="Verdana"/>
          <w:sz w:val="20"/>
          <w:szCs w:val="20"/>
        </w:rPr>
      </w:pPr>
    </w:p>
    <w:p w:rsidR="00A94E45" w:rsidRDefault="00A94E45">
      <w:pPr>
        <w:pStyle w:val="510"/>
        <w:shd w:val="clear" w:color="auto" w:fill="auto"/>
        <w:spacing w:before="0" w:after="0" w:line="240" w:lineRule="auto"/>
        <w:ind w:right="142"/>
        <w:rPr>
          <w:rFonts w:ascii="Verdana" w:hAnsi="Verdana"/>
          <w:sz w:val="20"/>
          <w:szCs w:val="20"/>
        </w:rPr>
      </w:pPr>
    </w:p>
    <w:p w:rsidR="00A94E45" w:rsidRDefault="00471D63">
      <w:pPr>
        <w:ind w:right="142"/>
        <w:jc w:val="center"/>
        <w:rPr>
          <w:rFonts w:ascii="Verdana" w:hAnsi="Verdana"/>
          <w:sz w:val="20"/>
          <w:szCs w:val="20"/>
        </w:rPr>
      </w:pPr>
      <w:r>
        <w:rPr>
          <w:rFonts w:ascii="Verdana" w:hAnsi="Verdana"/>
          <w:b/>
          <w:sz w:val="20"/>
          <w:szCs w:val="20"/>
        </w:rPr>
        <w:t>РАЗДЕЛ 10</w:t>
      </w:r>
    </w:p>
    <w:p w:rsidR="00A94E45" w:rsidRDefault="00471D63">
      <w:pPr>
        <w:tabs>
          <w:tab w:val="left" w:pos="0"/>
        </w:tabs>
        <w:ind w:right="142"/>
        <w:jc w:val="center"/>
        <w:rPr>
          <w:rFonts w:ascii="Verdana" w:hAnsi="Verdana" w:cs="Times New Roman"/>
          <w:b/>
          <w:bCs/>
          <w:sz w:val="20"/>
          <w:szCs w:val="20"/>
          <w:u w:val="single"/>
        </w:rPr>
      </w:pPr>
      <w:r>
        <w:rPr>
          <w:rFonts w:ascii="Verdana" w:hAnsi="Verdana" w:cs="Times New Roman"/>
          <w:b/>
          <w:bCs/>
          <w:sz w:val="20"/>
          <w:szCs w:val="20"/>
          <w:u w:val="single"/>
        </w:rPr>
        <w:t>КРИТЕРИЙ ЗА ОЦЕНКА НА ОФЕРТИТЕ</w:t>
      </w:r>
    </w:p>
    <w:p w:rsidR="00A94E45" w:rsidRDefault="00A94E45">
      <w:pPr>
        <w:tabs>
          <w:tab w:val="left" w:pos="709"/>
        </w:tabs>
        <w:rPr>
          <w:rFonts w:ascii="Verdana" w:hAnsi="Verdana" w:cs="Times New Roman"/>
          <w:b/>
          <w:bCs/>
          <w:sz w:val="20"/>
          <w:szCs w:val="20"/>
          <w:u w:val="single"/>
        </w:rPr>
      </w:pPr>
    </w:p>
    <w:p w:rsidR="00A94E45" w:rsidRDefault="00A94E45">
      <w:pPr>
        <w:tabs>
          <w:tab w:val="left" w:pos="709"/>
        </w:tabs>
        <w:rPr>
          <w:rFonts w:ascii="Verdana" w:hAnsi="Verdana" w:cs="Times New Roman"/>
          <w:b/>
          <w:bCs/>
          <w:sz w:val="20"/>
          <w:szCs w:val="20"/>
          <w:u w:val="single"/>
        </w:rPr>
      </w:pPr>
    </w:p>
    <w:p w:rsidR="00A94E45" w:rsidRDefault="00471D63" w:rsidP="00A028D8">
      <w:pPr>
        <w:tabs>
          <w:tab w:val="left" w:pos="709"/>
        </w:tabs>
        <w:ind w:firstLine="567"/>
        <w:jc w:val="both"/>
        <w:rPr>
          <w:rFonts w:ascii="Verdana" w:hAnsi="Verdana"/>
          <w:sz w:val="20"/>
          <w:szCs w:val="20"/>
        </w:rPr>
      </w:pPr>
      <w:r>
        <w:rPr>
          <w:rFonts w:ascii="Verdana" w:hAnsi="Verdana" w:cs="Times New Roman"/>
          <w:b/>
          <w:bCs/>
          <w:sz w:val="20"/>
          <w:szCs w:val="20"/>
        </w:rPr>
        <w:t xml:space="preserve">1. </w:t>
      </w:r>
      <w:r>
        <w:rPr>
          <w:rFonts w:ascii="Verdana" w:hAnsi="Verdana" w:cs="Times New Roman"/>
          <w:sz w:val="20"/>
          <w:szCs w:val="20"/>
        </w:rPr>
        <w:t xml:space="preserve">Оценяването и класирането на офертите на участниците се извършва </w:t>
      </w:r>
      <w:r>
        <w:rPr>
          <w:rFonts w:ascii="Verdana" w:hAnsi="Verdana"/>
          <w:sz w:val="20"/>
          <w:szCs w:val="20"/>
        </w:rPr>
        <w:t xml:space="preserve">въз основа на икономически най-изгодна оферта, определена въз основа на критерия </w:t>
      </w:r>
      <w:r>
        <w:rPr>
          <w:rFonts w:ascii="Verdana" w:hAnsi="Verdana"/>
          <w:b/>
          <w:sz w:val="20"/>
          <w:szCs w:val="20"/>
        </w:rPr>
        <w:t>„най-ниска цена“</w:t>
      </w:r>
      <w:r>
        <w:rPr>
          <w:rFonts w:ascii="Verdana" w:hAnsi="Verdana"/>
          <w:sz w:val="20"/>
          <w:szCs w:val="20"/>
        </w:rPr>
        <w:t xml:space="preserve"> по чл. 70, ал. 2, т. 1 от ЗОП.</w:t>
      </w:r>
    </w:p>
    <w:p w:rsidR="00A94E45" w:rsidRDefault="00471D63" w:rsidP="004766F2">
      <w:pPr>
        <w:tabs>
          <w:tab w:val="left" w:pos="709"/>
        </w:tabs>
        <w:ind w:right="142" w:firstLine="426"/>
        <w:jc w:val="both"/>
        <w:rPr>
          <w:rFonts w:ascii="Verdana" w:hAnsi="Verdana" w:cs="Times New Roman"/>
          <w:sz w:val="20"/>
          <w:szCs w:val="20"/>
        </w:rPr>
      </w:pPr>
      <w:r>
        <w:rPr>
          <w:rFonts w:ascii="Verdana" w:hAnsi="Verdana" w:cs="Times New Roman"/>
          <w:sz w:val="20"/>
          <w:szCs w:val="20"/>
        </w:rPr>
        <w:t>Оценяването и класирането на постъпилите оферти ще се извърши в съответствие с изискванията на ЗОП.</w:t>
      </w:r>
    </w:p>
    <w:p w:rsidR="00A94E45" w:rsidRDefault="00A94E45">
      <w:pPr>
        <w:tabs>
          <w:tab w:val="left" w:pos="709"/>
        </w:tabs>
        <w:ind w:right="142" w:firstLine="426"/>
        <w:jc w:val="both"/>
        <w:rPr>
          <w:rFonts w:ascii="Verdana" w:hAnsi="Verdana" w:cs="Times New Roman"/>
          <w:sz w:val="20"/>
          <w:szCs w:val="20"/>
        </w:rPr>
      </w:pPr>
    </w:p>
    <w:p w:rsidR="00A94E45" w:rsidRDefault="00471D63">
      <w:pPr>
        <w:tabs>
          <w:tab w:val="left" w:pos="709"/>
        </w:tabs>
        <w:ind w:right="142" w:firstLine="426"/>
        <w:jc w:val="both"/>
        <w:rPr>
          <w:rFonts w:ascii="Verdana" w:hAnsi="Verdana" w:cs="Times New Roman"/>
          <w:sz w:val="20"/>
          <w:szCs w:val="20"/>
        </w:rPr>
      </w:pPr>
      <w:r>
        <w:rPr>
          <w:rFonts w:ascii="Verdana" w:hAnsi="Verdana" w:cs="Times New Roman"/>
          <w:b/>
          <w:bCs/>
          <w:sz w:val="20"/>
          <w:szCs w:val="20"/>
        </w:rPr>
        <w:t xml:space="preserve">2. Пликовете с надпис „Предлагани ценови параметри“ </w:t>
      </w:r>
      <w:r>
        <w:rPr>
          <w:rFonts w:ascii="Verdana" w:hAnsi="Verdana" w:cs="Times New Roman"/>
          <w:b/>
          <w:bCs/>
          <w:sz w:val="20"/>
          <w:szCs w:val="20"/>
          <w:lang w:val="en-US"/>
        </w:rPr>
        <w:t xml:space="preserve">- </w:t>
      </w:r>
      <w:r>
        <w:rPr>
          <w:rFonts w:ascii="Verdana" w:hAnsi="Verdana" w:cs="Times New Roman"/>
          <w:sz w:val="20"/>
          <w:szCs w:val="20"/>
        </w:rPr>
        <w:t xml:space="preserve">Ценовите предложения се отварят от комисията в тяхната последователност на постъпване. Пликовете с ценови предложения на участници, чиито оферти не отговарят на предварително обявените от възложителя условия – не се отварят. </w:t>
      </w:r>
    </w:p>
    <w:p w:rsidR="00A94E45" w:rsidRDefault="00A94E45">
      <w:pPr>
        <w:pStyle w:val="210"/>
        <w:keepNext/>
        <w:keepLines/>
        <w:shd w:val="clear" w:color="auto" w:fill="auto"/>
        <w:spacing w:after="0"/>
        <w:ind w:right="142"/>
        <w:rPr>
          <w:rFonts w:ascii="Verdana" w:hAnsi="Verdana"/>
          <w:sz w:val="20"/>
          <w:szCs w:val="20"/>
          <w:lang w:eastAsia="en-US"/>
        </w:rPr>
      </w:pPr>
    </w:p>
    <w:p w:rsidR="00A94E45" w:rsidRDefault="00471D63">
      <w:pPr>
        <w:pStyle w:val="210"/>
        <w:keepNext/>
        <w:keepLines/>
        <w:shd w:val="clear" w:color="auto" w:fill="auto"/>
        <w:spacing w:after="0"/>
        <w:ind w:right="142" w:firstLine="740"/>
        <w:rPr>
          <w:rFonts w:ascii="Verdana" w:hAnsi="Verdana"/>
          <w:b w:val="0"/>
          <w:sz w:val="20"/>
          <w:szCs w:val="20"/>
        </w:rPr>
      </w:pPr>
      <w:r>
        <w:rPr>
          <w:rFonts w:ascii="Verdana" w:hAnsi="Verdana"/>
          <w:b w:val="0"/>
          <w:sz w:val="20"/>
          <w:szCs w:val="20"/>
          <w:lang w:eastAsia="en-US"/>
        </w:rPr>
        <w:t>На първо място ще бъде класирана офертата на участник, предложил най-ниска цена за изпълнение по съответната обособена позиция</w:t>
      </w:r>
      <w:r>
        <w:rPr>
          <w:rFonts w:ascii="Verdana" w:hAnsi="Verdana"/>
          <w:b w:val="0"/>
          <w:sz w:val="20"/>
          <w:szCs w:val="20"/>
          <w:vertAlign w:val="subscript"/>
          <w:lang w:eastAsia="en-US"/>
        </w:rPr>
        <w:t>.</w:t>
      </w:r>
    </w:p>
    <w:p w:rsidR="00A94E45" w:rsidRDefault="00A94E45">
      <w:pPr>
        <w:ind w:right="142"/>
        <w:jc w:val="center"/>
        <w:rPr>
          <w:rFonts w:ascii="Verdana" w:eastAsia="Times New Roman" w:hAnsi="Verdana"/>
          <w:sz w:val="20"/>
          <w:szCs w:val="20"/>
          <w:lang w:val="ru-RU"/>
        </w:rPr>
      </w:pPr>
    </w:p>
    <w:p w:rsidR="00A94E45" w:rsidRDefault="00A94E45">
      <w:pPr>
        <w:ind w:right="142"/>
        <w:jc w:val="center"/>
        <w:rPr>
          <w:rFonts w:ascii="Verdana" w:eastAsia="Times New Roman" w:hAnsi="Verdana"/>
          <w:b/>
          <w:sz w:val="20"/>
          <w:szCs w:val="20"/>
          <w:lang w:val="ru-RU"/>
        </w:rPr>
      </w:pPr>
    </w:p>
    <w:p w:rsidR="00A94E45" w:rsidRDefault="00A94E45">
      <w:pPr>
        <w:ind w:right="142"/>
        <w:jc w:val="center"/>
        <w:rPr>
          <w:rFonts w:ascii="Verdana" w:eastAsia="Times New Roman" w:hAnsi="Verdana"/>
          <w:b/>
          <w:sz w:val="20"/>
          <w:szCs w:val="20"/>
          <w:lang w:val="ru-RU"/>
        </w:rPr>
      </w:pPr>
    </w:p>
    <w:p w:rsidR="00A94E45" w:rsidRDefault="00A94E45">
      <w:pPr>
        <w:ind w:right="142"/>
        <w:jc w:val="center"/>
        <w:rPr>
          <w:rFonts w:ascii="Verdana" w:eastAsia="Times New Roman" w:hAnsi="Verdana"/>
          <w:b/>
          <w:sz w:val="20"/>
          <w:szCs w:val="20"/>
          <w:lang w:val="ru-RU"/>
        </w:rPr>
      </w:pPr>
    </w:p>
    <w:p w:rsidR="007D312E" w:rsidRDefault="007D312E">
      <w:pPr>
        <w:ind w:right="142"/>
        <w:jc w:val="center"/>
        <w:rPr>
          <w:rFonts w:ascii="Verdana" w:eastAsia="Times New Roman" w:hAnsi="Verdana"/>
          <w:b/>
          <w:sz w:val="20"/>
          <w:szCs w:val="20"/>
          <w:lang w:val="ru-RU"/>
        </w:rPr>
      </w:pPr>
    </w:p>
    <w:p w:rsidR="00A94E45" w:rsidRDefault="00A94E45" w:rsidP="00C3162F">
      <w:pPr>
        <w:ind w:right="142"/>
        <w:rPr>
          <w:rFonts w:ascii="Verdana" w:eastAsia="Times New Roman" w:hAnsi="Verdana"/>
          <w:b/>
          <w:sz w:val="20"/>
          <w:szCs w:val="20"/>
          <w:lang w:val="ru-RU"/>
        </w:rPr>
      </w:pPr>
    </w:p>
    <w:p w:rsidR="00C3162F" w:rsidRDefault="00C3162F" w:rsidP="00C3162F">
      <w:pPr>
        <w:ind w:right="142"/>
        <w:rPr>
          <w:rFonts w:ascii="Verdana" w:eastAsia="Times New Roman" w:hAnsi="Verdana"/>
          <w:b/>
          <w:sz w:val="20"/>
          <w:szCs w:val="20"/>
          <w:lang w:val="ru-RU"/>
        </w:rPr>
      </w:pPr>
    </w:p>
    <w:p w:rsidR="00A94E45" w:rsidRDefault="00471D63">
      <w:pPr>
        <w:ind w:right="142"/>
        <w:jc w:val="center"/>
        <w:rPr>
          <w:rFonts w:ascii="Verdana" w:eastAsia="Times New Roman" w:hAnsi="Verdana"/>
          <w:b/>
          <w:sz w:val="20"/>
          <w:szCs w:val="20"/>
        </w:rPr>
      </w:pPr>
      <w:r>
        <w:rPr>
          <w:rFonts w:ascii="Verdana" w:eastAsia="Times New Roman" w:hAnsi="Verdana"/>
          <w:b/>
          <w:sz w:val="20"/>
          <w:szCs w:val="20"/>
          <w:lang w:val="ru-RU"/>
        </w:rPr>
        <w:t xml:space="preserve">ЧАСТ  </w:t>
      </w:r>
      <w:r>
        <w:rPr>
          <w:rFonts w:ascii="Verdana" w:eastAsia="Times New Roman" w:hAnsi="Verdana"/>
          <w:b/>
          <w:sz w:val="20"/>
          <w:szCs w:val="20"/>
          <w:lang w:val="en-AU"/>
        </w:rPr>
        <w:t>II</w:t>
      </w:r>
    </w:p>
    <w:p w:rsidR="00A94E45" w:rsidRDefault="00471D63">
      <w:pPr>
        <w:pStyle w:val="510"/>
        <w:shd w:val="clear" w:color="auto" w:fill="auto"/>
        <w:spacing w:before="0" w:after="0" w:line="240" w:lineRule="auto"/>
        <w:ind w:right="142"/>
        <w:jc w:val="center"/>
        <w:rPr>
          <w:rFonts w:ascii="Verdana" w:hAnsi="Verdana"/>
          <w:b/>
          <w:i w:val="0"/>
          <w:sz w:val="20"/>
          <w:szCs w:val="20"/>
        </w:rPr>
      </w:pPr>
      <w:r>
        <w:rPr>
          <w:rFonts w:ascii="Verdana" w:hAnsi="Verdana"/>
          <w:b/>
          <w:i w:val="0"/>
          <w:sz w:val="20"/>
          <w:szCs w:val="20"/>
        </w:rPr>
        <w:t>ПРИЛОЖЕНИЯ</w:t>
      </w:r>
    </w:p>
    <w:p w:rsidR="00A94E45" w:rsidRDefault="00471D63">
      <w:pPr>
        <w:ind w:right="142" w:firstLine="708"/>
        <w:jc w:val="center"/>
        <w:rPr>
          <w:rFonts w:ascii="Verdana" w:eastAsia="Times New Roman" w:hAnsi="Verdana"/>
          <w:b/>
          <w:sz w:val="20"/>
          <w:szCs w:val="20"/>
        </w:rPr>
      </w:pPr>
      <w:r>
        <w:rPr>
          <w:rFonts w:ascii="Verdana" w:eastAsia="Times New Roman" w:hAnsi="Verdana"/>
          <w:b/>
          <w:sz w:val="20"/>
          <w:szCs w:val="20"/>
        </w:rPr>
        <w:t>ОБРАЗЦИ НА ДОКУМЕНТИ И ПРОЕКТ НА ДОГОВОР</w:t>
      </w:r>
    </w:p>
    <w:p w:rsidR="00A94E45" w:rsidRDefault="00A94E45">
      <w:pPr>
        <w:spacing w:line="360" w:lineRule="auto"/>
        <w:ind w:right="142"/>
        <w:jc w:val="both"/>
        <w:rPr>
          <w:rFonts w:ascii="Verdana" w:eastAsia="Times New Roman" w:hAnsi="Verdana" w:cs="Verdana"/>
          <w:b/>
          <w:bCs/>
          <w:sz w:val="16"/>
          <w:szCs w:val="20"/>
          <w:highlight w:val="yellow"/>
        </w:rPr>
      </w:pPr>
    </w:p>
    <w:p w:rsidR="00A94E45" w:rsidRDefault="00471D63">
      <w:pPr>
        <w:spacing w:line="360" w:lineRule="auto"/>
        <w:ind w:right="142"/>
        <w:jc w:val="right"/>
        <w:rPr>
          <w:rFonts w:ascii="Verdana" w:eastAsia="Times New Roman" w:hAnsi="Verdana" w:cs="Verdana"/>
          <w:b/>
          <w:bCs/>
          <w:sz w:val="20"/>
          <w:szCs w:val="20"/>
        </w:rPr>
      </w:pPr>
      <w:r>
        <w:rPr>
          <w:rFonts w:ascii="Verdana" w:eastAsia="Times New Roman" w:hAnsi="Verdana" w:cs="Verdana"/>
          <w:b/>
          <w:bCs/>
          <w:sz w:val="20"/>
          <w:szCs w:val="20"/>
        </w:rPr>
        <w:t>ПРИЛОЖЕНИЕ № 1</w:t>
      </w:r>
    </w:p>
    <w:p w:rsidR="00A94E45" w:rsidRDefault="00A94E45">
      <w:pPr>
        <w:spacing w:line="360" w:lineRule="auto"/>
        <w:ind w:right="142"/>
        <w:jc w:val="both"/>
        <w:rPr>
          <w:rFonts w:ascii="Verdana" w:eastAsia="Times New Roman" w:hAnsi="Verdana" w:cs="Verdana"/>
          <w:b/>
          <w:bCs/>
          <w:sz w:val="16"/>
          <w:szCs w:val="20"/>
          <w:highlight w:val="yellow"/>
        </w:rPr>
      </w:pPr>
    </w:p>
    <w:p w:rsidR="00A94E45" w:rsidRDefault="00471D63">
      <w:pPr>
        <w:spacing w:before="120" w:after="120"/>
        <w:ind w:right="142"/>
        <w:jc w:val="center"/>
        <w:rPr>
          <w:rFonts w:ascii="Times New Roman" w:hAnsi="Times New Roman"/>
          <w:b/>
          <w:u w:val="single"/>
        </w:rPr>
      </w:pPr>
      <w:r>
        <w:rPr>
          <w:rFonts w:ascii="Times New Roman" w:hAnsi="Times New Roman"/>
          <w:b/>
          <w:u w:val="single"/>
        </w:rPr>
        <w:t>Стандартен образец за единния европейски документ за обществени поръчки (ЕЕДОП)</w:t>
      </w:r>
    </w:p>
    <w:p w:rsidR="00A94E45" w:rsidRDefault="00A94E45">
      <w:pPr>
        <w:keepNext/>
        <w:spacing w:before="120" w:after="360"/>
        <w:ind w:right="142"/>
        <w:jc w:val="center"/>
        <w:rPr>
          <w:rFonts w:ascii="Times New Roman" w:hAnsi="Times New Roman"/>
          <w:b/>
        </w:rPr>
      </w:pPr>
    </w:p>
    <w:p w:rsidR="00A94E45" w:rsidRDefault="00471D63">
      <w:pPr>
        <w:keepNext/>
        <w:spacing w:before="120" w:after="360"/>
        <w:ind w:right="142"/>
        <w:jc w:val="center"/>
        <w:rPr>
          <w:rFonts w:ascii="Times New Roman" w:hAnsi="Times New Roman"/>
          <w:b/>
        </w:rPr>
      </w:pPr>
      <w:r>
        <w:rPr>
          <w:rFonts w:ascii="Times New Roman" w:hAnsi="Times New Roman"/>
          <w:b/>
        </w:rPr>
        <w:t>Част І: Информация за процедурата за възлагане на обществена поръчка и за възлагащия орган или възложителя</w:t>
      </w:r>
    </w:p>
    <w:p w:rsidR="00A94E45" w:rsidRDefault="00471D63">
      <w:pPr>
        <w:pBdr>
          <w:top w:val="single" w:sz="4" w:space="1" w:color="00000A"/>
          <w:left w:val="single" w:sz="4" w:space="4" w:color="00000A"/>
          <w:bottom w:val="single" w:sz="4" w:space="1" w:color="00000A"/>
          <w:right w:val="single" w:sz="4" w:space="4" w:color="00000A"/>
        </w:pBdr>
        <w:shd w:val="clear" w:color="auto" w:fill="BFBFBF"/>
        <w:spacing w:before="120" w:after="120"/>
        <w:ind w:right="142"/>
        <w:jc w:val="both"/>
        <w:rPr>
          <w:rFonts w:ascii="Times New Roman" w:hAnsi="Times New Roman"/>
          <w:b/>
        </w:rPr>
      </w:pPr>
      <w:r>
        <w:rPr>
          <w:rFonts w:ascii="Times New Roman" w:hAnsi="Times New Roman"/>
        </w:rPr>
        <w:t xml:space="preserve"> </w:t>
      </w:r>
      <w:r>
        <w:rPr>
          <w:rFonts w:ascii="Times New Roman" w:hAnsi="Times New Roman"/>
          <w:b/>
          <w:i/>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Pr>
          <w:rFonts w:ascii="Times New Roman" w:hAnsi="Times New Roman"/>
          <w:b/>
          <w:i/>
          <w:u w:val="single"/>
        </w:rPr>
        <w:t>при условие че ЕЕДОП е създаден и попълнен чрез електронната система за ЕЕДОП</w:t>
      </w:r>
      <w:r>
        <w:rPr>
          <w:rStyle w:val="FootnoteAnchor"/>
          <w:rFonts w:ascii="Times New Roman" w:hAnsi="Times New Roman"/>
          <w:b/>
          <w:i/>
          <w:u w:val="single"/>
        </w:rPr>
        <w:footnoteReference w:id="1"/>
      </w:r>
      <w:r>
        <w:rPr>
          <w:rFonts w:ascii="Times New Roman" w:hAnsi="Times New Roman"/>
        </w:rPr>
        <w:t>.</w:t>
      </w:r>
      <w:r>
        <w:rPr>
          <w:rFonts w:ascii="Times New Roman" w:hAnsi="Times New Roman"/>
          <w:b/>
          <w:u w:val="single"/>
        </w:rPr>
        <w:t xml:space="preserve"> </w:t>
      </w:r>
      <w:r>
        <w:rPr>
          <w:rFonts w:ascii="Times New Roman" w:hAnsi="Times New Roman"/>
          <w:b/>
        </w:rPr>
        <w:t xml:space="preserve">Позоваване на </w:t>
      </w:r>
      <w:r>
        <w:rPr>
          <w:rFonts w:ascii="Times New Roman" w:hAnsi="Times New Roman"/>
          <w:b/>
          <w:i/>
        </w:rPr>
        <w:t>съответното обявление</w:t>
      </w:r>
      <w:r>
        <w:rPr>
          <w:rStyle w:val="FootnoteAnchor"/>
          <w:rFonts w:ascii="Times New Roman" w:hAnsi="Times New Roman"/>
          <w:b/>
          <w:i/>
        </w:rPr>
        <w:footnoteReference w:id="2"/>
      </w:r>
      <w:r>
        <w:rPr>
          <w:rFonts w:ascii="Times New Roman" w:hAnsi="Times New Roman"/>
          <w:b/>
        </w:rPr>
        <w:t>, публикувано в Официален вестник на Европейския съюз:</w:t>
      </w:r>
      <w:r>
        <w:rPr>
          <w:rFonts w:ascii="Times New Roman" w:hAnsi="Times New Roman"/>
        </w:rPr>
        <w:br/>
      </w:r>
      <w:r>
        <w:rPr>
          <w:rFonts w:ascii="Times New Roman" w:hAnsi="Times New Roman"/>
          <w:b/>
        </w:rPr>
        <w:t xml:space="preserve">OВEС S брой[], дата [], стр.[], </w:t>
      </w:r>
      <w:r>
        <w:rPr>
          <w:rFonts w:ascii="Times New Roman" w:hAnsi="Times New Roman"/>
        </w:rPr>
        <w:br/>
      </w:r>
      <w:r>
        <w:rPr>
          <w:rFonts w:ascii="Times New Roman" w:hAnsi="Times New Roman"/>
          <w:b/>
        </w:rPr>
        <w:t>Номер на обявлението в ОВ S: [ ][ ][ ][ ]/S [ ][ ][ ]–[ ][ ][ ][ ][ ][ ][ ]</w:t>
      </w:r>
    </w:p>
    <w:p w:rsidR="00A94E45" w:rsidRDefault="00471D63">
      <w:pPr>
        <w:pBdr>
          <w:top w:val="single" w:sz="4" w:space="1" w:color="00000A"/>
          <w:left w:val="single" w:sz="4" w:space="4" w:color="00000A"/>
          <w:bottom w:val="single" w:sz="4" w:space="1" w:color="00000A"/>
          <w:right w:val="single" w:sz="4" w:space="4" w:color="00000A"/>
        </w:pBdr>
        <w:shd w:val="clear" w:color="auto" w:fill="BFBFBF"/>
        <w:spacing w:before="120" w:after="120"/>
        <w:ind w:right="142"/>
        <w:jc w:val="both"/>
        <w:rPr>
          <w:rFonts w:ascii="Times New Roman" w:hAnsi="Times New Roman"/>
          <w:b/>
          <w:i/>
        </w:rPr>
      </w:pPr>
      <w:r>
        <w:rPr>
          <w:rFonts w:ascii="Times New Roman" w:hAnsi="Times New Roman"/>
          <w:b/>
          <w:i/>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A94E45" w:rsidRDefault="00471D63">
      <w:pPr>
        <w:pBdr>
          <w:top w:val="single" w:sz="4" w:space="1" w:color="00000A"/>
          <w:left w:val="single" w:sz="4" w:space="4" w:color="00000A"/>
          <w:bottom w:val="single" w:sz="4" w:space="1" w:color="00000A"/>
          <w:right w:val="single" w:sz="4" w:space="4" w:color="00000A"/>
        </w:pBdr>
        <w:shd w:val="clear" w:color="auto" w:fill="BFBFBF"/>
        <w:spacing w:before="120" w:after="120"/>
        <w:ind w:right="142"/>
        <w:jc w:val="both"/>
        <w:rPr>
          <w:rFonts w:ascii="Times New Roman" w:hAnsi="Times New Roman"/>
          <w:b/>
        </w:rPr>
      </w:pPr>
      <w:r>
        <w:rPr>
          <w:rFonts w:ascii="Times New Roman" w:hAnsi="Times New Roman"/>
          <w:b/>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A94E45" w:rsidRDefault="00A94E45">
      <w:pPr>
        <w:keepNext/>
        <w:spacing w:before="120" w:after="360"/>
        <w:ind w:right="142"/>
        <w:jc w:val="center"/>
        <w:rPr>
          <w:rFonts w:ascii="Times New Roman" w:hAnsi="Times New Roman"/>
          <w:b/>
          <w:smallCaps/>
        </w:rPr>
      </w:pPr>
    </w:p>
    <w:p w:rsidR="00A94E45" w:rsidRDefault="00471D63">
      <w:pPr>
        <w:keepNext/>
        <w:spacing w:before="120" w:after="360"/>
        <w:ind w:right="142"/>
        <w:jc w:val="center"/>
        <w:rPr>
          <w:rFonts w:ascii="Times New Roman" w:hAnsi="Times New Roman"/>
          <w:b/>
          <w:smallCaps/>
        </w:rPr>
      </w:pPr>
      <w:r>
        <w:rPr>
          <w:rFonts w:ascii="Times New Roman" w:hAnsi="Times New Roman"/>
          <w:b/>
          <w:smallCaps/>
        </w:rPr>
        <w:t>Информация за процедурата за възлагане на обществена поръчка</w:t>
      </w:r>
    </w:p>
    <w:p w:rsidR="00A94E45" w:rsidRDefault="00471D63">
      <w:pPr>
        <w:pBdr>
          <w:top w:val="single" w:sz="4" w:space="1" w:color="00000A"/>
          <w:left w:val="single" w:sz="4" w:space="4" w:color="00000A"/>
          <w:bottom w:val="single" w:sz="4" w:space="1" w:color="00000A"/>
          <w:right w:val="single" w:sz="4" w:space="4" w:color="00000A"/>
        </w:pBdr>
        <w:shd w:val="clear" w:color="auto" w:fill="BFBFBF"/>
        <w:spacing w:before="120" w:after="120"/>
        <w:ind w:right="142"/>
        <w:jc w:val="both"/>
        <w:rPr>
          <w:rFonts w:ascii="Times New Roman" w:hAnsi="Times New Roman"/>
          <w:i/>
        </w:rPr>
      </w:pPr>
      <w:r>
        <w:rPr>
          <w:rFonts w:ascii="Times New Roman" w:hAnsi="Times New Roman"/>
          <w:b/>
          <w:i/>
        </w:rPr>
        <w:t xml:space="preserve">Информацията, изисквана съгласно част I, ще бъде извлечена автоматично, </w:t>
      </w:r>
      <w:r>
        <w:rPr>
          <w:rFonts w:ascii="Times New Roman" w:hAnsi="Times New Roman"/>
          <w:b/>
          <w:i/>
          <w:u w:val="single"/>
        </w:rPr>
        <w:t>при условие че ЕЕДОП е създаден и попълнен чрез посочената по-горе електронна система за ЕЕДОП.</w:t>
      </w:r>
      <w:r>
        <w:rPr>
          <w:rFonts w:ascii="Times New Roman" w:hAnsi="Times New Roman"/>
          <w:b/>
          <w:u w:val="single"/>
        </w:rPr>
        <w:t xml:space="preserve"> </w:t>
      </w:r>
      <w:r>
        <w:rPr>
          <w:rFonts w:ascii="Times New Roman" w:hAnsi="Times New Roman"/>
          <w:b/>
          <w:i/>
          <w:u w:val="single"/>
        </w:rPr>
        <w:t xml:space="preserve">В противен случай тази информация трябва да бъде попълнена от </w:t>
      </w:r>
      <w:r>
        <w:rPr>
          <w:rFonts w:ascii="Times New Roman" w:hAnsi="Times New Roman"/>
          <w:b/>
        </w:rPr>
        <w:t>икономическия оператор</w:t>
      </w:r>
      <w:r>
        <w:rPr>
          <w:rFonts w:ascii="Times New Roman" w:hAnsi="Times New Roman"/>
          <w:b/>
          <w:i/>
          <w:u w:val="single"/>
        </w:rPr>
        <w:t>.</w:t>
      </w:r>
    </w:p>
    <w:tbl>
      <w:tblPr>
        <w:tblW w:w="932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4644"/>
        <w:gridCol w:w="4678"/>
      </w:tblGrid>
      <w:tr w:rsidR="00A94E45">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b/>
                <w:i/>
              </w:rPr>
            </w:pPr>
            <w:r>
              <w:rPr>
                <w:rFonts w:ascii="Times New Roman" w:hAnsi="Times New Roman"/>
                <w:b/>
                <w:i/>
              </w:rPr>
              <w:t>Идентифициране на възложителя</w:t>
            </w:r>
            <w:r>
              <w:rPr>
                <w:rStyle w:val="FootnoteAnchor"/>
                <w:rFonts w:ascii="Times New Roman" w:hAnsi="Times New Roman"/>
                <w:b/>
                <w:i/>
              </w:rPr>
              <w:footnoteReference w:id="3"/>
            </w:r>
          </w:p>
        </w:tc>
        <w:tc>
          <w:tcPr>
            <w:tcW w:w="46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b/>
                <w:i/>
              </w:rPr>
            </w:pPr>
            <w:r>
              <w:rPr>
                <w:rFonts w:ascii="Times New Roman" w:hAnsi="Times New Roman"/>
                <w:b/>
                <w:i/>
              </w:rPr>
              <w:t>Отговор:</w:t>
            </w:r>
          </w:p>
        </w:tc>
      </w:tr>
      <w:tr w:rsidR="00A94E45">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rPr>
            </w:pPr>
            <w:r>
              <w:rPr>
                <w:rFonts w:ascii="Times New Roman" w:hAnsi="Times New Roman"/>
              </w:rPr>
              <w:lastRenderedPageBreak/>
              <w:t xml:space="preserve">Име: </w:t>
            </w:r>
          </w:p>
        </w:tc>
        <w:tc>
          <w:tcPr>
            <w:tcW w:w="46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rPr>
            </w:pPr>
            <w:r>
              <w:rPr>
                <w:rFonts w:ascii="Times New Roman" w:hAnsi="Times New Roman"/>
              </w:rPr>
              <w:t>[   ]</w:t>
            </w:r>
          </w:p>
        </w:tc>
      </w:tr>
      <w:tr w:rsidR="00A94E45">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b/>
                <w:i/>
              </w:rPr>
            </w:pPr>
            <w:r>
              <w:rPr>
                <w:rFonts w:ascii="Times New Roman" w:hAnsi="Times New Roman"/>
                <w:b/>
                <w:i/>
              </w:rPr>
              <w:t>За коя обществена поръчки се отнася?</w:t>
            </w:r>
          </w:p>
        </w:tc>
        <w:tc>
          <w:tcPr>
            <w:tcW w:w="46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b/>
                <w:i/>
              </w:rPr>
            </w:pPr>
            <w:r>
              <w:rPr>
                <w:rFonts w:ascii="Times New Roman" w:hAnsi="Times New Roman"/>
                <w:b/>
                <w:i/>
              </w:rPr>
              <w:t>Отговор:</w:t>
            </w:r>
          </w:p>
        </w:tc>
      </w:tr>
      <w:tr w:rsidR="00A94E45">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rPr>
            </w:pPr>
            <w:r>
              <w:rPr>
                <w:rFonts w:ascii="Times New Roman" w:hAnsi="Times New Roman"/>
              </w:rPr>
              <w:t>Название или кратко описание на поръчката</w:t>
            </w:r>
            <w:r>
              <w:rPr>
                <w:rStyle w:val="FootnoteAnchor"/>
                <w:rFonts w:ascii="Times New Roman" w:hAnsi="Times New Roman"/>
              </w:rPr>
              <w:footnoteReference w:id="4"/>
            </w:r>
            <w:r>
              <w:rPr>
                <w:rFonts w:ascii="Times New Roman" w:hAnsi="Times New Roman"/>
              </w:rPr>
              <w:t>:</w:t>
            </w:r>
          </w:p>
        </w:tc>
        <w:tc>
          <w:tcPr>
            <w:tcW w:w="46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Pr="00765E6D" w:rsidRDefault="00765E6D" w:rsidP="00765E6D">
            <w:pPr>
              <w:spacing w:after="120" w:line="276" w:lineRule="auto"/>
              <w:ind w:right="142"/>
              <w:jc w:val="both"/>
              <w:rPr>
                <w:rFonts w:ascii="Verdana" w:eastAsia="Times New Roman" w:hAnsi="Verdana"/>
                <w:b/>
                <w:bCs/>
                <w:sz w:val="20"/>
                <w:szCs w:val="20"/>
                <w:lang w:val="en-US"/>
              </w:rPr>
            </w:pPr>
            <w:r>
              <w:rPr>
                <w:rFonts w:ascii="Verdana" w:eastAsia="Times New Roman" w:hAnsi="Verdana"/>
                <w:b/>
                <w:sz w:val="20"/>
                <w:szCs w:val="20"/>
              </w:rPr>
              <w:t>„</w:t>
            </w:r>
            <w:r>
              <w:rPr>
                <w:rFonts w:ascii="Verdana" w:eastAsia="Times New Roman" w:hAnsi="Verdana"/>
                <w:b/>
                <w:bCs/>
                <w:sz w:val="20"/>
                <w:szCs w:val="20"/>
              </w:rPr>
              <w:t xml:space="preserve">Подновяване и поддръжка на софтуерните продукти </w:t>
            </w:r>
            <w:r>
              <w:rPr>
                <w:rFonts w:ascii="Verdana" w:eastAsia="Times New Roman" w:hAnsi="Verdana"/>
                <w:b/>
                <w:bCs/>
                <w:sz w:val="20"/>
                <w:szCs w:val="20"/>
                <w:lang w:val="en-US"/>
              </w:rPr>
              <w:t xml:space="preserve">F-Secure </w:t>
            </w:r>
            <w:r>
              <w:rPr>
                <w:rFonts w:ascii="Verdana" w:eastAsia="Times New Roman" w:hAnsi="Verdana"/>
                <w:b/>
                <w:bCs/>
                <w:sz w:val="20"/>
                <w:szCs w:val="20"/>
              </w:rPr>
              <w:t xml:space="preserve">и </w:t>
            </w:r>
            <w:r>
              <w:rPr>
                <w:rFonts w:ascii="Verdana" w:eastAsia="Times New Roman" w:hAnsi="Verdana"/>
                <w:b/>
                <w:bCs/>
                <w:sz w:val="20"/>
                <w:szCs w:val="20"/>
                <w:lang w:val="en-US"/>
              </w:rPr>
              <w:t>Novell OES2/OES11</w:t>
            </w:r>
            <w:r>
              <w:rPr>
                <w:rFonts w:ascii="Verdana" w:eastAsia="Times New Roman" w:hAnsi="Verdana"/>
                <w:b/>
                <w:bCs/>
                <w:sz w:val="20"/>
                <w:szCs w:val="20"/>
              </w:rPr>
              <w:t xml:space="preserve"> за нуждите на Министерството на икономиката</w:t>
            </w:r>
            <w:r>
              <w:rPr>
                <w:rFonts w:ascii="Verdana" w:eastAsia="Times New Roman" w:hAnsi="Verdana"/>
                <w:b/>
                <w:sz w:val="20"/>
                <w:szCs w:val="20"/>
              </w:rPr>
              <w:t xml:space="preserve">”, по три обособени позиции: 1. Подновяване на софтуерната и техническа поддръжка на антивирусен софтуер за сървъри, работни станции и преносими компютри </w:t>
            </w:r>
            <w:r>
              <w:rPr>
                <w:rFonts w:ascii="Verdana" w:eastAsia="Times New Roman" w:hAnsi="Verdana"/>
                <w:b/>
                <w:sz w:val="20"/>
                <w:szCs w:val="20"/>
                <w:lang w:val="en-US"/>
              </w:rPr>
              <w:t xml:space="preserve">F-Secure Business Suite </w:t>
            </w:r>
            <w:r>
              <w:rPr>
                <w:rFonts w:ascii="Verdana" w:eastAsia="Times New Roman" w:hAnsi="Verdana"/>
                <w:b/>
                <w:sz w:val="20"/>
                <w:szCs w:val="20"/>
              </w:rPr>
              <w:t xml:space="preserve">за 600 потребителя за две години; 2. Подновяване на софтуерната и техническа поддръжка на антивирусен софтуер за защита на електронната поща </w:t>
            </w:r>
            <w:r>
              <w:rPr>
                <w:rFonts w:ascii="Verdana" w:eastAsia="Times New Roman" w:hAnsi="Verdana"/>
                <w:b/>
                <w:sz w:val="20"/>
                <w:szCs w:val="20"/>
                <w:lang w:val="en-US"/>
              </w:rPr>
              <w:t xml:space="preserve">F-Secure Inbound Protection </w:t>
            </w:r>
            <w:r>
              <w:rPr>
                <w:rFonts w:ascii="Verdana" w:eastAsia="Times New Roman" w:hAnsi="Verdana"/>
                <w:b/>
                <w:sz w:val="20"/>
                <w:szCs w:val="20"/>
              </w:rPr>
              <w:t xml:space="preserve">за 600 потребителя за две години; 3. Техническа и софтуерна поддръжка от сертифицирани специалисти при възникване на експлоатационни проблеми в електронно-пощенската система и свързаната файлова инфраструктура, отдалечен достъп, управление на работни станции, базирани на програмните продукти </w:t>
            </w:r>
            <w:r>
              <w:rPr>
                <w:rFonts w:ascii="Verdana" w:eastAsia="Times New Roman" w:hAnsi="Verdana"/>
                <w:b/>
                <w:bCs/>
                <w:sz w:val="20"/>
                <w:szCs w:val="20"/>
                <w:lang w:val="en-US"/>
              </w:rPr>
              <w:t>Novell OES2/OES11</w:t>
            </w:r>
            <w:r>
              <w:rPr>
                <w:rFonts w:ascii="Verdana" w:eastAsia="Times New Roman" w:hAnsi="Verdana"/>
                <w:b/>
                <w:bCs/>
                <w:sz w:val="20"/>
                <w:szCs w:val="20"/>
              </w:rPr>
              <w:t xml:space="preserve"> за една година“</w:t>
            </w:r>
            <w:r>
              <w:rPr>
                <w:rFonts w:ascii="Verdana" w:eastAsia="Times New Roman" w:hAnsi="Verdana"/>
                <w:b/>
                <w:bCs/>
                <w:sz w:val="20"/>
                <w:szCs w:val="20"/>
                <w:lang w:val="en-US"/>
              </w:rPr>
              <w:t>.</w:t>
            </w:r>
            <w:r>
              <w:rPr>
                <w:rFonts w:ascii="Times New Roman" w:hAnsi="Times New Roman"/>
              </w:rPr>
              <w:t xml:space="preserve"> </w:t>
            </w:r>
          </w:p>
        </w:tc>
      </w:tr>
      <w:tr w:rsidR="00A94E45">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rPr>
            </w:pPr>
            <w:r>
              <w:rPr>
                <w:rFonts w:ascii="Times New Roman" w:hAnsi="Times New Roman"/>
              </w:rPr>
              <w:t>Референтен номер на досието, определен от възлагащия орган или възложителя (</w:t>
            </w:r>
            <w:r>
              <w:rPr>
                <w:rFonts w:ascii="Times New Roman" w:hAnsi="Times New Roman"/>
                <w:i/>
              </w:rPr>
              <w:t>ако е приложимо</w:t>
            </w:r>
            <w:r>
              <w:rPr>
                <w:rFonts w:ascii="Times New Roman" w:hAnsi="Times New Roman"/>
              </w:rPr>
              <w:t>)</w:t>
            </w:r>
            <w:r>
              <w:rPr>
                <w:rStyle w:val="FootnoteAnchor"/>
                <w:rFonts w:ascii="Times New Roman" w:hAnsi="Times New Roman"/>
              </w:rPr>
              <w:footnoteReference w:id="5"/>
            </w:r>
            <w:r>
              <w:rPr>
                <w:rFonts w:ascii="Times New Roman" w:hAnsi="Times New Roman"/>
              </w:rPr>
              <w:t>:</w:t>
            </w:r>
          </w:p>
        </w:tc>
        <w:tc>
          <w:tcPr>
            <w:tcW w:w="46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rPr>
            </w:pPr>
            <w:r>
              <w:rPr>
                <w:rFonts w:ascii="Times New Roman" w:hAnsi="Times New Roman"/>
              </w:rPr>
              <w:t>[   ]</w:t>
            </w:r>
          </w:p>
        </w:tc>
      </w:tr>
    </w:tbl>
    <w:p w:rsidR="00A94E45" w:rsidRDefault="00471D63">
      <w:pPr>
        <w:pBdr>
          <w:top w:val="single" w:sz="4" w:space="1" w:color="00000A"/>
          <w:left w:val="single" w:sz="4" w:space="4" w:color="00000A"/>
          <w:bottom w:val="single" w:sz="4" w:space="1" w:color="00000A"/>
          <w:right w:val="single" w:sz="4" w:space="4" w:color="00000A"/>
        </w:pBdr>
        <w:shd w:val="clear" w:color="auto" w:fill="BFBFBF"/>
        <w:tabs>
          <w:tab w:val="left" w:pos="4644"/>
        </w:tabs>
        <w:spacing w:before="120" w:after="120"/>
        <w:ind w:right="142"/>
        <w:rPr>
          <w:rFonts w:ascii="Times New Roman" w:hAnsi="Times New Roman"/>
        </w:rPr>
      </w:pPr>
      <w:r>
        <w:rPr>
          <w:rFonts w:ascii="Times New Roman" w:hAnsi="Times New Roman"/>
          <w:b/>
          <w:i/>
          <w:u w:val="single"/>
        </w:rPr>
        <w:t>Останалата</w:t>
      </w:r>
      <w:r>
        <w:rPr>
          <w:rFonts w:ascii="Times New Roman" w:hAnsi="Times New Roman"/>
          <w:b/>
          <w:i/>
        </w:rPr>
        <w:t xml:space="preserve"> информация във всички раздели на ЕЕДОП следва да бъде попълнена от </w:t>
      </w:r>
      <w:r>
        <w:rPr>
          <w:rFonts w:ascii="Times New Roman" w:hAnsi="Times New Roman"/>
          <w:b/>
          <w:i/>
          <w:u w:val="single"/>
        </w:rPr>
        <w:t>икономическия оператор</w:t>
      </w:r>
    </w:p>
    <w:p w:rsidR="00A94E45" w:rsidRDefault="00A94E45">
      <w:pPr>
        <w:keepNext/>
        <w:spacing w:before="120" w:after="360"/>
        <w:ind w:right="142"/>
        <w:jc w:val="center"/>
        <w:rPr>
          <w:rFonts w:ascii="Times New Roman" w:hAnsi="Times New Roman"/>
          <w:b/>
        </w:rPr>
      </w:pPr>
    </w:p>
    <w:p w:rsidR="00A94E45" w:rsidRDefault="00471D63">
      <w:pPr>
        <w:keepNext/>
        <w:spacing w:before="120" w:after="360"/>
        <w:ind w:right="142"/>
        <w:jc w:val="center"/>
        <w:rPr>
          <w:rFonts w:ascii="Times New Roman" w:hAnsi="Times New Roman"/>
          <w:b/>
        </w:rPr>
      </w:pPr>
      <w:r>
        <w:rPr>
          <w:rFonts w:ascii="Times New Roman" w:hAnsi="Times New Roman"/>
          <w:b/>
        </w:rPr>
        <w:t>Част II: Информация за икономическия оператор</w:t>
      </w:r>
    </w:p>
    <w:p w:rsidR="00A94E45" w:rsidRDefault="00471D63">
      <w:pPr>
        <w:keepNext/>
        <w:spacing w:before="120" w:after="360"/>
        <w:ind w:right="142"/>
        <w:jc w:val="center"/>
        <w:rPr>
          <w:rFonts w:ascii="Times New Roman" w:hAnsi="Times New Roman"/>
          <w:b/>
          <w:smallCaps/>
        </w:rPr>
      </w:pPr>
      <w:r>
        <w:rPr>
          <w:rFonts w:ascii="Times New Roman" w:hAnsi="Times New Roman"/>
          <w:b/>
          <w:smallCaps/>
        </w:rPr>
        <w:t>А: Информация за икономическия оператор</w:t>
      </w:r>
    </w:p>
    <w:tbl>
      <w:tblPr>
        <w:tblW w:w="9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4644"/>
        <w:gridCol w:w="4645"/>
      </w:tblGrid>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b/>
                <w:i/>
              </w:rPr>
            </w:pPr>
            <w:r>
              <w:rPr>
                <w:rFonts w:ascii="Times New Roman" w:hAnsi="Times New Roman"/>
                <w:b/>
                <w:i/>
              </w:rPr>
              <w:t>Идентификация:</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b/>
                <w:i/>
              </w:rPr>
            </w:pPr>
            <w:r>
              <w:rPr>
                <w:rFonts w:ascii="Times New Roman" w:hAnsi="Times New Roman"/>
                <w:b/>
                <w:i/>
              </w:rPr>
              <w:t>Отговор:</w:t>
            </w:r>
          </w:p>
        </w:tc>
      </w:tr>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left="850" w:right="142" w:hanging="850"/>
              <w:jc w:val="both"/>
              <w:rPr>
                <w:rFonts w:ascii="Times New Roman" w:hAnsi="Times New Roman"/>
              </w:rPr>
            </w:pPr>
            <w:r>
              <w:rPr>
                <w:rFonts w:ascii="Times New Roman" w:hAnsi="Times New Roman"/>
              </w:rPr>
              <w:t>Име:</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rPr>
            </w:pPr>
            <w:r>
              <w:rPr>
                <w:rFonts w:ascii="Times New Roman" w:hAnsi="Times New Roman"/>
              </w:rPr>
              <w:t>[   ]</w:t>
            </w:r>
          </w:p>
        </w:tc>
      </w:tr>
      <w:tr w:rsidR="00A94E45">
        <w:trPr>
          <w:trHeight w:val="1372"/>
        </w:trPr>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rPr>
            </w:pPr>
            <w:r>
              <w:rPr>
                <w:rFonts w:ascii="Times New Roman" w:hAnsi="Times New Roman"/>
              </w:rPr>
              <w:t>Идентификационен номер по ДДС, ако е приложимо:</w:t>
            </w:r>
          </w:p>
          <w:p w:rsidR="00A94E45" w:rsidRDefault="00471D63">
            <w:pPr>
              <w:spacing w:before="120" w:after="120"/>
              <w:ind w:right="142"/>
              <w:jc w:val="both"/>
              <w:rPr>
                <w:rFonts w:ascii="Times New Roman" w:hAnsi="Times New Roman"/>
              </w:rPr>
            </w:pPr>
            <w:r>
              <w:rPr>
                <w:rFonts w:ascii="Times New Roman" w:hAnsi="Times New Roman"/>
              </w:rPr>
              <w:t>Ако не е приложимо, моля посочете друг национален идентификационен номер, ако е необходимо и приложимо</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rPr>
            </w:pPr>
            <w:r>
              <w:rPr>
                <w:rFonts w:ascii="Times New Roman" w:hAnsi="Times New Roman"/>
              </w:rPr>
              <w:t>[   ]</w:t>
            </w:r>
          </w:p>
          <w:p w:rsidR="00A94E45" w:rsidRDefault="00471D63">
            <w:pPr>
              <w:spacing w:before="120" w:after="120"/>
              <w:ind w:right="142"/>
              <w:jc w:val="both"/>
              <w:rPr>
                <w:rFonts w:ascii="Times New Roman" w:hAnsi="Times New Roman"/>
              </w:rPr>
            </w:pPr>
            <w:r>
              <w:rPr>
                <w:rFonts w:ascii="Times New Roman" w:hAnsi="Times New Roman"/>
              </w:rPr>
              <w:t>[   ]</w:t>
            </w:r>
          </w:p>
        </w:tc>
      </w:tr>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rPr>
            </w:pPr>
            <w:r>
              <w:rPr>
                <w:rFonts w:ascii="Times New Roman" w:hAnsi="Times New Roman"/>
              </w:rPr>
              <w:t xml:space="preserve">Пощенски адрес: </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rPr>
            </w:pPr>
            <w:r>
              <w:rPr>
                <w:rFonts w:ascii="Times New Roman" w:hAnsi="Times New Roman"/>
              </w:rPr>
              <w:t>[……]</w:t>
            </w:r>
          </w:p>
        </w:tc>
      </w:tr>
      <w:tr w:rsidR="00A94E45">
        <w:trPr>
          <w:trHeight w:val="2002"/>
        </w:trPr>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rPr>
            </w:pPr>
            <w:r>
              <w:rPr>
                <w:rFonts w:ascii="Times New Roman" w:hAnsi="Times New Roman"/>
              </w:rPr>
              <w:t>Лице или лица за контакт</w:t>
            </w:r>
            <w:r>
              <w:rPr>
                <w:rStyle w:val="FootnoteAnchor"/>
                <w:rFonts w:ascii="Times New Roman" w:hAnsi="Times New Roman"/>
              </w:rPr>
              <w:footnoteReference w:id="6"/>
            </w:r>
            <w:r>
              <w:rPr>
                <w:rFonts w:ascii="Times New Roman" w:hAnsi="Times New Roman"/>
              </w:rPr>
              <w:t>:</w:t>
            </w:r>
          </w:p>
          <w:p w:rsidR="00A94E45" w:rsidRDefault="00471D63">
            <w:pPr>
              <w:spacing w:before="120" w:after="120"/>
              <w:ind w:right="142"/>
              <w:jc w:val="both"/>
              <w:rPr>
                <w:rFonts w:ascii="Times New Roman" w:hAnsi="Times New Roman"/>
              </w:rPr>
            </w:pPr>
            <w:r>
              <w:rPr>
                <w:rFonts w:ascii="Times New Roman" w:hAnsi="Times New Roman"/>
              </w:rPr>
              <w:t>Телефон:</w:t>
            </w:r>
          </w:p>
          <w:p w:rsidR="00A94E45" w:rsidRDefault="00471D63">
            <w:pPr>
              <w:spacing w:before="120" w:after="120"/>
              <w:ind w:right="142"/>
              <w:jc w:val="both"/>
              <w:rPr>
                <w:rFonts w:ascii="Times New Roman" w:hAnsi="Times New Roman"/>
              </w:rPr>
            </w:pPr>
            <w:r>
              <w:rPr>
                <w:rFonts w:ascii="Times New Roman" w:hAnsi="Times New Roman"/>
              </w:rPr>
              <w:t>Ел. поща:</w:t>
            </w:r>
          </w:p>
          <w:p w:rsidR="00A94E45" w:rsidRDefault="00471D63">
            <w:pPr>
              <w:spacing w:before="120" w:after="120"/>
              <w:ind w:right="142"/>
              <w:jc w:val="both"/>
              <w:rPr>
                <w:rFonts w:ascii="Times New Roman" w:hAnsi="Times New Roman"/>
              </w:rPr>
            </w:pPr>
            <w:r>
              <w:rPr>
                <w:rFonts w:ascii="Times New Roman" w:hAnsi="Times New Roman"/>
              </w:rPr>
              <w:t>Интернет адрес (уеб адрес) (</w:t>
            </w:r>
            <w:r>
              <w:rPr>
                <w:rFonts w:ascii="Times New Roman" w:hAnsi="Times New Roman"/>
                <w:i/>
              </w:rPr>
              <w:t>ако е приложимо</w:t>
            </w:r>
            <w:r>
              <w:rPr>
                <w:rFonts w:ascii="Times New Roman" w:hAnsi="Times New Roman"/>
              </w:rPr>
              <w:t>):</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rPr>
            </w:pPr>
            <w:r>
              <w:rPr>
                <w:rFonts w:ascii="Times New Roman" w:hAnsi="Times New Roman"/>
              </w:rPr>
              <w:t>[……]</w:t>
            </w:r>
          </w:p>
          <w:p w:rsidR="00A94E45" w:rsidRDefault="00471D63">
            <w:pPr>
              <w:spacing w:before="120" w:after="120"/>
              <w:ind w:right="142"/>
              <w:jc w:val="both"/>
              <w:rPr>
                <w:rFonts w:ascii="Times New Roman" w:hAnsi="Times New Roman"/>
              </w:rPr>
            </w:pPr>
            <w:r>
              <w:rPr>
                <w:rFonts w:ascii="Times New Roman" w:hAnsi="Times New Roman"/>
              </w:rPr>
              <w:t>[……]</w:t>
            </w:r>
          </w:p>
          <w:p w:rsidR="00A94E45" w:rsidRDefault="00471D63">
            <w:pPr>
              <w:spacing w:before="120" w:after="120"/>
              <w:ind w:right="142"/>
              <w:jc w:val="both"/>
              <w:rPr>
                <w:rFonts w:ascii="Times New Roman" w:hAnsi="Times New Roman"/>
              </w:rPr>
            </w:pPr>
            <w:r>
              <w:rPr>
                <w:rFonts w:ascii="Times New Roman" w:hAnsi="Times New Roman"/>
              </w:rPr>
              <w:t>[……]</w:t>
            </w:r>
          </w:p>
          <w:p w:rsidR="00A94E45" w:rsidRDefault="00471D63">
            <w:pPr>
              <w:spacing w:before="120" w:after="120"/>
              <w:ind w:right="142"/>
              <w:jc w:val="both"/>
              <w:rPr>
                <w:rFonts w:ascii="Times New Roman" w:hAnsi="Times New Roman"/>
              </w:rPr>
            </w:pPr>
            <w:r>
              <w:rPr>
                <w:rFonts w:ascii="Times New Roman" w:hAnsi="Times New Roman"/>
              </w:rPr>
              <w:t>[……]</w:t>
            </w:r>
          </w:p>
        </w:tc>
      </w:tr>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b/>
                <w:i/>
              </w:rPr>
            </w:pPr>
            <w:r>
              <w:rPr>
                <w:rFonts w:ascii="Times New Roman" w:hAnsi="Times New Roman"/>
                <w:b/>
                <w:i/>
              </w:rPr>
              <w:t>Обща информация:</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b/>
                <w:i/>
              </w:rPr>
            </w:pPr>
            <w:r>
              <w:rPr>
                <w:rFonts w:ascii="Times New Roman" w:hAnsi="Times New Roman"/>
                <w:b/>
                <w:i/>
              </w:rPr>
              <w:t>Отговор:</w:t>
            </w:r>
          </w:p>
        </w:tc>
      </w:tr>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rPr>
            </w:pPr>
            <w:r>
              <w:rPr>
                <w:rFonts w:ascii="Times New Roman" w:hAnsi="Times New Roman"/>
              </w:rPr>
              <w:t>Икономическият оператор микро-, малко или средно предприятие ли е</w:t>
            </w:r>
            <w:r>
              <w:rPr>
                <w:rStyle w:val="FootnoteAnchor"/>
                <w:rFonts w:ascii="Times New Roman" w:hAnsi="Times New Roman"/>
              </w:rPr>
              <w:footnoteReference w:id="7"/>
            </w:r>
            <w:r>
              <w:rPr>
                <w:rFonts w:ascii="Times New Roman" w:hAnsi="Times New Roman"/>
              </w:rPr>
              <w:t>?</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rPr>
            </w:pPr>
            <w:r>
              <w:rPr>
                <w:rFonts w:ascii="Times New Roman" w:hAnsi="Times New Roman"/>
              </w:rPr>
              <w:t>[] Да [] Не</w:t>
            </w:r>
          </w:p>
        </w:tc>
      </w:tr>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rPr>
            </w:pPr>
            <w:r>
              <w:rPr>
                <w:rFonts w:ascii="Times New Roman" w:hAnsi="Times New Roman"/>
                <w:b/>
                <w:u w:val="single"/>
              </w:rPr>
              <w:lastRenderedPageBreak/>
              <w:t>Само в случай че поръчката е запазена</w:t>
            </w:r>
            <w:r>
              <w:rPr>
                <w:rStyle w:val="FootnoteAnchor"/>
                <w:rFonts w:ascii="Times New Roman" w:hAnsi="Times New Roman"/>
                <w:b/>
                <w:u w:val="single"/>
              </w:rPr>
              <w:footnoteReference w:id="8"/>
            </w:r>
            <w:r>
              <w:rPr>
                <w:rFonts w:ascii="Times New Roman" w:hAnsi="Times New Roman"/>
                <w:b/>
                <w:u w:val="single"/>
              </w:rPr>
              <w:t>:</w:t>
            </w:r>
            <w:r>
              <w:rPr>
                <w:rFonts w:ascii="Times New Roman" w:hAnsi="Times New Roman"/>
                <w:b/>
              </w:rPr>
              <w:t xml:space="preserve"> </w:t>
            </w:r>
            <w:r>
              <w:rPr>
                <w:rFonts w:ascii="Times New Roman" w:hAnsi="Times New Roman"/>
              </w:rPr>
              <w:t>икономическият оператор защитено предприятие ли е или социално предприятие</w:t>
            </w:r>
            <w:r>
              <w:rPr>
                <w:rStyle w:val="FootnoteAnchor"/>
                <w:rFonts w:ascii="Times New Roman" w:hAnsi="Times New Roman"/>
              </w:rPr>
              <w:footnoteReference w:id="9"/>
            </w:r>
            <w:r>
              <w:rPr>
                <w:rFonts w:ascii="Times New Roman" w:hAnsi="Times New Roman"/>
              </w:rPr>
              <w:t>, или ще осигури изпълнението на поръчката в контекста на програми за създаване на защитени работни места?</w:t>
            </w:r>
            <w:r>
              <w:rPr>
                <w:rFonts w:ascii="Times New Roman" w:hAnsi="Times New Roman"/>
              </w:rPr>
              <w:br/>
            </w:r>
            <w:r>
              <w:rPr>
                <w:rFonts w:ascii="Times New Roman" w:hAnsi="Times New Roman"/>
                <w:b/>
              </w:rPr>
              <w:t xml:space="preserve">Ако „да“, </w:t>
            </w:r>
            <w:r>
              <w:rPr>
                <w:rFonts w:ascii="Times New Roman" w:hAnsi="Times New Roman"/>
              </w:rPr>
              <w:t>какъв е съответният процент работници с увреждания или в неравностойно положение?</w:t>
            </w:r>
            <w:r>
              <w:rPr>
                <w:rFonts w:ascii="Times New Roman" w:hAnsi="Times New Roman"/>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rPr>
              <w:t>[] Да [] Не</w:t>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t>[…]</w:t>
            </w:r>
            <w:r>
              <w:rPr>
                <w:rFonts w:ascii="Times New Roman" w:hAnsi="Times New Roman"/>
              </w:rPr>
              <w:br/>
            </w:r>
            <w:r>
              <w:rPr>
                <w:rFonts w:ascii="Times New Roman" w:hAnsi="Times New Roman"/>
              </w:rPr>
              <w:br/>
            </w:r>
            <w:r>
              <w:rPr>
                <w:rFonts w:ascii="Times New Roman" w:hAnsi="Times New Roman"/>
              </w:rPr>
              <w:br/>
              <w:t>[….]</w:t>
            </w:r>
            <w:r>
              <w:rPr>
                <w:rFonts w:ascii="Times New Roman" w:hAnsi="Times New Roman"/>
              </w:rPr>
              <w:br/>
            </w:r>
          </w:p>
        </w:tc>
      </w:tr>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rPr>
            </w:pPr>
            <w:r>
              <w:rPr>
                <w:rFonts w:ascii="Times New Roman" w:hAnsi="Times New Roman"/>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rPr>
            </w:pPr>
            <w:r>
              <w:rPr>
                <w:rFonts w:ascii="Times New Roman" w:hAnsi="Times New Roman"/>
              </w:rPr>
              <w:t>[] Да [] Не [] Не се прилага</w:t>
            </w:r>
          </w:p>
        </w:tc>
      </w:tr>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rPr>
            </w:pPr>
            <w:r>
              <w:rPr>
                <w:rFonts w:ascii="Times New Roman" w:hAnsi="Times New Roman"/>
                <w:b/>
              </w:rPr>
              <w:t>Ако „да“</w:t>
            </w:r>
            <w:r>
              <w:rPr>
                <w:rFonts w:ascii="Times New Roman" w:hAnsi="Times New Roman"/>
              </w:rPr>
              <w:t>:</w:t>
            </w:r>
          </w:p>
          <w:p w:rsidR="00A94E45" w:rsidRDefault="00471D63">
            <w:pPr>
              <w:spacing w:before="120" w:after="120"/>
              <w:ind w:right="142"/>
              <w:jc w:val="both"/>
              <w:rPr>
                <w:rFonts w:ascii="Times New Roman" w:hAnsi="Times New Roman"/>
                <w:b/>
                <w:u w:val="single"/>
              </w:rPr>
            </w:pPr>
            <w:r>
              <w:rPr>
                <w:rFonts w:ascii="Times New Roman" w:hAnsi="Times New Roman"/>
                <w:b/>
                <w:u w:val="single"/>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A94E45" w:rsidRDefault="00471D63">
            <w:pPr>
              <w:spacing w:before="120" w:after="120"/>
              <w:ind w:right="142"/>
              <w:rPr>
                <w:rFonts w:ascii="Times New Roman" w:hAnsi="Times New Roman"/>
              </w:rPr>
            </w:pPr>
            <w:r>
              <w:rPr>
                <w:rFonts w:ascii="Times New Roman" w:hAnsi="Times New Roman"/>
              </w:rPr>
              <w:t>а) Моля посочете наименованието на списъка или сертификата и съответния регистрационен или сертификационен номер, ако е приложимо:</w:t>
            </w:r>
            <w:r>
              <w:rPr>
                <w:rFonts w:ascii="Times New Roman" w:hAnsi="Times New Roman"/>
              </w:rPr>
              <w:br/>
            </w:r>
            <w:r>
              <w:rPr>
                <w:rFonts w:ascii="Times New Roman" w:hAnsi="Times New Roman"/>
                <w:i/>
              </w:rPr>
              <w:t>б) Ако сертификатът за регистрацията или за сертифицирането е наличен в електронен формат, моля, посочете:</w:t>
            </w:r>
            <w:r>
              <w:rPr>
                <w:rFonts w:ascii="Times New Roman" w:hAnsi="Times New Roman"/>
              </w:rPr>
              <w:br/>
            </w:r>
            <w:r>
              <w:rPr>
                <w:rFonts w:ascii="Times New Roman" w:hAnsi="Times New Roman"/>
              </w:rPr>
              <w:br/>
              <w:t xml:space="preserve">в) Моля, посочете препратки към документите, от които става ясно на какво се основава регистрацията или сертифицирането и, ако е приложимо, </w:t>
            </w:r>
            <w:r>
              <w:rPr>
                <w:rFonts w:ascii="Times New Roman" w:hAnsi="Times New Roman"/>
              </w:rPr>
              <w:lastRenderedPageBreak/>
              <w:t>класификацията в официалния списък</w:t>
            </w:r>
            <w:r>
              <w:rPr>
                <w:rStyle w:val="FootnoteAnchor"/>
                <w:rFonts w:ascii="Times New Roman" w:hAnsi="Times New Roman"/>
              </w:rPr>
              <w:footnoteReference w:id="10"/>
            </w:r>
            <w:r>
              <w:rPr>
                <w:rFonts w:ascii="Times New Roman" w:hAnsi="Times New Roman"/>
              </w:rPr>
              <w:t>:</w:t>
            </w:r>
            <w:r>
              <w:rPr>
                <w:rFonts w:ascii="Times New Roman" w:hAnsi="Times New Roman"/>
              </w:rPr>
              <w:br/>
              <w:t>г) Регистрацията или сертифицирането обхваща ли всички задължителни критерии за подбор?</w:t>
            </w:r>
            <w:r>
              <w:rPr>
                <w:rFonts w:ascii="Times New Roman" w:hAnsi="Times New Roman"/>
              </w:rPr>
              <w:br/>
            </w:r>
            <w:r>
              <w:rPr>
                <w:rFonts w:ascii="Times New Roman" w:hAnsi="Times New Roman"/>
                <w:b/>
              </w:rPr>
              <w:t>Ако „не“:</w:t>
            </w:r>
            <w:r>
              <w:rPr>
                <w:rFonts w:ascii="Times New Roman" w:hAnsi="Times New Roman"/>
              </w:rPr>
              <w:br/>
            </w:r>
            <w:r>
              <w:rPr>
                <w:rFonts w:ascii="Times New Roman" w:hAnsi="Times New Roman"/>
                <w:b/>
                <w:u w:val="single"/>
              </w:rPr>
              <w:t>В допълнение моля, попълнете липсващата информация в част ІV, раздели А, Б, В или Г според случая</w:t>
            </w:r>
            <w:r>
              <w:rPr>
                <w:rFonts w:ascii="Times New Roman" w:hAnsi="Times New Roman"/>
              </w:rPr>
              <w:t xml:space="preserve">  </w:t>
            </w:r>
            <w:r>
              <w:rPr>
                <w:rFonts w:ascii="Times New Roman" w:hAnsi="Times New Roman"/>
                <w:b/>
                <w:i/>
              </w:rPr>
              <w:t>САМО ако това се изисква съгласно съответното обявление или документацията за обществената поръчка:</w:t>
            </w:r>
            <w:r>
              <w:rPr>
                <w:rFonts w:ascii="Times New Roman" w:hAnsi="Times New Roman"/>
              </w:rPr>
              <w:br/>
              <w:t xml:space="preserve">д) Икономическият оператор може ли да представи </w:t>
            </w:r>
            <w:r>
              <w:rPr>
                <w:rFonts w:ascii="Times New Roman" w:hAnsi="Times New Roman"/>
                <w:b/>
              </w:rPr>
              <w:t>удостоверение</w:t>
            </w:r>
            <w:r>
              <w:rPr>
                <w:rFonts w:ascii="Times New Roman" w:hAnsi="Times New Roman"/>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Pr>
                <w:rFonts w:ascii="Times New Roman" w:hAnsi="Times New Roman"/>
              </w:rPr>
              <w:br/>
            </w:r>
            <w:r>
              <w:rPr>
                <w:rFonts w:ascii="Times New Roman" w:hAnsi="Times New Roman"/>
                <w:i/>
              </w:rPr>
              <w:t>Ако съответните документи са на разположение в електронен формат, моля, посочете:</w:t>
            </w:r>
            <w:r>
              <w:rPr>
                <w:rFonts w:ascii="Times New Roman" w:hAnsi="Times New Roman"/>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rPr>
              <w:lastRenderedPageBreak/>
              <w:br/>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t>a) [……]</w:t>
            </w:r>
            <w:r>
              <w:rPr>
                <w:rFonts w:ascii="Times New Roman" w:hAnsi="Times New Roman"/>
              </w:rPr>
              <w:br/>
            </w:r>
            <w:r>
              <w:rPr>
                <w:rFonts w:ascii="Times New Roman" w:hAnsi="Times New Roman"/>
              </w:rPr>
              <w:br/>
            </w:r>
            <w:r>
              <w:rPr>
                <w:rFonts w:ascii="Times New Roman" w:hAnsi="Times New Roman"/>
                <w:i/>
              </w:rPr>
              <w:t>б) (уеб адрес, орган или служба, издаващи документа, точно позоваване на документа):</w:t>
            </w:r>
            <w:r>
              <w:rPr>
                <w:rFonts w:ascii="Times New Roman" w:hAnsi="Times New Roman"/>
              </w:rPr>
              <w:br/>
            </w:r>
            <w:r>
              <w:rPr>
                <w:rFonts w:ascii="Times New Roman" w:hAnsi="Times New Roman"/>
                <w:i/>
              </w:rPr>
              <w:t>[……][……][……][……]</w:t>
            </w:r>
            <w:r>
              <w:rPr>
                <w:rFonts w:ascii="Times New Roman" w:hAnsi="Times New Roman"/>
              </w:rPr>
              <w:br/>
              <w:t>в) [……]</w:t>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t>г) [] Да [] Не</w:t>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lastRenderedPageBreak/>
              <w:br/>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t>д) [] Да [] Не</w:t>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i/>
              </w:rPr>
              <w:t>(уеб адрес, орган или служба, издаващи документа, точно позоваване на документа):</w:t>
            </w:r>
            <w:r>
              <w:rPr>
                <w:rFonts w:ascii="Times New Roman" w:hAnsi="Times New Roman"/>
              </w:rPr>
              <w:br/>
            </w:r>
            <w:r>
              <w:rPr>
                <w:rFonts w:ascii="Times New Roman" w:hAnsi="Times New Roman"/>
                <w:i/>
              </w:rPr>
              <w:t>[……][……][……][……]</w:t>
            </w:r>
          </w:p>
        </w:tc>
      </w:tr>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b/>
                <w:i/>
              </w:rPr>
            </w:pPr>
            <w:r>
              <w:rPr>
                <w:rFonts w:ascii="Times New Roman" w:hAnsi="Times New Roman"/>
                <w:b/>
                <w:i/>
              </w:rPr>
              <w:lastRenderedPageBreak/>
              <w:t>Форма на участие:</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b/>
                <w:i/>
              </w:rPr>
            </w:pPr>
            <w:r>
              <w:rPr>
                <w:rFonts w:ascii="Times New Roman" w:hAnsi="Times New Roman"/>
                <w:b/>
                <w:i/>
              </w:rPr>
              <w:t>Отговор:</w:t>
            </w:r>
          </w:p>
        </w:tc>
      </w:tr>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rPr>
            </w:pPr>
            <w:r>
              <w:rPr>
                <w:rFonts w:ascii="Times New Roman" w:hAnsi="Times New Roman"/>
              </w:rPr>
              <w:t>Икономическият оператор участва ли в процедурата за възлагане на обществена поръчка заедно с други икономически оператори</w:t>
            </w:r>
            <w:r>
              <w:rPr>
                <w:rStyle w:val="FootnoteAnchor"/>
                <w:rFonts w:ascii="Times New Roman" w:hAnsi="Times New Roman"/>
              </w:rPr>
              <w:footnoteReference w:id="11"/>
            </w:r>
            <w:r>
              <w:rPr>
                <w:rFonts w:ascii="Times New Roman" w:hAnsi="Times New Roman"/>
              </w:rPr>
              <w:t>?</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rPr>
            </w:pPr>
            <w:r>
              <w:rPr>
                <w:rFonts w:ascii="Times New Roman" w:hAnsi="Times New Roman"/>
              </w:rPr>
              <w:t>[] Да [] Не</w:t>
            </w:r>
          </w:p>
        </w:tc>
      </w:tr>
      <w:tr w:rsidR="00A94E45">
        <w:tc>
          <w:tcPr>
            <w:tcW w:w="9288" w:type="dxa"/>
            <w:gridSpan w:val="2"/>
            <w:tcBorders>
              <w:top w:val="single" w:sz="4" w:space="0" w:color="00000A"/>
              <w:left w:val="single" w:sz="4" w:space="0" w:color="00000A"/>
              <w:bottom w:val="single" w:sz="4" w:space="0" w:color="00000A"/>
              <w:right w:val="single" w:sz="4" w:space="0" w:color="00000A"/>
            </w:tcBorders>
            <w:shd w:val="clear" w:color="auto" w:fill="BFBFBF"/>
            <w:tcMar>
              <w:left w:w="108" w:type="dxa"/>
            </w:tcMar>
          </w:tcPr>
          <w:p w:rsidR="00A94E45" w:rsidRDefault="00471D63">
            <w:pPr>
              <w:spacing w:before="120" w:after="120"/>
              <w:ind w:right="142"/>
              <w:jc w:val="both"/>
              <w:rPr>
                <w:rFonts w:ascii="Times New Roman" w:hAnsi="Times New Roman"/>
                <w:b/>
                <w:i/>
              </w:rPr>
            </w:pPr>
            <w:r>
              <w:rPr>
                <w:rFonts w:ascii="Times New Roman" w:hAnsi="Times New Roman"/>
                <w:b/>
                <w:i/>
              </w:rPr>
              <w:t>Ако „да“</w:t>
            </w:r>
            <w:r>
              <w:rPr>
                <w:rFonts w:ascii="Times New Roman" w:hAnsi="Times New Roman"/>
                <w:i/>
              </w:rPr>
              <w:t>, моля, уверете се, че останалите участващи оператори представят отделен ЕЕДОП</w:t>
            </w:r>
            <w:r>
              <w:rPr>
                <w:rFonts w:ascii="Times New Roman" w:hAnsi="Times New Roman"/>
              </w:rPr>
              <w:t>.</w:t>
            </w:r>
          </w:p>
        </w:tc>
      </w:tr>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b/>
              </w:rPr>
              <w:t>Ако „да“</w:t>
            </w:r>
            <w:r>
              <w:rPr>
                <w:rFonts w:ascii="Times New Roman" w:hAnsi="Times New Roman"/>
              </w:rPr>
              <w:t>:</w:t>
            </w:r>
            <w:r>
              <w:rPr>
                <w:rFonts w:ascii="Times New Roman" w:hAnsi="Times New Roman"/>
              </w:rPr>
              <w:br/>
              <w:t>а) моля, посочете ролята на икономическия оператор в групата (ръководител на групата, отговорник за конкретни задачи...):</w:t>
            </w:r>
            <w:r>
              <w:rPr>
                <w:rFonts w:ascii="Times New Roman" w:hAnsi="Times New Roman"/>
              </w:rPr>
              <w:br/>
              <w:t xml:space="preserve">б) моля, посочете другите икономически оператори, които участват заедно в </w:t>
            </w:r>
            <w:r>
              <w:rPr>
                <w:rFonts w:ascii="Times New Roman" w:hAnsi="Times New Roman"/>
              </w:rPr>
              <w:lastRenderedPageBreak/>
              <w:t>процедурата за възлагане на обществена поръчка:</w:t>
            </w:r>
            <w:r>
              <w:rPr>
                <w:rFonts w:ascii="Times New Roman" w:hAnsi="Times New Roman"/>
              </w:rPr>
              <w:br/>
              <w:t>в) когато е приложимо, посочете името на участващата група:</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rPr>
              <w:lastRenderedPageBreak/>
              <w:br/>
              <w:t>а): [……]</w:t>
            </w:r>
            <w:r>
              <w:rPr>
                <w:rFonts w:ascii="Times New Roman" w:hAnsi="Times New Roman"/>
              </w:rPr>
              <w:br/>
            </w:r>
            <w:r>
              <w:rPr>
                <w:rFonts w:ascii="Times New Roman" w:hAnsi="Times New Roman"/>
              </w:rPr>
              <w:br/>
            </w:r>
            <w:r>
              <w:rPr>
                <w:rFonts w:ascii="Times New Roman" w:hAnsi="Times New Roman"/>
              </w:rPr>
              <w:br/>
              <w:t>б): [……]</w:t>
            </w:r>
            <w:r>
              <w:rPr>
                <w:rFonts w:ascii="Times New Roman" w:hAnsi="Times New Roman"/>
              </w:rPr>
              <w:br/>
            </w:r>
            <w:r>
              <w:rPr>
                <w:rFonts w:ascii="Times New Roman" w:hAnsi="Times New Roman"/>
              </w:rPr>
              <w:br/>
            </w:r>
            <w:r>
              <w:rPr>
                <w:rFonts w:ascii="Times New Roman" w:hAnsi="Times New Roman"/>
              </w:rPr>
              <w:lastRenderedPageBreak/>
              <w:br/>
              <w:t>в): [……]</w:t>
            </w:r>
          </w:p>
        </w:tc>
      </w:tr>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b/>
                <w:i/>
              </w:rPr>
            </w:pPr>
            <w:r>
              <w:rPr>
                <w:rFonts w:ascii="Times New Roman" w:hAnsi="Times New Roman"/>
                <w:b/>
                <w:i/>
              </w:rPr>
              <w:lastRenderedPageBreak/>
              <w:t>Обособени позиции</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b/>
                <w:i/>
              </w:rPr>
            </w:pPr>
            <w:r>
              <w:rPr>
                <w:rFonts w:ascii="Times New Roman" w:hAnsi="Times New Roman"/>
                <w:b/>
                <w:i/>
              </w:rPr>
              <w:t>Отговор:</w:t>
            </w:r>
          </w:p>
        </w:tc>
      </w:tr>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b/>
                <w:i/>
              </w:rPr>
            </w:pPr>
            <w:r>
              <w:rPr>
                <w:rFonts w:ascii="Times New Roman" w:hAnsi="Times New Roman"/>
              </w:rPr>
              <w:t>Когато е приложимо, означение на обособената/ите позиция/и, за които икономическият оператор желае да направи оферта:</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b/>
                <w:i/>
              </w:rPr>
            </w:pPr>
            <w:r>
              <w:rPr>
                <w:rFonts w:ascii="Times New Roman" w:hAnsi="Times New Roman"/>
              </w:rPr>
              <w:t>[   ]</w:t>
            </w:r>
          </w:p>
        </w:tc>
      </w:tr>
    </w:tbl>
    <w:p w:rsidR="00A94E45" w:rsidRDefault="00A94E45">
      <w:pPr>
        <w:keepNext/>
        <w:spacing w:before="120" w:after="360"/>
        <w:ind w:right="142"/>
        <w:jc w:val="center"/>
        <w:rPr>
          <w:rFonts w:ascii="Times New Roman" w:hAnsi="Times New Roman"/>
          <w:b/>
          <w:smallCaps/>
        </w:rPr>
      </w:pPr>
    </w:p>
    <w:p w:rsidR="00A94E45" w:rsidRDefault="00471D63">
      <w:pPr>
        <w:keepNext/>
        <w:spacing w:before="120" w:after="360"/>
        <w:ind w:right="142"/>
        <w:jc w:val="center"/>
        <w:rPr>
          <w:rFonts w:ascii="Times New Roman" w:hAnsi="Times New Roman"/>
          <w:b/>
          <w:smallCaps/>
        </w:rPr>
      </w:pPr>
      <w:r>
        <w:rPr>
          <w:rFonts w:ascii="Times New Roman" w:hAnsi="Times New Roman"/>
          <w:b/>
          <w:smallCaps/>
        </w:rPr>
        <w:t>Б: Информация за представителите на икономическия оператор</w:t>
      </w:r>
    </w:p>
    <w:p w:rsidR="00A94E45" w:rsidRDefault="00471D63">
      <w:pPr>
        <w:pBdr>
          <w:top w:val="single" w:sz="4" w:space="1" w:color="00000A"/>
          <w:left w:val="single" w:sz="4" w:space="4" w:color="00000A"/>
          <w:bottom w:val="single" w:sz="4" w:space="1" w:color="00000A"/>
          <w:right w:val="single" w:sz="4" w:space="0" w:color="00000A"/>
        </w:pBdr>
        <w:shd w:val="clear" w:color="auto" w:fill="BFBFBF"/>
        <w:spacing w:before="120" w:after="120"/>
        <w:ind w:right="142"/>
        <w:jc w:val="both"/>
        <w:rPr>
          <w:rFonts w:ascii="Times New Roman" w:hAnsi="Times New Roman"/>
          <w:i/>
        </w:rPr>
      </w:pPr>
      <w:r>
        <w:rPr>
          <w:rFonts w:ascii="Times New Roman" w:hAnsi="Times New Roman"/>
          <w:i/>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9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4644"/>
        <w:gridCol w:w="4645"/>
      </w:tblGrid>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b/>
                <w:i/>
              </w:rPr>
            </w:pPr>
            <w:r>
              <w:rPr>
                <w:rFonts w:ascii="Times New Roman" w:hAnsi="Times New Roman"/>
                <w:b/>
                <w:i/>
              </w:rPr>
              <w:t>Представителство, ако има такива:</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b/>
                <w:i/>
              </w:rPr>
            </w:pPr>
            <w:r>
              <w:rPr>
                <w:rFonts w:ascii="Times New Roman" w:hAnsi="Times New Roman"/>
                <w:b/>
                <w:i/>
              </w:rPr>
              <w:t>Отговор:</w:t>
            </w:r>
          </w:p>
        </w:tc>
      </w:tr>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rPr>
              <w:t xml:space="preserve">Пълното име </w:t>
            </w:r>
            <w:r>
              <w:rPr>
                <w:rFonts w:ascii="Times New Roman" w:hAnsi="Times New Roman"/>
              </w:rPr>
              <w:br/>
              <w:t xml:space="preserve">заедно с датата и мястото на раждане, ако е необходимо: </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rPr>
            </w:pPr>
            <w:r>
              <w:rPr>
                <w:rFonts w:ascii="Times New Roman" w:hAnsi="Times New Roman"/>
              </w:rPr>
              <w:t>[……];</w:t>
            </w:r>
            <w:r>
              <w:rPr>
                <w:rFonts w:ascii="Times New Roman" w:hAnsi="Times New Roman"/>
              </w:rPr>
              <w:br/>
              <w:t>[……]</w:t>
            </w:r>
          </w:p>
        </w:tc>
      </w:tr>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rPr>
            </w:pPr>
            <w:r>
              <w:rPr>
                <w:rFonts w:ascii="Times New Roman" w:hAnsi="Times New Roman"/>
              </w:rPr>
              <w:t>Длъжност/Действащ в качеството си на:</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rPr>
            </w:pPr>
            <w:r>
              <w:rPr>
                <w:rFonts w:ascii="Times New Roman" w:hAnsi="Times New Roman"/>
              </w:rPr>
              <w:t>[……]</w:t>
            </w:r>
          </w:p>
        </w:tc>
      </w:tr>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rPr>
            </w:pPr>
            <w:r>
              <w:rPr>
                <w:rFonts w:ascii="Times New Roman" w:hAnsi="Times New Roman"/>
              </w:rPr>
              <w:t>Пощенски адрес:</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rPr>
            </w:pPr>
            <w:r>
              <w:rPr>
                <w:rFonts w:ascii="Times New Roman" w:hAnsi="Times New Roman"/>
              </w:rPr>
              <w:t>[……]</w:t>
            </w:r>
          </w:p>
        </w:tc>
      </w:tr>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rPr>
            </w:pPr>
            <w:r>
              <w:rPr>
                <w:rFonts w:ascii="Times New Roman" w:hAnsi="Times New Roman"/>
              </w:rPr>
              <w:t>Телефон:</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rPr>
            </w:pPr>
            <w:r>
              <w:rPr>
                <w:rFonts w:ascii="Times New Roman" w:hAnsi="Times New Roman"/>
              </w:rPr>
              <w:t>[……]</w:t>
            </w:r>
          </w:p>
        </w:tc>
      </w:tr>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rPr>
            </w:pPr>
            <w:r>
              <w:rPr>
                <w:rFonts w:ascii="Times New Roman" w:hAnsi="Times New Roman"/>
              </w:rPr>
              <w:t>Ел. поща:</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rPr>
            </w:pPr>
            <w:r>
              <w:rPr>
                <w:rFonts w:ascii="Times New Roman" w:hAnsi="Times New Roman"/>
              </w:rPr>
              <w:t>[……]</w:t>
            </w:r>
          </w:p>
        </w:tc>
      </w:tr>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rPr>
            </w:pPr>
            <w:r>
              <w:rPr>
                <w:rFonts w:ascii="Times New Roman" w:hAnsi="Times New Roman"/>
              </w:rPr>
              <w:t>Ако е необходимо, моля да предоставите подробна информация за представителството (форми, обхват, цел...):</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rPr>
            </w:pPr>
            <w:r>
              <w:rPr>
                <w:rFonts w:ascii="Times New Roman" w:hAnsi="Times New Roman"/>
              </w:rPr>
              <w:t>[……]</w:t>
            </w:r>
          </w:p>
        </w:tc>
      </w:tr>
    </w:tbl>
    <w:p w:rsidR="00A94E45" w:rsidRDefault="00A94E45">
      <w:pPr>
        <w:keepNext/>
        <w:spacing w:before="120" w:after="360"/>
        <w:ind w:right="142"/>
        <w:jc w:val="center"/>
        <w:rPr>
          <w:rFonts w:ascii="Times New Roman" w:hAnsi="Times New Roman"/>
          <w:b/>
          <w:smallCaps/>
        </w:rPr>
      </w:pPr>
    </w:p>
    <w:p w:rsidR="00A94E45" w:rsidRDefault="00471D63">
      <w:pPr>
        <w:keepNext/>
        <w:spacing w:before="120" w:after="360"/>
        <w:ind w:right="142"/>
        <w:jc w:val="center"/>
        <w:rPr>
          <w:rFonts w:ascii="Times New Roman" w:hAnsi="Times New Roman"/>
          <w:b/>
          <w:smallCaps/>
        </w:rPr>
      </w:pPr>
      <w:r>
        <w:rPr>
          <w:rFonts w:ascii="Times New Roman" w:hAnsi="Times New Roman"/>
          <w:b/>
          <w:smallCaps/>
        </w:rPr>
        <w:t>В: Информация относно използването на капацитета на други субекти</w:t>
      </w:r>
    </w:p>
    <w:tbl>
      <w:tblPr>
        <w:tblW w:w="9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4644"/>
        <w:gridCol w:w="4645"/>
      </w:tblGrid>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b/>
                <w:i/>
              </w:rPr>
            </w:pPr>
            <w:r>
              <w:rPr>
                <w:rFonts w:ascii="Times New Roman" w:hAnsi="Times New Roman"/>
                <w:b/>
                <w:i/>
              </w:rPr>
              <w:t>Използване на чужд капацитет:</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b/>
                <w:i/>
              </w:rPr>
            </w:pPr>
            <w:r>
              <w:rPr>
                <w:rFonts w:ascii="Times New Roman" w:hAnsi="Times New Roman"/>
                <w:b/>
                <w:i/>
              </w:rPr>
              <w:t>Отговор:</w:t>
            </w:r>
          </w:p>
        </w:tc>
      </w:tr>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rPr>
            </w:pPr>
            <w:r>
              <w:rPr>
                <w:rFonts w:ascii="Times New Roman" w:hAnsi="Times New Roman"/>
              </w:rPr>
              <w:t xml:space="preserve">Икономическият оператор ще използва ли капацитета на други субекти, за да изпълни критериите за подбор, посочени </w:t>
            </w:r>
            <w:r>
              <w:rPr>
                <w:rFonts w:ascii="Times New Roman" w:hAnsi="Times New Roman"/>
              </w:rPr>
              <w:lastRenderedPageBreak/>
              <w:t xml:space="preserve">в част IV, и критериите и правилата (ако има такива), посочени в част V по-долу? </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rPr>
            </w:pPr>
            <w:r>
              <w:rPr>
                <w:rFonts w:ascii="Times New Roman" w:hAnsi="Times New Roman"/>
              </w:rPr>
              <w:lastRenderedPageBreak/>
              <w:t>[]Да []Не</w:t>
            </w:r>
          </w:p>
        </w:tc>
      </w:tr>
    </w:tbl>
    <w:p w:rsidR="00A94E45" w:rsidRDefault="00471D63">
      <w:pPr>
        <w:pBdr>
          <w:top w:val="single" w:sz="4" w:space="1" w:color="00000A"/>
          <w:left w:val="single" w:sz="4" w:space="4" w:color="00000A"/>
          <w:bottom w:val="single" w:sz="4" w:space="1" w:color="00000A"/>
          <w:right w:val="single" w:sz="4" w:space="4" w:color="00000A"/>
        </w:pBdr>
        <w:shd w:val="clear" w:color="auto" w:fill="BFBFBF"/>
        <w:spacing w:before="120" w:after="120"/>
        <w:ind w:right="142"/>
        <w:rPr>
          <w:rFonts w:ascii="Times New Roman" w:hAnsi="Times New Roman"/>
          <w:i/>
        </w:rPr>
      </w:pPr>
      <w:r>
        <w:rPr>
          <w:rFonts w:ascii="Times New Roman" w:hAnsi="Times New Roman"/>
          <w:b/>
          <w:i/>
        </w:rPr>
        <w:lastRenderedPageBreak/>
        <w:t>Ако „да“</w:t>
      </w:r>
      <w:r>
        <w:rPr>
          <w:rFonts w:ascii="Times New Roman" w:hAnsi="Times New Roman"/>
          <w:i/>
        </w:rPr>
        <w:t xml:space="preserve">, моля, представете отделно за </w:t>
      </w:r>
      <w:r>
        <w:rPr>
          <w:rFonts w:ascii="Times New Roman" w:hAnsi="Times New Roman"/>
          <w:b/>
          <w:i/>
        </w:rPr>
        <w:t>всеки</w:t>
      </w:r>
      <w:r>
        <w:rPr>
          <w:rFonts w:ascii="Times New Roman" w:hAnsi="Times New Roman"/>
          <w:i/>
        </w:rPr>
        <w:t xml:space="preserve"> от съответните субекти надлежно попълнен и подписан от тях ЕЕДОП, в който се посочва информацията, изисквана съгласно </w:t>
      </w:r>
      <w:r>
        <w:rPr>
          <w:rFonts w:ascii="Times New Roman" w:hAnsi="Times New Roman"/>
          <w:b/>
          <w:i/>
        </w:rPr>
        <w:t>раздели</w:t>
      </w:r>
      <w:r>
        <w:rPr>
          <w:rFonts w:ascii="Times New Roman" w:hAnsi="Times New Roman"/>
          <w:i/>
        </w:rPr>
        <w:t xml:space="preserve"> </w:t>
      </w:r>
      <w:r>
        <w:rPr>
          <w:rFonts w:ascii="Times New Roman" w:hAnsi="Times New Roman"/>
          <w:b/>
          <w:i/>
        </w:rPr>
        <w:t>А и Б от настоящата част и от част III</w:t>
      </w:r>
      <w:r>
        <w:rPr>
          <w:rFonts w:ascii="Times New Roman" w:hAnsi="Times New Roman"/>
          <w:i/>
        </w:rPr>
        <w:t xml:space="preserve">. </w:t>
      </w:r>
      <w:r>
        <w:rPr>
          <w:rFonts w:ascii="Times New Roman" w:hAnsi="Times New Roman"/>
        </w:rPr>
        <w:br/>
      </w:r>
      <w:r>
        <w:rPr>
          <w:rFonts w:ascii="Times New Roman" w:hAnsi="Times New Roman"/>
          <w:i/>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Pr>
          <w:rFonts w:ascii="Times New Roman" w:hAnsi="Times New Roman"/>
        </w:rPr>
        <w:br/>
      </w:r>
      <w:r>
        <w:rPr>
          <w:rFonts w:ascii="Times New Roman" w:hAnsi="Times New Roman"/>
          <w:i/>
        </w:rPr>
        <w:t>Посочете информацията съгласно части IV и V за всеки от съответните субекти</w:t>
      </w:r>
      <w:r>
        <w:rPr>
          <w:rStyle w:val="FootnoteAnchor"/>
          <w:rFonts w:ascii="Times New Roman" w:hAnsi="Times New Roman"/>
          <w:i/>
        </w:rPr>
        <w:footnoteReference w:id="12"/>
      </w:r>
      <w:r>
        <w:rPr>
          <w:rFonts w:ascii="Times New Roman" w:hAnsi="Times New Roman"/>
          <w:i/>
        </w:rPr>
        <w:t>, доколкото тя има отношение към специфичния капацитет, който икономическият оператор ще използва.</w:t>
      </w:r>
    </w:p>
    <w:p w:rsidR="00A94E45" w:rsidRDefault="00A94E45">
      <w:pPr>
        <w:keepNext/>
        <w:spacing w:before="120" w:after="360"/>
        <w:ind w:right="142"/>
        <w:jc w:val="center"/>
        <w:rPr>
          <w:rFonts w:ascii="Times New Roman" w:hAnsi="Times New Roman"/>
          <w:b/>
        </w:rPr>
      </w:pPr>
    </w:p>
    <w:p w:rsidR="00A94E45" w:rsidRDefault="00471D63">
      <w:pPr>
        <w:keepNext/>
        <w:spacing w:before="120" w:after="360"/>
        <w:ind w:right="142"/>
        <w:jc w:val="center"/>
        <w:rPr>
          <w:rFonts w:ascii="Times New Roman" w:hAnsi="Times New Roman"/>
          <w:b/>
          <w:u w:val="single"/>
        </w:rPr>
      </w:pPr>
      <w:r>
        <w:rPr>
          <w:rFonts w:ascii="Times New Roman" w:hAnsi="Times New Roman"/>
          <w:b/>
        </w:rPr>
        <w:t xml:space="preserve">Г: Информация за подизпълнители, чийто капацитет икономическият оператор </w:t>
      </w:r>
      <w:r>
        <w:rPr>
          <w:rFonts w:ascii="Times New Roman" w:hAnsi="Times New Roman"/>
          <w:b/>
          <w:u w:val="single"/>
        </w:rPr>
        <w:t>няма</w:t>
      </w:r>
      <w:r>
        <w:rPr>
          <w:rFonts w:ascii="Times New Roman" w:hAnsi="Times New Roman"/>
          <w:b/>
        </w:rPr>
        <w:t xml:space="preserve"> да използва</w:t>
      </w:r>
    </w:p>
    <w:p w:rsidR="00A94E45" w:rsidRDefault="00471D63">
      <w:pPr>
        <w:pBdr>
          <w:top w:val="single" w:sz="4" w:space="1" w:color="00000A"/>
          <w:left w:val="single" w:sz="4" w:space="4" w:color="00000A"/>
          <w:bottom w:val="single" w:sz="4" w:space="1" w:color="00000A"/>
          <w:right w:val="single" w:sz="4" w:space="4" w:color="00000A"/>
        </w:pBdr>
        <w:shd w:val="clear" w:color="auto" w:fill="BFBFBF"/>
        <w:spacing w:before="120" w:after="120"/>
        <w:ind w:right="142"/>
        <w:jc w:val="center"/>
        <w:rPr>
          <w:rFonts w:ascii="Times New Roman" w:hAnsi="Times New Roman"/>
          <w:b/>
          <w:sz w:val="32"/>
        </w:rPr>
      </w:pPr>
      <w:r>
        <w:rPr>
          <w:rFonts w:ascii="Times New Roman" w:hAnsi="Times New Roman"/>
          <w:b/>
          <w:sz w:val="32"/>
        </w:rPr>
        <w:t>(разделът се попълва само ако тази информация се изисква изрично от възлагащия орган или възложителя)</w:t>
      </w:r>
    </w:p>
    <w:tbl>
      <w:tblPr>
        <w:tblW w:w="9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4644"/>
        <w:gridCol w:w="4645"/>
      </w:tblGrid>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b/>
                <w:i/>
              </w:rPr>
            </w:pPr>
            <w:r>
              <w:rPr>
                <w:rFonts w:ascii="Times New Roman" w:hAnsi="Times New Roman"/>
                <w:b/>
                <w:i/>
              </w:rPr>
              <w:t>Възлагане на подизпълнители:</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b/>
                <w:i/>
              </w:rPr>
            </w:pPr>
            <w:r>
              <w:rPr>
                <w:rFonts w:ascii="Times New Roman" w:hAnsi="Times New Roman"/>
                <w:b/>
                <w:i/>
              </w:rPr>
              <w:t>Отговор:</w:t>
            </w:r>
          </w:p>
        </w:tc>
      </w:tr>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rPr>
            </w:pPr>
            <w:r>
              <w:rPr>
                <w:rFonts w:ascii="Times New Roman" w:hAnsi="Times New Roman"/>
              </w:rPr>
              <w:t>Икономическият оператор възнамерява ли да възложи на трети страни изпълнението на част от поръчката?</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rPr>
              <w:t xml:space="preserve">[]Да []Не </w:t>
            </w:r>
            <w:r>
              <w:rPr>
                <w:rFonts w:ascii="Times New Roman" w:hAnsi="Times New Roman"/>
                <w:b/>
              </w:rPr>
              <w:t>Ако да и доколкото е известно</w:t>
            </w:r>
            <w:r>
              <w:rPr>
                <w:rFonts w:ascii="Times New Roman" w:hAnsi="Times New Roman"/>
              </w:rPr>
              <w:t xml:space="preserve">, моля, приложете списък на предлаганите подизпълнители: </w:t>
            </w:r>
          </w:p>
          <w:p w:rsidR="00A94E45" w:rsidRDefault="00471D63">
            <w:pPr>
              <w:spacing w:before="120" w:after="120"/>
              <w:ind w:right="142"/>
              <w:jc w:val="both"/>
              <w:rPr>
                <w:rFonts w:ascii="Times New Roman" w:hAnsi="Times New Roman"/>
              </w:rPr>
            </w:pPr>
            <w:r>
              <w:rPr>
                <w:rFonts w:ascii="Times New Roman" w:hAnsi="Times New Roman"/>
              </w:rPr>
              <w:t>[……]</w:t>
            </w:r>
          </w:p>
        </w:tc>
      </w:tr>
    </w:tbl>
    <w:p w:rsidR="00A94E45" w:rsidRDefault="00471D63">
      <w:pPr>
        <w:pBdr>
          <w:top w:val="single" w:sz="4" w:space="1" w:color="00000A"/>
          <w:left w:val="single" w:sz="4" w:space="4" w:color="00000A"/>
          <w:bottom w:val="single" w:sz="4" w:space="1" w:color="00000A"/>
          <w:right w:val="single" w:sz="4" w:space="4" w:color="00000A"/>
        </w:pBdr>
        <w:shd w:val="clear" w:color="auto" w:fill="BFBFBF"/>
        <w:spacing w:before="120" w:after="120"/>
        <w:ind w:right="142"/>
        <w:jc w:val="both"/>
        <w:rPr>
          <w:rFonts w:ascii="Times New Roman" w:hAnsi="Times New Roman"/>
          <w:b/>
        </w:rPr>
      </w:pPr>
      <w:r>
        <w:rPr>
          <w:rFonts w:ascii="Times New Roman" w:hAnsi="Times New Roman"/>
          <w:b/>
          <w:i/>
          <w:u w:val="single"/>
        </w:rPr>
        <w:t>Ако възлагащият орган или възложителят изрично изисква тази информация</w:t>
      </w:r>
      <w:r>
        <w:rPr>
          <w:rFonts w:ascii="Times New Roman" w:hAnsi="Times New Roman"/>
          <w:b/>
          <w:i/>
        </w:rPr>
        <w:t xml:space="preserve"> в допълнение към информацията съгласно</w:t>
      </w:r>
      <w:r>
        <w:rPr>
          <w:rFonts w:ascii="Times New Roman" w:hAnsi="Times New Roman"/>
          <w:b/>
        </w:rPr>
        <w:t xml:space="preserve"> </w:t>
      </w:r>
      <w:r>
        <w:rPr>
          <w:rFonts w:ascii="Times New Roman" w:hAnsi="Times New Roman"/>
          <w:b/>
          <w:i/>
        </w:rPr>
        <w:t xml:space="preserve">настоящия раздел, </w:t>
      </w:r>
      <w:r>
        <w:rPr>
          <w:rFonts w:ascii="Times New Roman" w:hAnsi="Times New Roman"/>
          <w:b/>
          <w:i/>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A94E45" w:rsidRDefault="00A94E45">
      <w:pPr>
        <w:keepNext/>
        <w:spacing w:before="120" w:after="360"/>
        <w:ind w:right="142"/>
        <w:rPr>
          <w:rFonts w:ascii="Times New Roman" w:hAnsi="Times New Roman"/>
          <w:b/>
          <w:sz w:val="2"/>
        </w:rPr>
      </w:pPr>
    </w:p>
    <w:p w:rsidR="00A94E45" w:rsidRDefault="00471D63">
      <w:pPr>
        <w:keepNext/>
        <w:spacing w:before="120" w:after="360"/>
        <w:ind w:right="142"/>
        <w:jc w:val="center"/>
        <w:rPr>
          <w:rFonts w:ascii="Times New Roman" w:hAnsi="Times New Roman"/>
          <w:b/>
        </w:rPr>
      </w:pPr>
      <w:r>
        <w:rPr>
          <w:rFonts w:ascii="Times New Roman" w:hAnsi="Times New Roman"/>
          <w:b/>
        </w:rPr>
        <w:t>Част III: Основания за изключване</w:t>
      </w:r>
    </w:p>
    <w:p w:rsidR="00A94E45" w:rsidRDefault="00471D63">
      <w:pPr>
        <w:keepNext/>
        <w:spacing w:before="120" w:after="360"/>
        <w:ind w:right="142"/>
        <w:jc w:val="center"/>
        <w:rPr>
          <w:rFonts w:ascii="Times New Roman" w:hAnsi="Times New Roman"/>
          <w:b/>
          <w:smallCaps/>
        </w:rPr>
      </w:pPr>
      <w:r>
        <w:rPr>
          <w:rFonts w:ascii="Times New Roman" w:hAnsi="Times New Roman"/>
          <w:b/>
          <w:smallCaps/>
        </w:rPr>
        <w:t>А: Основания, свързани с наказателни присъди</w:t>
      </w:r>
    </w:p>
    <w:p w:rsidR="00A94E45" w:rsidRDefault="00471D63">
      <w:pPr>
        <w:pBdr>
          <w:top w:val="single" w:sz="4" w:space="1" w:color="00000A"/>
          <w:left w:val="single" w:sz="4" w:space="4" w:color="00000A"/>
          <w:bottom w:val="single" w:sz="4" w:space="1" w:color="00000A"/>
          <w:right w:val="single" w:sz="4" w:space="4" w:color="00000A"/>
        </w:pBdr>
        <w:shd w:val="clear" w:color="auto" w:fill="BFBFBF"/>
        <w:spacing w:before="120" w:after="120"/>
        <w:ind w:right="142"/>
        <w:rPr>
          <w:rFonts w:ascii="Times New Roman" w:hAnsi="Times New Roman"/>
          <w:i/>
        </w:rPr>
      </w:pPr>
      <w:r>
        <w:rPr>
          <w:rFonts w:ascii="Times New Roman" w:hAnsi="Times New Roman"/>
          <w:i/>
        </w:rPr>
        <w:t>Член 57, параграф 1 от Директива 2014/24/ЕС съдържа следните основания за изключване:</w:t>
      </w:r>
    </w:p>
    <w:p w:rsidR="00A94E45" w:rsidRDefault="00471D63">
      <w:pPr>
        <w:numPr>
          <w:ilvl w:val="0"/>
          <w:numId w:val="17"/>
        </w:numPr>
        <w:pBdr>
          <w:top w:val="single" w:sz="4" w:space="1" w:color="00000A"/>
          <w:left w:val="single" w:sz="4" w:space="4" w:color="00000A"/>
          <w:bottom w:val="single" w:sz="4" w:space="1" w:color="00000A"/>
          <w:right w:val="single" w:sz="4" w:space="4" w:color="00000A"/>
        </w:pBdr>
        <w:shd w:val="clear" w:color="auto" w:fill="BFBFBF"/>
        <w:spacing w:before="120" w:after="120"/>
        <w:ind w:right="142"/>
        <w:jc w:val="both"/>
        <w:rPr>
          <w:rFonts w:ascii="Times New Roman" w:hAnsi="Times New Roman"/>
          <w:i/>
        </w:rPr>
      </w:pPr>
      <w:r>
        <w:rPr>
          <w:rFonts w:ascii="Times New Roman" w:hAnsi="Times New Roman"/>
          <w:i/>
        </w:rPr>
        <w:lastRenderedPageBreak/>
        <w:t xml:space="preserve">Участие в </w:t>
      </w:r>
      <w:r>
        <w:rPr>
          <w:rFonts w:ascii="Times New Roman" w:hAnsi="Times New Roman"/>
          <w:b/>
          <w:i/>
        </w:rPr>
        <w:t>престъпна организация</w:t>
      </w:r>
      <w:r>
        <w:rPr>
          <w:rStyle w:val="FootnoteAnchor"/>
          <w:rFonts w:ascii="Times New Roman" w:hAnsi="Times New Roman"/>
          <w:b/>
          <w:i/>
        </w:rPr>
        <w:footnoteReference w:id="13"/>
      </w:r>
      <w:r>
        <w:rPr>
          <w:rFonts w:ascii="Times New Roman" w:hAnsi="Times New Roman"/>
        </w:rPr>
        <w:t>:</w:t>
      </w:r>
    </w:p>
    <w:p w:rsidR="00A94E45" w:rsidRDefault="00471D63">
      <w:pPr>
        <w:numPr>
          <w:ilvl w:val="0"/>
          <w:numId w:val="16"/>
        </w:numPr>
        <w:pBdr>
          <w:top w:val="single" w:sz="4" w:space="1" w:color="00000A"/>
          <w:left w:val="single" w:sz="4" w:space="4" w:color="00000A"/>
          <w:bottom w:val="single" w:sz="4" w:space="1" w:color="00000A"/>
          <w:right w:val="single" w:sz="4" w:space="4" w:color="00000A"/>
        </w:pBdr>
        <w:shd w:val="clear" w:color="auto" w:fill="BFBFBF"/>
        <w:spacing w:before="120" w:after="120"/>
        <w:ind w:right="142"/>
        <w:jc w:val="both"/>
        <w:rPr>
          <w:rFonts w:ascii="Times New Roman" w:hAnsi="Times New Roman"/>
          <w:i/>
        </w:rPr>
      </w:pPr>
      <w:r>
        <w:rPr>
          <w:rFonts w:ascii="Times New Roman" w:hAnsi="Times New Roman"/>
          <w:b/>
          <w:i/>
        </w:rPr>
        <w:t>Корупция</w:t>
      </w:r>
      <w:r>
        <w:rPr>
          <w:rStyle w:val="FootnoteAnchor"/>
          <w:rFonts w:ascii="Times New Roman" w:hAnsi="Times New Roman"/>
          <w:b/>
          <w:i/>
        </w:rPr>
        <w:footnoteReference w:id="14"/>
      </w:r>
      <w:r>
        <w:rPr>
          <w:rFonts w:ascii="Times New Roman" w:hAnsi="Times New Roman"/>
        </w:rPr>
        <w:t>:</w:t>
      </w:r>
    </w:p>
    <w:p w:rsidR="00A94E45" w:rsidRDefault="00471D63">
      <w:pPr>
        <w:numPr>
          <w:ilvl w:val="0"/>
          <w:numId w:val="16"/>
        </w:numPr>
        <w:pBdr>
          <w:top w:val="single" w:sz="4" w:space="1" w:color="00000A"/>
          <w:left w:val="single" w:sz="4" w:space="4" w:color="00000A"/>
          <w:bottom w:val="single" w:sz="4" w:space="1" w:color="00000A"/>
          <w:right w:val="single" w:sz="4" w:space="4" w:color="00000A"/>
        </w:pBdr>
        <w:shd w:val="clear" w:color="auto" w:fill="BFBFBF"/>
        <w:spacing w:before="120" w:after="120"/>
        <w:ind w:right="142"/>
        <w:jc w:val="both"/>
        <w:rPr>
          <w:rFonts w:ascii="Times New Roman" w:hAnsi="Times New Roman"/>
          <w:i/>
        </w:rPr>
      </w:pPr>
      <w:r>
        <w:rPr>
          <w:rFonts w:ascii="Times New Roman" w:hAnsi="Times New Roman"/>
          <w:b/>
          <w:i/>
        </w:rPr>
        <w:t>Измама</w:t>
      </w:r>
      <w:r>
        <w:rPr>
          <w:rStyle w:val="FootnoteAnchor"/>
          <w:rFonts w:ascii="Times New Roman" w:hAnsi="Times New Roman"/>
          <w:b/>
          <w:i/>
        </w:rPr>
        <w:footnoteReference w:id="15"/>
      </w:r>
      <w:r>
        <w:rPr>
          <w:rFonts w:ascii="Times New Roman" w:hAnsi="Times New Roman"/>
        </w:rPr>
        <w:t>:</w:t>
      </w:r>
    </w:p>
    <w:p w:rsidR="00A94E45" w:rsidRDefault="00471D63">
      <w:pPr>
        <w:numPr>
          <w:ilvl w:val="0"/>
          <w:numId w:val="16"/>
        </w:numPr>
        <w:pBdr>
          <w:top w:val="single" w:sz="4" w:space="1" w:color="00000A"/>
          <w:left w:val="single" w:sz="4" w:space="4" w:color="00000A"/>
          <w:bottom w:val="single" w:sz="4" w:space="1" w:color="00000A"/>
          <w:right w:val="single" w:sz="4" w:space="4" w:color="00000A"/>
        </w:pBdr>
        <w:shd w:val="clear" w:color="auto" w:fill="BFBFBF"/>
        <w:spacing w:before="120" w:after="120"/>
        <w:ind w:right="142"/>
        <w:jc w:val="both"/>
        <w:rPr>
          <w:rFonts w:ascii="Times New Roman" w:hAnsi="Times New Roman"/>
          <w:i/>
        </w:rPr>
      </w:pPr>
      <w:r>
        <w:rPr>
          <w:rFonts w:ascii="Times New Roman" w:hAnsi="Times New Roman"/>
          <w:b/>
          <w:i/>
        </w:rPr>
        <w:t>Терористични престъпления или престъпления, които са свързани с терористични дейности</w:t>
      </w:r>
      <w:r>
        <w:rPr>
          <w:rStyle w:val="FootnoteAnchor"/>
          <w:rFonts w:ascii="Times New Roman" w:hAnsi="Times New Roman"/>
          <w:b/>
          <w:i/>
        </w:rPr>
        <w:footnoteReference w:id="16"/>
      </w:r>
      <w:r>
        <w:rPr>
          <w:rFonts w:ascii="Times New Roman" w:hAnsi="Times New Roman"/>
        </w:rPr>
        <w:t>:</w:t>
      </w:r>
    </w:p>
    <w:p w:rsidR="00A94E45" w:rsidRDefault="00471D63">
      <w:pPr>
        <w:numPr>
          <w:ilvl w:val="0"/>
          <w:numId w:val="16"/>
        </w:numPr>
        <w:pBdr>
          <w:top w:val="single" w:sz="4" w:space="1" w:color="00000A"/>
          <w:left w:val="single" w:sz="4" w:space="4" w:color="00000A"/>
          <w:bottom w:val="single" w:sz="4" w:space="1" w:color="00000A"/>
          <w:right w:val="single" w:sz="4" w:space="4" w:color="00000A"/>
        </w:pBdr>
        <w:shd w:val="clear" w:color="auto" w:fill="BFBFBF"/>
        <w:spacing w:before="120" w:after="120"/>
        <w:ind w:right="142"/>
        <w:jc w:val="both"/>
        <w:rPr>
          <w:rFonts w:ascii="Times New Roman" w:hAnsi="Times New Roman"/>
          <w:i/>
        </w:rPr>
      </w:pPr>
      <w:r>
        <w:rPr>
          <w:rFonts w:ascii="Times New Roman" w:hAnsi="Times New Roman"/>
          <w:b/>
          <w:i/>
        </w:rPr>
        <w:t>Изпиране на пари или финансиране на тероризъм</w:t>
      </w:r>
      <w:r>
        <w:rPr>
          <w:rStyle w:val="FootnoteAnchor"/>
          <w:rFonts w:ascii="Times New Roman" w:hAnsi="Times New Roman"/>
          <w:b/>
          <w:i/>
        </w:rPr>
        <w:footnoteReference w:id="17"/>
      </w:r>
    </w:p>
    <w:p w:rsidR="00A94E45" w:rsidRDefault="00471D63">
      <w:pPr>
        <w:numPr>
          <w:ilvl w:val="0"/>
          <w:numId w:val="16"/>
        </w:numPr>
        <w:pBdr>
          <w:top w:val="single" w:sz="4" w:space="1" w:color="00000A"/>
          <w:left w:val="single" w:sz="4" w:space="4" w:color="00000A"/>
          <w:bottom w:val="single" w:sz="4" w:space="1" w:color="00000A"/>
          <w:right w:val="single" w:sz="4" w:space="4" w:color="00000A"/>
        </w:pBdr>
        <w:shd w:val="clear" w:color="auto" w:fill="BFBFBF"/>
        <w:spacing w:before="120" w:after="120"/>
        <w:ind w:right="142"/>
        <w:jc w:val="both"/>
        <w:rPr>
          <w:rFonts w:ascii="Times New Roman" w:hAnsi="Times New Roman"/>
          <w:i/>
        </w:rPr>
      </w:pPr>
      <w:r>
        <w:rPr>
          <w:rFonts w:ascii="Times New Roman" w:hAnsi="Times New Roman"/>
          <w:b/>
          <w:i/>
        </w:rPr>
        <w:t>Детски труд</w:t>
      </w:r>
      <w:r>
        <w:rPr>
          <w:rFonts w:ascii="Times New Roman" w:hAnsi="Times New Roman"/>
          <w:i/>
        </w:rPr>
        <w:t xml:space="preserve"> и други форми на </w:t>
      </w:r>
      <w:r>
        <w:rPr>
          <w:rFonts w:ascii="Times New Roman" w:hAnsi="Times New Roman"/>
          <w:b/>
          <w:i/>
        </w:rPr>
        <w:t>трафик на хора</w:t>
      </w:r>
      <w:r>
        <w:rPr>
          <w:rStyle w:val="FootnoteAnchor"/>
          <w:rFonts w:ascii="Times New Roman" w:hAnsi="Times New Roman"/>
          <w:b/>
          <w:i/>
        </w:rPr>
        <w:footnoteReference w:id="18"/>
      </w:r>
    </w:p>
    <w:tbl>
      <w:tblPr>
        <w:tblW w:w="9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4644"/>
        <w:gridCol w:w="4645"/>
      </w:tblGrid>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b/>
                <w:i/>
              </w:rPr>
            </w:pPr>
            <w:r>
              <w:rPr>
                <w:rFonts w:ascii="Times New Roman" w:hAnsi="Times New Roman"/>
                <w:b/>
                <w:i/>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b/>
                <w:i/>
              </w:rPr>
            </w:pPr>
            <w:r>
              <w:rPr>
                <w:rFonts w:ascii="Times New Roman" w:hAnsi="Times New Roman"/>
                <w:b/>
                <w:i/>
              </w:rPr>
              <w:t>Отговор:</w:t>
            </w:r>
          </w:p>
        </w:tc>
      </w:tr>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rPr>
            </w:pPr>
            <w:r>
              <w:rPr>
                <w:rFonts w:ascii="Times New Roman" w:hAnsi="Times New Roman"/>
              </w:rPr>
              <w:t xml:space="preserve">Издадена ли е по отношение на </w:t>
            </w:r>
            <w:r>
              <w:rPr>
                <w:rFonts w:ascii="Times New Roman" w:hAnsi="Times New Roman"/>
                <w:b/>
              </w:rPr>
              <w:t>икономическия оператор</w:t>
            </w:r>
            <w:r>
              <w:rPr>
                <w:rFonts w:ascii="Times New Roman" w:hAnsi="Times New Roman"/>
              </w:rPr>
              <w:t xml:space="preserve"> или на </w:t>
            </w:r>
            <w:r>
              <w:rPr>
                <w:rFonts w:ascii="Times New Roman" w:hAnsi="Times New Roman"/>
                <w:b/>
              </w:rPr>
              <w:t>лице</w:t>
            </w:r>
            <w:r>
              <w:rPr>
                <w:rFonts w:ascii="Times New Roman" w:hAnsi="Times New Roman"/>
              </w:rPr>
              <w:t xml:space="preserve">, което е член на неговия административен, управителен или надзорен орган или </w:t>
            </w:r>
            <w:r>
              <w:rPr>
                <w:rFonts w:ascii="Times New Roman" w:hAnsi="Times New Roman"/>
              </w:rPr>
              <w:lastRenderedPageBreak/>
              <w:t xml:space="preserve">което има правомощия да го представлява, да взема решения или да упражнява контрол в рамките на тези органи, </w:t>
            </w:r>
            <w:r>
              <w:rPr>
                <w:rFonts w:ascii="Times New Roman" w:hAnsi="Times New Roman"/>
                <w:b/>
              </w:rPr>
              <w:t>окончателна присъда</w:t>
            </w:r>
            <w:r>
              <w:rPr>
                <w:rFonts w:ascii="Times New Roman" w:hAnsi="Times New Roman"/>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rPr>
            </w:pPr>
            <w:r>
              <w:rPr>
                <w:rFonts w:ascii="Times New Roman" w:hAnsi="Times New Roman"/>
              </w:rPr>
              <w:lastRenderedPageBreak/>
              <w:t>[] Да [] Не</w:t>
            </w:r>
          </w:p>
          <w:p w:rsidR="00A94E45" w:rsidRDefault="00471D63">
            <w:pPr>
              <w:spacing w:before="120" w:after="120"/>
              <w:ind w:right="142"/>
              <w:jc w:val="both"/>
              <w:rPr>
                <w:rFonts w:ascii="Times New Roman" w:hAnsi="Times New Roman"/>
              </w:rPr>
            </w:pPr>
            <w:r>
              <w:rPr>
                <w:rFonts w:ascii="Times New Roman" w:hAnsi="Times New Roman"/>
                <w:i/>
              </w:rPr>
              <w:t xml:space="preserve">Ако съответните документи са на разположение в електронен формат, </w:t>
            </w:r>
            <w:r>
              <w:rPr>
                <w:rFonts w:ascii="Times New Roman" w:hAnsi="Times New Roman"/>
                <w:i/>
              </w:rPr>
              <w:lastRenderedPageBreak/>
              <w:t>моля, посочете: (уеб адрес, орган или служба, издаващи документа, точно позоваване на документа):</w:t>
            </w:r>
            <w:r>
              <w:rPr>
                <w:rFonts w:ascii="Times New Roman" w:hAnsi="Times New Roman"/>
              </w:rPr>
              <w:br/>
            </w:r>
            <w:r>
              <w:rPr>
                <w:rFonts w:ascii="Times New Roman" w:hAnsi="Times New Roman"/>
                <w:i/>
              </w:rPr>
              <w:t>[……][……][……][……]</w:t>
            </w:r>
            <w:r>
              <w:rPr>
                <w:rStyle w:val="FootnoteAnchor"/>
                <w:rFonts w:ascii="Times New Roman" w:hAnsi="Times New Roman"/>
                <w:i/>
              </w:rPr>
              <w:footnoteReference w:id="19"/>
            </w:r>
          </w:p>
        </w:tc>
      </w:tr>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b/>
              </w:rPr>
              <w:lastRenderedPageBreak/>
              <w:t>Ако „да“,</w:t>
            </w:r>
            <w:r>
              <w:rPr>
                <w:rFonts w:ascii="Times New Roman" w:hAnsi="Times New Roman"/>
              </w:rPr>
              <w:t xml:space="preserve"> моля посочете</w:t>
            </w:r>
            <w:r>
              <w:rPr>
                <w:rStyle w:val="FootnoteAnchor"/>
                <w:rFonts w:ascii="Times New Roman" w:hAnsi="Times New Roman"/>
              </w:rPr>
              <w:footnoteReference w:id="20"/>
            </w:r>
            <w:r>
              <w:rPr>
                <w:rFonts w:ascii="Times New Roman" w:hAnsi="Times New Roman"/>
              </w:rPr>
              <w:t>:</w:t>
            </w:r>
            <w:r>
              <w:rPr>
                <w:rFonts w:ascii="Times New Roman" w:hAnsi="Times New Roman"/>
              </w:rPr>
              <w:br/>
              <w:t xml:space="preserve">а) дата на присъдата, посочете за коя от точки 1 — 6 се отнася и основанието(ята) за нея; </w:t>
            </w:r>
          </w:p>
          <w:p w:rsidR="00A94E45" w:rsidRDefault="00471D63">
            <w:pPr>
              <w:spacing w:before="120" w:after="120"/>
              <w:ind w:right="142"/>
              <w:rPr>
                <w:rFonts w:ascii="Times New Roman" w:hAnsi="Times New Roman"/>
              </w:rPr>
            </w:pPr>
            <w:r>
              <w:rPr>
                <w:rFonts w:ascii="Times New Roman" w:hAnsi="Times New Roman"/>
              </w:rPr>
              <w:t>б) посочете лицето, което е осъдено [ ];</w:t>
            </w:r>
            <w:r>
              <w:rPr>
                <w:rFonts w:ascii="Times New Roman" w:hAnsi="Times New Roman"/>
              </w:rPr>
              <w:br/>
            </w:r>
            <w:r>
              <w:rPr>
                <w:rFonts w:ascii="Times New Roman" w:hAnsi="Times New Roman"/>
                <w:b/>
              </w:rPr>
              <w:t>в) доколкото е пряко указано в присъдата:</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rPr>
              <w:br/>
              <w:t>a) дата:[   ], буква(и): [   ], причина(а):[   ]</w:t>
            </w:r>
            <w:r>
              <w:rPr>
                <w:rFonts w:ascii="Times New Roman" w:hAnsi="Times New Roman"/>
                <w:i/>
                <w:vertAlign w:val="superscript"/>
              </w:rPr>
              <w:t xml:space="preserve"> </w:t>
            </w:r>
            <w:r>
              <w:rPr>
                <w:rFonts w:ascii="Times New Roman" w:hAnsi="Times New Roman"/>
              </w:rPr>
              <w:br/>
            </w:r>
            <w:r>
              <w:rPr>
                <w:rFonts w:ascii="Times New Roman" w:hAnsi="Times New Roman"/>
              </w:rPr>
              <w:br/>
            </w:r>
            <w:r>
              <w:rPr>
                <w:rFonts w:ascii="Times New Roman" w:hAnsi="Times New Roman"/>
              </w:rPr>
              <w:br/>
              <w:t>б) [……]</w:t>
            </w:r>
            <w:r>
              <w:rPr>
                <w:rFonts w:ascii="Times New Roman" w:hAnsi="Times New Roman"/>
              </w:rPr>
              <w:br/>
              <w:t>в) продължителността на срока на изключване [……] и съответната(ите) точка(и) [   ]</w:t>
            </w:r>
          </w:p>
          <w:p w:rsidR="00A94E45" w:rsidRDefault="00471D63">
            <w:pPr>
              <w:spacing w:before="120" w:after="120"/>
              <w:ind w:right="142"/>
              <w:jc w:val="both"/>
              <w:rPr>
                <w:rFonts w:ascii="Times New Roman" w:hAnsi="Times New Roman"/>
              </w:rPr>
            </w:pPr>
            <w:r>
              <w:rPr>
                <w:rFonts w:ascii="Times New Roman" w:hAnsi="Times New Roman"/>
                <w:i/>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Pr>
                <w:rStyle w:val="FootnoteAnchor"/>
                <w:rFonts w:ascii="Times New Roman" w:hAnsi="Times New Roman"/>
                <w:i/>
              </w:rPr>
              <w:footnoteReference w:id="21"/>
            </w:r>
          </w:p>
        </w:tc>
      </w:tr>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rPr>
            </w:pPr>
            <w:r>
              <w:rPr>
                <w:rFonts w:ascii="Times New Roman" w:hAnsi="Times New Roman"/>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Pr>
                <w:rStyle w:val="FootnoteAnchor"/>
                <w:rFonts w:ascii="Times New Roman" w:hAnsi="Times New Roman"/>
              </w:rPr>
              <w:footnoteReference w:id="22"/>
            </w:r>
            <w:r>
              <w:rPr>
                <w:rFonts w:ascii="Times New Roman" w:hAnsi="Times New Roman"/>
              </w:rPr>
              <w:t xml:space="preserve"> („реабилитиране по своя инициатива“)?</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rPr>
            </w:pPr>
            <w:r>
              <w:rPr>
                <w:rFonts w:ascii="Times New Roman" w:hAnsi="Times New Roman"/>
              </w:rPr>
              <w:t xml:space="preserve">[] Да [] Не </w:t>
            </w:r>
          </w:p>
        </w:tc>
      </w:tr>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rPr>
            </w:pPr>
            <w:r>
              <w:rPr>
                <w:rFonts w:ascii="Times New Roman" w:hAnsi="Times New Roman"/>
                <w:b/>
              </w:rPr>
              <w:t>Ако „да“</w:t>
            </w:r>
            <w:r>
              <w:rPr>
                <w:rFonts w:ascii="Times New Roman" w:hAnsi="Times New Roman"/>
              </w:rPr>
              <w:t>, моля опишете предприетите мерки</w:t>
            </w:r>
            <w:r>
              <w:rPr>
                <w:rStyle w:val="FootnoteAnchor"/>
                <w:rFonts w:ascii="Times New Roman" w:hAnsi="Times New Roman"/>
              </w:rPr>
              <w:footnoteReference w:id="23"/>
            </w:r>
            <w:r>
              <w:rPr>
                <w:rFonts w:ascii="Times New Roman" w:hAnsi="Times New Roman"/>
              </w:rPr>
              <w:t>:</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rPr>
            </w:pPr>
            <w:r>
              <w:rPr>
                <w:rFonts w:ascii="Times New Roman" w:hAnsi="Times New Roman"/>
              </w:rPr>
              <w:t>[……]</w:t>
            </w:r>
          </w:p>
        </w:tc>
      </w:tr>
    </w:tbl>
    <w:p w:rsidR="00A94E45" w:rsidRDefault="00A94E45">
      <w:pPr>
        <w:keepNext/>
        <w:spacing w:before="120" w:after="360"/>
        <w:ind w:right="142"/>
        <w:jc w:val="center"/>
        <w:rPr>
          <w:rFonts w:ascii="Times New Roman" w:hAnsi="Times New Roman"/>
          <w:b/>
          <w:smallCaps/>
          <w:sz w:val="8"/>
        </w:rPr>
      </w:pPr>
    </w:p>
    <w:p w:rsidR="00A94E45" w:rsidRDefault="00471D63">
      <w:pPr>
        <w:keepNext/>
        <w:spacing w:before="120" w:after="360"/>
        <w:ind w:right="142"/>
        <w:jc w:val="center"/>
        <w:rPr>
          <w:rFonts w:ascii="Times New Roman" w:hAnsi="Times New Roman"/>
          <w:b/>
          <w:smallCaps/>
        </w:rPr>
      </w:pPr>
      <w:r>
        <w:rPr>
          <w:rFonts w:ascii="Times New Roman" w:hAnsi="Times New Roman"/>
          <w:b/>
          <w:smallCaps/>
        </w:rPr>
        <w:t xml:space="preserve">Б: Основания, свързани с плащането на данъци или социалноосигурителни вноски </w:t>
      </w:r>
    </w:p>
    <w:tbl>
      <w:tblPr>
        <w:tblW w:w="9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4219"/>
        <w:gridCol w:w="2128"/>
        <w:gridCol w:w="2942"/>
      </w:tblGrid>
      <w:tr w:rsidR="00A94E45">
        <w:tc>
          <w:tcPr>
            <w:tcW w:w="44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b/>
                <w:i/>
              </w:rPr>
            </w:pPr>
            <w:r>
              <w:rPr>
                <w:rFonts w:ascii="Times New Roman" w:hAnsi="Times New Roman"/>
                <w:b/>
                <w:i/>
              </w:rPr>
              <w:t>Плащане на данъци или социалноосигурителни вноски:</w:t>
            </w:r>
          </w:p>
        </w:tc>
        <w:tc>
          <w:tcPr>
            <w:tcW w:w="4809"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b/>
                <w:i/>
              </w:rPr>
            </w:pPr>
            <w:r>
              <w:rPr>
                <w:rFonts w:ascii="Times New Roman" w:hAnsi="Times New Roman"/>
                <w:b/>
                <w:i/>
              </w:rPr>
              <w:t>Отговор:</w:t>
            </w:r>
          </w:p>
        </w:tc>
      </w:tr>
      <w:tr w:rsidR="00A94E45">
        <w:tc>
          <w:tcPr>
            <w:tcW w:w="44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rPr>
            </w:pPr>
            <w:r>
              <w:rPr>
                <w:rFonts w:ascii="Times New Roman" w:hAnsi="Times New Roman"/>
              </w:rPr>
              <w:t xml:space="preserve">Икономическият оператор изпълнил ли е всички </w:t>
            </w:r>
            <w:r>
              <w:rPr>
                <w:rFonts w:ascii="Times New Roman" w:hAnsi="Times New Roman"/>
                <w:b/>
              </w:rPr>
              <w:t>свои</w:t>
            </w:r>
            <w:r>
              <w:rPr>
                <w:rFonts w:ascii="Times New Roman" w:hAnsi="Times New Roman"/>
              </w:rPr>
              <w:t xml:space="preserve"> </w:t>
            </w:r>
            <w:r>
              <w:rPr>
                <w:rFonts w:ascii="Times New Roman" w:hAnsi="Times New Roman"/>
                <w:b/>
              </w:rPr>
              <w:t>задължения, свързани с плащането на данъци или социалноосигурителни вноски</w:t>
            </w:r>
            <w:r>
              <w:rPr>
                <w:rFonts w:ascii="Times New Roman" w:hAnsi="Times New Roman"/>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rPr>
            </w:pPr>
            <w:r>
              <w:rPr>
                <w:rFonts w:ascii="Times New Roman" w:hAnsi="Times New Roman"/>
              </w:rPr>
              <w:t>[] Да [] Не</w:t>
            </w:r>
          </w:p>
        </w:tc>
      </w:tr>
      <w:tr w:rsidR="00A94E45">
        <w:trPr>
          <w:trHeight w:val="470"/>
        </w:trPr>
        <w:tc>
          <w:tcPr>
            <w:tcW w:w="448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rPr>
              <w:br/>
            </w:r>
            <w:r>
              <w:rPr>
                <w:rFonts w:ascii="Times New Roman" w:hAnsi="Times New Roman"/>
              </w:rPr>
              <w:br/>
            </w:r>
            <w:r>
              <w:rPr>
                <w:rFonts w:ascii="Times New Roman" w:hAnsi="Times New Roman"/>
                <w:b/>
              </w:rPr>
              <w:t>Ако „не“</w:t>
            </w:r>
            <w:r>
              <w:rPr>
                <w:rFonts w:ascii="Times New Roman" w:hAnsi="Times New Roman"/>
              </w:rPr>
              <w:t>, моля посочете:</w:t>
            </w:r>
            <w:r>
              <w:rPr>
                <w:rFonts w:ascii="Times New Roman" w:hAnsi="Times New Roman"/>
              </w:rPr>
              <w:br/>
              <w:t>а) съответната страна или държава членка;</w:t>
            </w:r>
          </w:p>
          <w:p w:rsidR="00A94E45" w:rsidRDefault="00471D63">
            <w:pPr>
              <w:spacing w:before="120" w:after="120"/>
              <w:ind w:right="142"/>
              <w:rPr>
                <w:rFonts w:ascii="Times New Roman" w:hAnsi="Times New Roman"/>
              </w:rPr>
            </w:pPr>
            <w:r>
              <w:rPr>
                <w:rFonts w:ascii="Times New Roman" w:hAnsi="Times New Roman"/>
              </w:rPr>
              <w:t>б) размера на съответната сума;</w:t>
            </w:r>
            <w:r>
              <w:rPr>
                <w:rFonts w:ascii="Times New Roman" w:hAnsi="Times New Roman"/>
              </w:rPr>
              <w:br/>
              <w:t>в) как е установено нарушението на задълженията:</w:t>
            </w:r>
            <w:r>
              <w:rPr>
                <w:rFonts w:ascii="Times New Roman" w:hAnsi="Times New Roman"/>
              </w:rPr>
              <w:br/>
              <w:t xml:space="preserve">1) чрез съдебно </w:t>
            </w:r>
            <w:r>
              <w:rPr>
                <w:rFonts w:ascii="Times New Roman" w:hAnsi="Times New Roman"/>
                <w:b/>
              </w:rPr>
              <w:t>решение</w:t>
            </w:r>
            <w:r>
              <w:rPr>
                <w:rFonts w:ascii="Times New Roman" w:hAnsi="Times New Roman"/>
              </w:rPr>
              <w:t xml:space="preserve"> или административен </w:t>
            </w:r>
            <w:r>
              <w:rPr>
                <w:rFonts w:ascii="Times New Roman" w:hAnsi="Times New Roman"/>
                <w:b/>
              </w:rPr>
              <w:t>акт</w:t>
            </w:r>
            <w:r>
              <w:rPr>
                <w:rFonts w:ascii="Times New Roman" w:hAnsi="Times New Roman"/>
              </w:rPr>
              <w:t>:</w:t>
            </w:r>
          </w:p>
          <w:p w:rsidR="00A94E45" w:rsidRDefault="00471D63">
            <w:pPr>
              <w:numPr>
                <w:ilvl w:val="0"/>
                <w:numId w:val="13"/>
              </w:numPr>
              <w:spacing w:before="120" w:after="120"/>
              <w:ind w:right="142"/>
              <w:jc w:val="both"/>
              <w:rPr>
                <w:rFonts w:ascii="Times New Roman" w:hAnsi="Times New Roman"/>
              </w:rPr>
            </w:pPr>
            <w:r>
              <w:rPr>
                <w:rFonts w:ascii="Times New Roman" w:hAnsi="Times New Roman"/>
              </w:rPr>
              <w:tab/>
              <w:t>Решението или актът с окончателен и обвързващ характер ли е?</w:t>
            </w:r>
          </w:p>
          <w:p w:rsidR="00A94E45" w:rsidRDefault="00471D63">
            <w:pPr>
              <w:numPr>
                <w:ilvl w:val="0"/>
                <w:numId w:val="15"/>
              </w:numPr>
              <w:spacing w:before="120" w:after="120"/>
              <w:ind w:right="142"/>
              <w:jc w:val="both"/>
              <w:rPr>
                <w:rFonts w:ascii="Times New Roman" w:hAnsi="Times New Roman"/>
              </w:rPr>
            </w:pPr>
            <w:r>
              <w:rPr>
                <w:rFonts w:ascii="Times New Roman" w:hAnsi="Times New Roman"/>
              </w:rPr>
              <w:t>Моля, посочете датата на присъдата или решението/акта.</w:t>
            </w:r>
          </w:p>
          <w:p w:rsidR="00A94E45" w:rsidRDefault="00471D63">
            <w:pPr>
              <w:numPr>
                <w:ilvl w:val="0"/>
                <w:numId w:val="15"/>
              </w:numPr>
              <w:spacing w:before="120" w:after="120"/>
              <w:ind w:right="142"/>
              <w:jc w:val="both"/>
              <w:rPr>
                <w:rFonts w:ascii="Times New Roman" w:hAnsi="Times New Roman"/>
              </w:rPr>
            </w:pPr>
            <w:r>
              <w:rPr>
                <w:rFonts w:ascii="Times New Roman" w:hAnsi="Times New Roman"/>
              </w:rPr>
              <w:t xml:space="preserve">В случай на присъда — срокът на изключване, </w:t>
            </w:r>
            <w:r>
              <w:rPr>
                <w:rFonts w:ascii="Times New Roman" w:hAnsi="Times New Roman"/>
                <w:b/>
              </w:rPr>
              <w:t xml:space="preserve">ако е определен </w:t>
            </w:r>
            <w:r>
              <w:rPr>
                <w:rFonts w:ascii="Times New Roman" w:hAnsi="Times New Roman"/>
                <w:b/>
                <w:u w:val="single"/>
              </w:rPr>
              <w:t xml:space="preserve">пряко </w:t>
            </w:r>
            <w:r>
              <w:rPr>
                <w:rFonts w:ascii="Times New Roman" w:hAnsi="Times New Roman"/>
                <w:b/>
              </w:rPr>
              <w:t>в присъдата:</w:t>
            </w:r>
          </w:p>
          <w:p w:rsidR="00A94E45" w:rsidRDefault="00471D63">
            <w:pPr>
              <w:spacing w:before="120" w:after="120"/>
              <w:ind w:right="142"/>
              <w:jc w:val="both"/>
              <w:rPr>
                <w:rFonts w:ascii="Times New Roman" w:hAnsi="Times New Roman"/>
              </w:rPr>
            </w:pPr>
            <w:r>
              <w:rPr>
                <w:rFonts w:ascii="Times New Roman" w:hAnsi="Times New Roman"/>
              </w:rPr>
              <w:t xml:space="preserve">2) по </w:t>
            </w:r>
            <w:r>
              <w:rPr>
                <w:rFonts w:ascii="Times New Roman" w:hAnsi="Times New Roman"/>
                <w:b/>
              </w:rPr>
              <w:t>друг начин</w:t>
            </w:r>
            <w:r>
              <w:rPr>
                <w:rFonts w:ascii="Times New Roman" w:hAnsi="Times New Roman"/>
              </w:rPr>
              <w:t>? Моля, уточнете:</w:t>
            </w:r>
          </w:p>
          <w:p w:rsidR="00A94E45" w:rsidRDefault="00471D63">
            <w:pPr>
              <w:spacing w:before="120" w:after="120"/>
              <w:ind w:right="142"/>
              <w:jc w:val="both"/>
              <w:rPr>
                <w:rFonts w:ascii="Times New Roman" w:hAnsi="Times New Roman"/>
              </w:rPr>
            </w:pPr>
            <w:r>
              <w:rPr>
                <w:rFonts w:ascii="Times New Roman" w:hAnsi="Times New Roman"/>
              </w:rPr>
              <w:t xml:space="preserve">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w:t>
            </w:r>
            <w:r>
              <w:rPr>
                <w:rFonts w:ascii="Times New Roman" w:hAnsi="Times New Roman"/>
              </w:rPr>
              <w:lastRenderedPageBreak/>
              <w:t>приложимо, всички начислени лихви или глоби?</w:t>
            </w:r>
          </w:p>
        </w:tc>
        <w:tc>
          <w:tcPr>
            <w:tcW w:w="22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b/>
              </w:rPr>
            </w:pPr>
            <w:r>
              <w:rPr>
                <w:rFonts w:ascii="Times New Roman" w:hAnsi="Times New Roman"/>
                <w:b/>
              </w:rPr>
              <w:lastRenderedPageBreak/>
              <w:t>Данъци</w:t>
            </w:r>
          </w:p>
        </w:tc>
        <w:tc>
          <w:tcPr>
            <w:tcW w:w="25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b/>
              </w:rPr>
            </w:pPr>
            <w:r>
              <w:rPr>
                <w:rFonts w:ascii="Times New Roman" w:hAnsi="Times New Roman"/>
                <w:b/>
              </w:rPr>
              <w:t>Социалноосигурителни вноски</w:t>
            </w:r>
          </w:p>
        </w:tc>
      </w:tr>
      <w:tr w:rsidR="00A94E45">
        <w:trPr>
          <w:trHeight w:val="1977"/>
        </w:trPr>
        <w:tc>
          <w:tcPr>
            <w:tcW w:w="448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A94E45">
            <w:pPr>
              <w:spacing w:before="120" w:after="120"/>
              <w:ind w:right="142"/>
              <w:rPr>
                <w:rFonts w:ascii="Times New Roman" w:hAnsi="Times New Roman"/>
                <w:b/>
              </w:rPr>
            </w:pPr>
          </w:p>
        </w:tc>
        <w:tc>
          <w:tcPr>
            <w:tcW w:w="22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rPr>
              <w:br/>
              <w:t>a) [……]</w:t>
            </w:r>
            <w:r>
              <w:rPr>
                <w:rFonts w:ascii="Times New Roman" w:hAnsi="Times New Roman"/>
              </w:rPr>
              <w:br/>
              <w:t>б) [……]</w:t>
            </w:r>
            <w:r>
              <w:rPr>
                <w:rFonts w:ascii="Times New Roman" w:hAnsi="Times New Roman"/>
              </w:rPr>
              <w:br/>
              <w:t>в1) [] Да [] Не</w:t>
            </w:r>
          </w:p>
          <w:p w:rsidR="00A94E45" w:rsidRDefault="00471D63">
            <w:pPr>
              <w:numPr>
                <w:ilvl w:val="0"/>
                <w:numId w:val="12"/>
              </w:numPr>
              <w:spacing w:before="120" w:after="120"/>
              <w:ind w:right="142"/>
              <w:jc w:val="both"/>
              <w:rPr>
                <w:rFonts w:ascii="Times New Roman" w:hAnsi="Times New Roman"/>
              </w:rPr>
            </w:pPr>
            <w:r>
              <w:rPr>
                <w:rFonts w:ascii="Times New Roman" w:hAnsi="Times New Roman"/>
              </w:rPr>
              <w:t>[] Да [] Не</w:t>
            </w:r>
          </w:p>
          <w:p w:rsidR="00A94E45" w:rsidRDefault="00471D63">
            <w:pPr>
              <w:numPr>
                <w:ilvl w:val="0"/>
                <w:numId w:val="14"/>
              </w:numPr>
              <w:spacing w:before="120" w:after="120"/>
              <w:ind w:right="142"/>
              <w:jc w:val="both"/>
              <w:rPr>
                <w:rFonts w:ascii="Times New Roman" w:hAnsi="Times New Roman"/>
              </w:rPr>
            </w:pPr>
            <w:r>
              <w:rPr>
                <w:rFonts w:ascii="Times New Roman" w:hAnsi="Times New Roman"/>
              </w:rPr>
              <w:t>[……]</w:t>
            </w:r>
            <w:r>
              <w:rPr>
                <w:rFonts w:ascii="Times New Roman" w:hAnsi="Times New Roman"/>
              </w:rPr>
              <w:br/>
            </w:r>
          </w:p>
          <w:p w:rsidR="00A94E45" w:rsidRDefault="00471D63">
            <w:pPr>
              <w:numPr>
                <w:ilvl w:val="0"/>
                <w:numId w:val="14"/>
              </w:numPr>
              <w:spacing w:before="120" w:after="120"/>
              <w:ind w:right="142"/>
              <w:jc w:val="both"/>
              <w:rPr>
                <w:rFonts w:ascii="Times New Roman" w:hAnsi="Times New Roman"/>
              </w:rPr>
            </w:pPr>
            <w:r>
              <w:rPr>
                <w:rFonts w:ascii="Times New Roman" w:hAnsi="Times New Roman"/>
              </w:rPr>
              <w:t>[……]</w:t>
            </w:r>
            <w:r>
              <w:rPr>
                <w:rFonts w:ascii="Times New Roman" w:hAnsi="Times New Roman"/>
              </w:rPr>
              <w:br/>
            </w:r>
            <w:r>
              <w:rPr>
                <w:rFonts w:ascii="Times New Roman" w:hAnsi="Times New Roman"/>
              </w:rPr>
              <w:br/>
            </w:r>
          </w:p>
          <w:p w:rsidR="00A94E45" w:rsidRDefault="00A94E45">
            <w:pPr>
              <w:spacing w:before="120" w:after="120"/>
              <w:ind w:right="142"/>
              <w:rPr>
                <w:rFonts w:ascii="Times New Roman" w:hAnsi="Times New Roman"/>
              </w:rPr>
            </w:pPr>
          </w:p>
          <w:p w:rsidR="00A94E45" w:rsidRDefault="00A94E45">
            <w:pPr>
              <w:spacing w:before="120" w:after="120"/>
              <w:ind w:right="142"/>
              <w:rPr>
                <w:rFonts w:ascii="Times New Roman" w:hAnsi="Times New Roman"/>
              </w:rPr>
            </w:pPr>
          </w:p>
          <w:p w:rsidR="00A94E45" w:rsidRDefault="00A94E45">
            <w:pPr>
              <w:spacing w:before="120" w:after="120"/>
              <w:ind w:right="142"/>
              <w:rPr>
                <w:rFonts w:ascii="Times New Roman" w:hAnsi="Times New Roman"/>
              </w:rPr>
            </w:pPr>
          </w:p>
          <w:p w:rsidR="00A94E45" w:rsidRDefault="00471D63">
            <w:pPr>
              <w:spacing w:before="120" w:after="120"/>
              <w:ind w:right="142"/>
              <w:rPr>
                <w:rFonts w:ascii="Times New Roman" w:hAnsi="Times New Roman"/>
              </w:rPr>
            </w:pPr>
            <w:r>
              <w:rPr>
                <w:rFonts w:ascii="Times New Roman" w:hAnsi="Times New Roman"/>
              </w:rPr>
              <w:t>в2) [ …]</w:t>
            </w:r>
            <w:r>
              <w:rPr>
                <w:rFonts w:ascii="Times New Roman" w:hAnsi="Times New Roman"/>
              </w:rPr>
              <w:br/>
            </w:r>
          </w:p>
          <w:p w:rsidR="00A94E45" w:rsidRDefault="00471D63">
            <w:pPr>
              <w:spacing w:before="120" w:after="120"/>
              <w:ind w:right="142"/>
              <w:rPr>
                <w:rFonts w:ascii="Times New Roman" w:hAnsi="Times New Roman"/>
              </w:rPr>
            </w:pPr>
            <w:r>
              <w:rPr>
                <w:rFonts w:ascii="Times New Roman" w:hAnsi="Times New Roman"/>
              </w:rPr>
              <w:t>г) [] Да [] Не</w:t>
            </w:r>
            <w:r>
              <w:rPr>
                <w:rFonts w:ascii="Times New Roman" w:hAnsi="Times New Roman"/>
              </w:rPr>
              <w:br/>
            </w:r>
            <w:r>
              <w:rPr>
                <w:rFonts w:ascii="Times New Roman" w:hAnsi="Times New Roman"/>
                <w:b/>
              </w:rPr>
              <w:t>Ако „да“</w:t>
            </w:r>
            <w:r>
              <w:rPr>
                <w:rFonts w:ascii="Times New Roman" w:hAnsi="Times New Roman"/>
              </w:rPr>
              <w:t>, моля, опишете подробно: [……]</w:t>
            </w:r>
          </w:p>
        </w:tc>
        <w:tc>
          <w:tcPr>
            <w:tcW w:w="25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rPr>
              <w:br/>
              <w:t>a) [……]б) [……]</w:t>
            </w:r>
            <w:r>
              <w:rPr>
                <w:rFonts w:ascii="Times New Roman" w:hAnsi="Times New Roman"/>
              </w:rPr>
              <w:br/>
            </w:r>
            <w:r>
              <w:rPr>
                <w:rFonts w:ascii="Times New Roman" w:hAnsi="Times New Roman"/>
              </w:rPr>
              <w:br/>
              <w:t>в1) [] Да [] Не</w:t>
            </w:r>
          </w:p>
          <w:p w:rsidR="00A94E45" w:rsidRDefault="00471D63">
            <w:pPr>
              <w:numPr>
                <w:ilvl w:val="0"/>
                <w:numId w:val="14"/>
              </w:numPr>
              <w:spacing w:before="120" w:after="120"/>
              <w:ind w:right="142"/>
              <w:jc w:val="both"/>
              <w:rPr>
                <w:rFonts w:ascii="Times New Roman" w:hAnsi="Times New Roman"/>
              </w:rPr>
            </w:pPr>
            <w:r>
              <w:rPr>
                <w:rFonts w:ascii="Times New Roman" w:hAnsi="Times New Roman"/>
              </w:rPr>
              <w:t>[] Да [] Не</w:t>
            </w:r>
          </w:p>
          <w:p w:rsidR="00A94E45" w:rsidRDefault="00471D63">
            <w:pPr>
              <w:numPr>
                <w:ilvl w:val="0"/>
                <w:numId w:val="14"/>
              </w:numPr>
              <w:spacing w:before="120" w:after="120"/>
              <w:ind w:right="142"/>
              <w:jc w:val="both"/>
              <w:rPr>
                <w:rFonts w:ascii="Times New Roman" w:hAnsi="Times New Roman"/>
              </w:rPr>
            </w:pPr>
            <w:r>
              <w:rPr>
                <w:rFonts w:ascii="Times New Roman" w:hAnsi="Times New Roman"/>
              </w:rPr>
              <w:t>[……]</w:t>
            </w:r>
            <w:r>
              <w:rPr>
                <w:rFonts w:ascii="Times New Roman" w:hAnsi="Times New Roman"/>
              </w:rPr>
              <w:br/>
            </w:r>
          </w:p>
          <w:p w:rsidR="00A94E45" w:rsidRDefault="00471D63">
            <w:pPr>
              <w:numPr>
                <w:ilvl w:val="0"/>
                <w:numId w:val="14"/>
              </w:numPr>
              <w:spacing w:before="120" w:after="120"/>
              <w:ind w:right="142"/>
              <w:jc w:val="both"/>
              <w:rPr>
                <w:rFonts w:ascii="Times New Roman" w:hAnsi="Times New Roman"/>
              </w:rPr>
            </w:pPr>
            <w:r>
              <w:rPr>
                <w:rFonts w:ascii="Times New Roman" w:hAnsi="Times New Roman"/>
              </w:rPr>
              <w:t>[……]</w:t>
            </w:r>
            <w:r>
              <w:rPr>
                <w:rFonts w:ascii="Times New Roman" w:hAnsi="Times New Roman"/>
              </w:rPr>
              <w:br/>
            </w:r>
            <w:r>
              <w:rPr>
                <w:rFonts w:ascii="Times New Roman" w:hAnsi="Times New Roman"/>
              </w:rPr>
              <w:br/>
            </w:r>
          </w:p>
          <w:p w:rsidR="00A94E45" w:rsidRDefault="00A94E45">
            <w:pPr>
              <w:spacing w:before="120" w:after="120"/>
              <w:ind w:right="142"/>
              <w:rPr>
                <w:rFonts w:ascii="Times New Roman" w:hAnsi="Times New Roman"/>
              </w:rPr>
            </w:pPr>
          </w:p>
          <w:p w:rsidR="00A94E45" w:rsidRDefault="00A94E45">
            <w:pPr>
              <w:spacing w:before="120" w:after="120"/>
              <w:ind w:right="142"/>
              <w:rPr>
                <w:rFonts w:ascii="Times New Roman" w:hAnsi="Times New Roman"/>
              </w:rPr>
            </w:pPr>
          </w:p>
          <w:p w:rsidR="00A94E45" w:rsidRDefault="00A94E45">
            <w:pPr>
              <w:spacing w:before="120" w:after="120"/>
              <w:ind w:right="142"/>
              <w:rPr>
                <w:rFonts w:ascii="Times New Roman" w:hAnsi="Times New Roman"/>
              </w:rPr>
            </w:pPr>
          </w:p>
          <w:p w:rsidR="00A94E45" w:rsidRDefault="00471D63">
            <w:pPr>
              <w:ind w:right="142"/>
              <w:rPr>
                <w:rFonts w:ascii="Times New Roman" w:hAnsi="Times New Roman"/>
              </w:rPr>
            </w:pPr>
            <w:r>
              <w:rPr>
                <w:rFonts w:ascii="Times New Roman" w:hAnsi="Times New Roman"/>
              </w:rPr>
              <w:t>в2) [ …]</w:t>
            </w:r>
            <w:r>
              <w:rPr>
                <w:rFonts w:ascii="Times New Roman" w:hAnsi="Times New Roman"/>
              </w:rPr>
              <w:br/>
            </w:r>
          </w:p>
          <w:p w:rsidR="00A94E45" w:rsidRDefault="00471D63">
            <w:pPr>
              <w:ind w:right="142"/>
              <w:rPr>
                <w:rFonts w:ascii="Times New Roman" w:hAnsi="Times New Roman"/>
              </w:rPr>
            </w:pPr>
            <w:r>
              <w:rPr>
                <w:rFonts w:ascii="Times New Roman" w:hAnsi="Times New Roman"/>
              </w:rPr>
              <w:t>г) [] Да [] Не</w:t>
            </w:r>
          </w:p>
          <w:p w:rsidR="00A94E45" w:rsidRDefault="00471D63">
            <w:pPr>
              <w:spacing w:after="120"/>
              <w:ind w:right="142"/>
              <w:rPr>
                <w:rFonts w:ascii="Times New Roman" w:hAnsi="Times New Roman"/>
              </w:rPr>
            </w:pPr>
            <w:r>
              <w:rPr>
                <w:rFonts w:ascii="Times New Roman" w:hAnsi="Times New Roman"/>
                <w:b/>
              </w:rPr>
              <w:t>Ако „да“</w:t>
            </w:r>
            <w:r>
              <w:rPr>
                <w:rFonts w:ascii="Times New Roman" w:hAnsi="Times New Roman"/>
              </w:rPr>
              <w:t>, моля, опишете подробно: [……]</w:t>
            </w:r>
          </w:p>
        </w:tc>
      </w:tr>
      <w:tr w:rsidR="00A94E45">
        <w:tc>
          <w:tcPr>
            <w:tcW w:w="44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i/>
              </w:rPr>
            </w:pPr>
            <w:r>
              <w:rPr>
                <w:rFonts w:ascii="Times New Roman" w:hAnsi="Times New Roman"/>
                <w:i/>
              </w:rPr>
              <w:lastRenderedPageBreak/>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i/>
              </w:rPr>
            </w:pPr>
            <w:r>
              <w:rPr>
                <w:rFonts w:ascii="Times New Roman" w:hAnsi="Times New Roman"/>
                <w:i/>
              </w:rPr>
              <w:t>(уеб адрес, орган или служба, издаващи документа, точно позоваване на документа):</w:t>
            </w:r>
            <w:r>
              <w:rPr>
                <w:rFonts w:ascii="Times New Roman" w:hAnsi="Times New Roman"/>
                <w:i/>
                <w:vertAlign w:val="superscript"/>
              </w:rPr>
              <w:t xml:space="preserve"> </w:t>
            </w:r>
            <w:r>
              <w:rPr>
                <w:rStyle w:val="FootnoteAnchor"/>
                <w:rFonts w:ascii="Times New Roman" w:hAnsi="Times New Roman"/>
                <w:i/>
              </w:rPr>
              <w:footnoteReference w:id="24"/>
            </w:r>
            <w:r>
              <w:rPr>
                <w:rFonts w:ascii="Times New Roman" w:hAnsi="Times New Roman"/>
              </w:rPr>
              <w:br/>
            </w:r>
            <w:r>
              <w:rPr>
                <w:rFonts w:ascii="Times New Roman" w:hAnsi="Times New Roman"/>
                <w:i/>
              </w:rPr>
              <w:t>[……][……][……][……]</w:t>
            </w:r>
          </w:p>
        </w:tc>
      </w:tr>
    </w:tbl>
    <w:p w:rsidR="00A94E45" w:rsidRDefault="00A94E45">
      <w:pPr>
        <w:keepNext/>
        <w:spacing w:before="120" w:after="360"/>
        <w:ind w:right="142"/>
        <w:jc w:val="center"/>
        <w:rPr>
          <w:rFonts w:ascii="Times New Roman" w:hAnsi="Times New Roman"/>
          <w:b/>
          <w:smallCaps/>
        </w:rPr>
      </w:pPr>
    </w:p>
    <w:p w:rsidR="00A94E45" w:rsidRDefault="00471D63">
      <w:pPr>
        <w:keepNext/>
        <w:spacing w:before="120" w:after="360"/>
        <w:ind w:right="142"/>
        <w:jc w:val="center"/>
        <w:rPr>
          <w:rFonts w:ascii="Times New Roman" w:hAnsi="Times New Roman"/>
          <w:b/>
          <w:smallCaps/>
        </w:rPr>
      </w:pPr>
      <w:r>
        <w:rPr>
          <w:rFonts w:ascii="Times New Roman" w:hAnsi="Times New Roman"/>
          <w:b/>
          <w:smallCaps/>
        </w:rPr>
        <w:t>В: Основания, свързани с несъстоятелност, конфликти на интереси или професионално нарушение</w:t>
      </w:r>
      <w:r>
        <w:rPr>
          <w:rStyle w:val="FootnoteAnchor"/>
          <w:rFonts w:ascii="Times New Roman" w:hAnsi="Times New Roman"/>
          <w:b/>
          <w:smallCaps/>
        </w:rPr>
        <w:footnoteReference w:id="25"/>
      </w:r>
    </w:p>
    <w:p w:rsidR="00A94E45" w:rsidRDefault="00471D63">
      <w:pPr>
        <w:pBdr>
          <w:top w:val="single" w:sz="4" w:space="1" w:color="00000A"/>
          <w:left w:val="single" w:sz="4" w:space="4" w:color="00000A"/>
          <w:bottom w:val="single" w:sz="4" w:space="1" w:color="00000A"/>
          <w:right w:val="single" w:sz="4" w:space="4" w:color="00000A"/>
        </w:pBdr>
        <w:shd w:val="clear" w:color="auto" w:fill="BFBFBF"/>
        <w:spacing w:before="120" w:after="120"/>
        <w:ind w:right="142"/>
        <w:jc w:val="both"/>
        <w:rPr>
          <w:rFonts w:ascii="Times New Roman" w:hAnsi="Times New Roman"/>
          <w:b/>
          <w:i/>
        </w:rPr>
      </w:pPr>
      <w:r>
        <w:rPr>
          <w:rFonts w:ascii="Times New Roman" w:hAnsi="Times New Roman"/>
          <w:b/>
          <w:i/>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9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4644"/>
        <w:gridCol w:w="4645"/>
      </w:tblGrid>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b/>
                <w:i/>
              </w:rPr>
            </w:pPr>
            <w:r>
              <w:rPr>
                <w:rFonts w:ascii="Times New Roman" w:hAnsi="Times New Roman"/>
                <w:b/>
                <w:i/>
              </w:rPr>
              <w:t>Информация относно евентуална несъстоятелност, конфликт на интереси или професионално нарушение</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b/>
                <w:i/>
              </w:rPr>
            </w:pPr>
            <w:r>
              <w:rPr>
                <w:rFonts w:ascii="Times New Roman" w:hAnsi="Times New Roman"/>
                <w:b/>
                <w:i/>
              </w:rPr>
              <w:t>Отговор:</w:t>
            </w:r>
          </w:p>
        </w:tc>
      </w:tr>
      <w:tr w:rsidR="00A94E45">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rPr>
            </w:pPr>
            <w:r>
              <w:rPr>
                <w:rFonts w:ascii="Times New Roman" w:hAnsi="Times New Roman"/>
              </w:rPr>
              <w:t xml:space="preserve">Икономическият оператор нарушил ли е, </w:t>
            </w:r>
            <w:r>
              <w:rPr>
                <w:rFonts w:ascii="Times New Roman" w:hAnsi="Times New Roman"/>
                <w:b/>
              </w:rPr>
              <w:t>доколкото му е известно</w:t>
            </w:r>
            <w:r>
              <w:rPr>
                <w:rFonts w:ascii="Times New Roman" w:hAnsi="Times New Roman"/>
              </w:rPr>
              <w:t xml:space="preserve">, </w:t>
            </w:r>
            <w:r>
              <w:rPr>
                <w:rFonts w:ascii="Times New Roman" w:hAnsi="Times New Roman"/>
                <w:b/>
              </w:rPr>
              <w:t>задълженията</w:t>
            </w:r>
            <w:r>
              <w:rPr>
                <w:rFonts w:ascii="Times New Roman" w:hAnsi="Times New Roman"/>
              </w:rPr>
              <w:t xml:space="preserve"> си в областта на </w:t>
            </w:r>
            <w:r>
              <w:rPr>
                <w:rFonts w:ascii="Times New Roman" w:hAnsi="Times New Roman"/>
                <w:b/>
              </w:rPr>
              <w:t>екологичното, социалното или трудовото право</w:t>
            </w:r>
            <w:r>
              <w:rPr>
                <w:rStyle w:val="FootnoteAnchor"/>
                <w:rFonts w:ascii="Times New Roman" w:hAnsi="Times New Roman"/>
                <w:b/>
              </w:rPr>
              <w:footnoteReference w:id="26"/>
            </w:r>
            <w:r>
              <w:rPr>
                <w:rFonts w:ascii="Times New Roman" w:hAnsi="Times New Roman"/>
              </w:rPr>
              <w:t>?</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rPr>
            </w:pPr>
            <w:r>
              <w:rPr>
                <w:rFonts w:ascii="Times New Roman" w:hAnsi="Times New Roman"/>
              </w:rPr>
              <w:t>[] Да [] Не</w:t>
            </w:r>
          </w:p>
        </w:tc>
      </w:tr>
      <w:tr w:rsidR="00A94E45">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A94E45">
            <w:pPr>
              <w:spacing w:before="120" w:after="120"/>
              <w:ind w:right="142"/>
              <w:jc w:val="both"/>
              <w:rPr>
                <w:rFonts w:ascii="Times New Roman" w:hAnsi="Times New Roman"/>
              </w:rPr>
            </w:pP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b/>
              </w:rPr>
              <w:t>Ако „да“</w:t>
            </w:r>
            <w:r>
              <w:rPr>
                <w:rFonts w:ascii="Times New Roman" w:hAnsi="Times New Roman"/>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Pr>
                <w:rFonts w:ascii="Times New Roman" w:hAnsi="Times New Roman"/>
              </w:rPr>
              <w:br/>
              <w:t>[] Да [] Не</w:t>
            </w:r>
          </w:p>
          <w:p w:rsidR="00A94E45" w:rsidRDefault="00471D63">
            <w:pPr>
              <w:spacing w:before="120" w:after="120"/>
              <w:ind w:right="142"/>
              <w:rPr>
                <w:rFonts w:ascii="Times New Roman" w:hAnsi="Times New Roman"/>
              </w:rPr>
            </w:pPr>
            <w:r>
              <w:rPr>
                <w:rFonts w:ascii="Times New Roman" w:hAnsi="Times New Roman"/>
                <w:b/>
              </w:rPr>
              <w:t>Ако да“</w:t>
            </w:r>
            <w:r>
              <w:rPr>
                <w:rFonts w:ascii="Times New Roman" w:hAnsi="Times New Roman"/>
              </w:rPr>
              <w:t>, моля опишете предприетите мерки: [……]</w:t>
            </w:r>
          </w:p>
        </w:tc>
      </w:tr>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rPr>
              <w:lastRenderedPageBreak/>
              <w:t>Икономическият оператор в една от следните ситуации ли е:</w:t>
            </w:r>
            <w:r>
              <w:rPr>
                <w:rFonts w:ascii="Times New Roman" w:hAnsi="Times New Roman"/>
              </w:rPr>
              <w:br/>
              <w:t xml:space="preserve">а) </w:t>
            </w:r>
            <w:r>
              <w:rPr>
                <w:rFonts w:ascii="Times New Roman" w:hAnsi="Times New Roman"/>
                <w:b/>
              </w:rPr>
              <w:t>обявен в несъстоятелност</w:t>
            </w:r>
            <w:r>
              <w:rPr>
                <w:rFonts w:ascii="Times New Roman" w:hAnsi="Times New Roman"/>
              </w:rPr>
              <w:t xml:space="preserve">, или </w:t>
            </w:r>
          </w:p>
          <w:p w:rsidR="00A94E45" w:rsidRDefault="00471D63">
            <w:pPr>
              <w:spacing w:before="120" w:after="120"/>
              <w:ind w:right="142"/>
              <w:rPr>
                <w:rFonts w:ascii="Times New Roman" w:hAnsi="Times New Roman"/>
              </w:rPr>
            </w:pPr>
            <w:r>
              <w:rPr>
                <w:rFonts w:ascii="Times New Roman" w:hAnsi="Times New Roman"/>
              </w:rPr>
              <w:t xml:space="preserve">б) </w:t>
            </w:r>
            <w:r>
              <w:rPr>
                <w:rFonts w:ascii="Times New Roman" w:hAnsi="Times New Roman"/>
                <w:b/>
              </w:rPr>
              <w:t>предмет на производство по несъстоятелност</w:t>
            </w:r>
            <w:r>
              <w:rPr>
                <w:rFonts w:ascii="Times New Roman" w:hAnsi="Times New Roman"/>
              </w:rPr>
              <w:t xml:space="preserve"> или ликвидация, или</w:t>
            </w:r>
          </w:p>
          <w:p w:rsidR="00A94E45" w:rsidRDefault="00471D63">
            <w:pPr>
              <w:spacing w:before="120" w:after="120"/>
              <w:ind w:right="142"/>
              <w:rPr>
                <w:rFonts w:ascii="Times New Roman" w:hAnsi="Times New Roman"/>
              </w:rPr>
            </w:pPr>
            <w:r>
              <w:rPr>
                <w:rFonts w:ascii="Times New Roman" w:hAnsi="Times New Roman"/>
              </w:rPr>
              <w:t xml:space="preserve">в) </w:t>
            </w:r>
            <w:r>
              <w:rPr>
                <w:rFonts w:ascii="Times New Roman" w:hAnsi="Times New Roman"/>
                <w:b/>
              </w:rPr>
              <w:t>споразумение с кредиторите</w:t>
            </w:r>
            <w:r>
              <w:rPr>
                <w:rFonts w:ascii="Times New Roman" w:hAnsi="Times New Roman"/>
              </w:rPr>
              <w:t>, или</w:t>
            </w:r>
            <w:r>
              <w:rPr>
                <w:rFonts w:ascii="Times New Roman" w:hAnsi="Times New Roman"/>
              </w:rPr>
              <w:br/>
              <w:t>г) всякаква аналогична ситуация, възникваща от сходна процедура съгласно националните законови и подзаконови актове</w:t>
            </w:r>
            <w:r>
              <w:rPr>
                <w:rStyle w:val="FootnoteAnchor"/>
                <w:rFonts w:ascii="Times New Roman" w:hAnsi="Times New Roman"/>
              </w:rPr>
              <w:footnoteReference w:id="27"/>
            </w:r>
            <w:r>
              <w:rPr>
                <w:rFonts w:ascii="Times New Roman" w:hAnsi="Times New Roman"/>
              </w:rPr>
              <w:t>, или</w:t>
            </w:r>
            <w:r>
              <w:rPr>
                <w:rFonts w:ascii="Times New Roman" w:hAnsi="Times New Roman"/>
              </w:rPr>
              <w:br/>
              <w:t>д) неговите активи се администрират от ликвидатор или от съда, или</w:t>
            </w:r>
          </w:p>
          <w:p w:rsidR="00A94E45" w:rsidRDefault="00471D63">
            <w:pPr>
              <w:spacing w:before="120" w:after="120"/>
              <w:ind w:right="142"/>
              <w:rPr>
                <w:rFonts w:ascii="Times New Roman" w:hAnsi="Times New Roman"/>
                <w:b/>
              </w:rPr>
            </w:pPr>
            <w:r>
              <w:rPr>
                <w:rFonts w:ascii="Times New Roman" w:hAnsi="Times New Roman"/>
              </w:rPr>
              <w:t>е) стопанската му дейност е прекратена?</w:t>
            </w:r>
            <w:r>
              <w:rPr>
                <w:rFonts w:ascii="Times New Roman" w:hAnsi="Times New Roman"/>
              </w:rPr>
              <w:br/>
            </w:r>
            <w:r>
              <w:rPr>
                <w:rFonts w:ascii="Times New Roman" w:hAnsi="Times New Roman"/>
                <w:b/>
              </w:rPr>
              <w:t>Ако „да“:</w:t>
            </w:r>
          </w:p>
          <w:p w:rsidR="00A94E45" w:rsidRDefault="00471D63">
            <w:pPr>
              <w:numPr>
                <w:ilvl w:val="0"/>
                <w:numId w:val="14"/>
              </w:numPr>
              <w:spacing w:before="120" w:after="120"/>
              <w:ind w:right="142"/>
              <w:jc w:val="both"/>
              <w:rPr>
                <w:rFonts w:ascii="Times New Roman" w:hAnsi="Times New Roman"/>
              </w:rPr>
            </w:pPr>
            <w:r>
              <w:rPr>
                <w:rFonts w:ascii="Times New Roman" w:hAnsi="Times New Roman"/>
              </w:rPr>
              <w:t>Моля представете подробности:</w:t>
            </w:r>
          </w:p>
          <w:p w:rsidR="00A94E45" w:rsidRDefault="00471D63">
            <w:pPr>
              <w:numPr>
                <w:ilvl w:val="0"/>
                <w:numId w:val="14"/>
              </w:numPr>
              <w:spacing w:before="120" w:after="120"/>
              <w:ind w:right="142"/>
              <w:jc w:val="both"/>
              <w:rPr>
                <w:rFonts w:ascii="Times New Roman" w:hAnsi="Times New Roman"/>
              </w:rPr>
            </w:pPr>
            <w:r>
              <w:rPr>
                <w:rFonts w:ascii="Times New Roman" w:hAnsi="Times New Roman"/>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Pr>
                <w:rStyle w:val="FootnoteAnchor"/>
                <w:rFonts w:ascii="Times New Roman" w:hAnsi="Times New Roman"/>
              </w:rPr>
              <w:footnoteReference w:id="28"/>
            </w:r>
            <w:r>
              <w:rPr>
                <w:rFonts w:ascii="Times New Roman" w:hAnsi="Times New Roman"/>
              </w:rPr>
              <w:t>?</w:t>
            </w:r>
          </w:p>
          <w:p w:rsidR="00A94E45" w:rsidRDefault="00471D63">
            <w:pPr>
              <w:spacing w:before="120" w:after="120"/>
              <w:ind w:right="142"/>
              <w:rPr>
                <w:rFonts w:ascii="Times New Roman" w:hAnsi="Times New Roman"/>
              </w:rPr>
            </w:pPr>
            <w:r>
              <w:rPr>
                <w:rFonts w:ascii="Times New Roman" w:hAnsi="Times New Roman"/>
                <w:i/>
              </w:rPr>
              <w:t>Ако съответните документи са на разположение в електронен формат, моля, посочете:</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rPr>
              <w:t>[] Да [] Не</w:t>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r>
          </w:p>
          <w:p w:rsidR="00A94E45" w:rsidRDefault="00471D63">
            <w:pPr>
              <w:numPr>
                <w:ilvl w:val="0"/>
                <w:numId w:val="14"/>
              </w:numPr>
              <w:spacing w:before="120" w:after="120"/>
              <w:ind w:right="142"/>
              <w:jc w:val="both"/>
              <w:rPr>
                <w:rFonts w:ascii="Times New Roman" w:hAnsi="Times New Roman"/>
              </w:rPr>
            </w:pPr>
            <w:r>
              <w:rPr>
                <w:rFonts w:ascii="Times New Roman" w:hAnsi="Times New Roman"/>
              </w:rPr>
              <w:t>[……]</w:t>
            </w:r>
          </w:p>
          <w:p w:rsidR="00A94E45" w:rsidRDefault="00471D63">
            <w:pPr>
              <w:numPr>
                <w:ilvl w:val="0"/>
                <w:numId w:val="14"/>
              </w:numPr>
              <w:spacing w:before="120" w:after="120"/>
              <w:ind w:right="142"/>
              <w:jc w:val="both"/>
              <w:rPr>
                <w:rFonts w:ascii="Times New Roman" w:hAnsi="Times New Roman"/>
              </w:rPr>
            </w:pPr>
            <w:r>
              <w:rPr>
                <w:rFonts w:ascii="Times New Roman" w:hAnsi="Times New Roman"/>
              </w:rPr>
              <w:t>[……]</w:t>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r>
          </w:p>
          <w:p w:rsidR="00A94E45" w:rsidRDefault="00A94E45">
            <w:pPr>
              <w:spacing w:before="120" w:after="120"/>
              <w:ind w:right="142"/>
              <w:jc w:val="both"/>
              <w:rPr>
                <w:rFonts w:ascii="Times New Roman" w:hAnsi="Times New Roman"/>
                <w:i/>
              </w:rPr>
            </w:pPr>
          </w:p>
          <w:p w:rsidR="00A94E45" w:rsidRDefault="00A94E45">
            <w:pPr>
              <w:spacing w:before="120" w:after="120"/>
              <w:ind w:right="142"/>
              <w:jc w:val="both"/>
              <w:rPr>
                <w:rFonts w:ascii="Times New Roman" w:hAnsi="Times New Roman"/>
                <w:i/>
              </w:rPr>
            </w:pPr>
          </w:p>
          <w:p w:rsidR="00A94E45" w:rsidRDefault="00A94E45">
            <w:pPr>
              <w:spacing w:before="120" w:after="120"/>
              <w:ind w:right="142"/>
              <w:jc w:val="both"/>
              <w:rPr>
                <w:rFonts w:ascii="Times New Roman" w:hAnsi="Times New Roman"/>
                <w:i/>
              </w:rPr>
            </w:pPr>
          </w:p>
          <w:p w:rsidR="00A94E45" w:rsidRDefault="00471D63">
            <w:pPr>
              <w:spacing w:before="120" w:after="120"/>
              <w:ind w:right="142"/>
              <w:jc w:val="both"/>
              <w:rPr>
                <w:rFonts w:ascii="Times New Roman" w:hAnsi="Times New Roman"/>
                <w:i/>
              </w:rPr>
            </w:pPr>
            <w:r>
              <w:rPr>
                <w:rFonts w:ascii="Times New Roman" w:hAnsi="Times New Roman"/>
                <w:i/>
              </w:rPr>
              <w:t>(уеб адрес, орган или служба, издаващи документа, точно позоваване на документа): [……][……][……][……]</w:t>
            </w:r>
          </w:p>
        </w:tc>
      </w:tr>
      <w:tr w:rsidR="00A94E45">
        <w:trPr>
          <w:trHeight w:val="303"/>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rPr>
              <w:t xml:space="preserve">Икономическият оператор извършил ли е </w:t>
            </w:r>
            <w:r>
              <w:rPr>
                <w:rFonts w:ascii="Times New Roman" w:hAnsi="Times New Roman"/>
                <w:b/>
              </w:rPr>
              <w:t>тежко професионално нарушение</w:t>
            </w:r>
            <w:r>
              <w:rPr>
                <w:rStyle w:val="FootnoteAnchor"/>
                <w:rFonts w:ascii="Times New Roman" w:hAnsi="Times New Roman"/>
                <w:b/>
              </w:rPr>
              <w:footnoteReference w:id="29"/>
            </w:r>
            <w:r>
              <w:rPr>
                <w:rFonts w:ascii="Times New Roman" w:hAnsi="Times New Roman"/>
              </w:rPr>
              <w:t xml:space="preserve">? </w:t>
            </w:r>
            <w:r>
              <w:rPr>
                <w:rFonts w:ascii="Times New Roman" w:hAnsi="Times New Roman"/>
              </w:rPr>
              <w:br/>
            </w:r>
            <w:r>
              <w:rPr>
                <w:rFonts w:ascii="Times New Roman" w:hAnsi="Times New Roman"/>
                <w:b/>
              </w:rPr>
              <w:t>Ако „да“</w:t>
            </w:r>
            <w:r>
              <w:rPr>
                <w:rFonts w:ascii="Times New Roman" w:hAnsi="Times New Roman"/>
              </w:rPr>
              <w:t>, моля, опишете подробно:</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rPr>
              <w:t>[] Да [] Не,</w:t>
            </w:r>
            <w:r>
              <w:rPr>
                <w:rFonts w:ascii="Times New Roman" w:hAnsi="Times New Roman"/>
              </w:rPr>
              <w:br/>
            </w:r>
            <w:r>
              <w:rPr>
                <w:rFonts w:ascii="Times New Roman" w:hAnsi="Times New Roman"/>
              </w:rPr>
              <w:br/>
              <w:t xml:space="preserve"> [……]</w:t>
            </w:r>
          </w:p>
        </w:tc>
      </w:tr>
      <w:tr w:rsidR="00A94E45">
        <w:trPr>
          <w:trHeight w:val="303"/>
        </w:trPr>
        <w:tc>
          <w:tcPr>
            <w:tcW w:w="4644"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A94E45">
            <w:pPr>
              <w:spacing w:before="120" w:after="120"/>
              <w:ind w:right="142"/>
              <w:rPr>
                <w:rFonts w:ascii="Times New Roman" w:hAnsi="Times New Roman"/>
              </w:rPr>
            </w:pP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b/>
              </w:rPr>
              <w:t>Ако „да“</w:t>
            </w:r>
            <w:r>
              <w:rPr>
                <w:rFonts w:ascii="Times New Roman" w:hAnsi="Times New Roman"/>
              </w:rPr>
              <w:t>, икономическият оператор предприел ли е мерки за реабилитиране по своя инициатива? [] Да [] Не</w:t>
            </w:r>
          </w:p>
          <w:p w:rsidR="00A94E45" w:rsidRDefault="00471D63">
            <w:pPr>
              <w:spacing w:before="120" w:after="120"/>
              <w:ind w:right="142"/>
              <w:rPr>
                <w:rFonts w:ascii="Times New Roman" w:hAnsi="Times New Roman"/>
              </w:rPr>
            </w:pPr>
            <w:r>
              <w:rPr>
                <w:rFonts w:ascii="Times New Roman" w:hAnsi="Times New Roman"/>
                <w:b/>
              </w:rPr>
              <w:t>Ако „да“</w:t>
            </w:r>
            <w:r>
              <w:rPr>
                <w:rFonts w:ascii="Times New Roman" w:hAnsi="Times New Roman"/>
              </w:rPr>
              <w:t>, моля опишете предприетите мерки: [……]</w:t>
            </w:r>
          </w:p>
        </w:tc>
      </w:tr>
      <w:tr w:rsidR="00A94E45">
        <w:trPr>
          <w:trHeight w:val="515"/>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rPr>
              <w:lastRenderedPageBreak/>
              <w:t xml:space="preserve">Икономическият оператор сключил ли е </w:t>
            </w:r>
            <w:r>
              <w:rPr>
                <w:rFonts w:ascii="Times New Roman" w:hAnsi="Times New Roman"/>
                <w:b/>
              </w:rPr>
              <w:t>споразумения</w:t>
            </w:r>
            <w:r>
              <w:rPr>
                <w:rFonts w:ascii="Times New Roman" w:hAnsi="Times New Roman"/>
              </w:rPr>
              <w:t xml:space="preserve"> с други икономически оператори, насочени към </w:t>
            </w:r>
            <w:r>
              <w:rPr>
                <w:rFonts w:ascii="Times New Roman" w:hAnsi="Times New Roman"/>
                <w:b/>
              </w:rPr>
              <w:t>нарушаване на конкуренцията</w:t>
            </w:r>
            <w:r>
              <w:rPr>
                <w:rFonts w:ascii="Times New Roman" w:hAnsi="Times New Roman"/>
              </w:rPr>
              <w:t>?</w:t>
            </w:r>
            <w:r>
              <w:rPr>
                <w:rFonts w:ascii="Times New Roman" w:hAnsi="Times New Roman"/>
              </w:rPr>
              <w:br/>
            </w:r>
            <w:r>
              <w:rPr>
                <w:rFonts w:ascii="Times New Roman" w:hAnsi="Times New Roman"/>
                <w:b/>
              </w:rPr>
              <w:t>Ако „да“</w:t>
            </w:r>
            <w:r>
              <w:rPr>
                <w:rFonts w:ascii="Times New Roman" w:hAnsi="Times New Roman"/>
              </w:rPr>
              <w:t>, моля, опишете подробно:</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rPr>
              <w:t>[] Да [] Не</w:t>
            </w:r>
            <w:r>
              <w:rPr>
                <w:rFonts w:ascii="Times New Roman" w:hAnsi="Times New Roman"/>
              </w:rPr>
              <w:br/>
            </w:r>
            <w:r>
              <w:rPr>
                <w:rFonts w:ascii="Times New Roman" w:hAnsi="Times New Roman"/>
              </w:rPr>
              <w:br/>
            </w:r>
            <w:r>
              <w:rPr>
                <w:rFonts w:ascii="Times New Roman" w:hAnsi="Times New Roman"/>
              </w:rPr>
              <w:br/>
              <w:t>[…]</w:t>
            </w:r>
          </w:p>
        </w:tc>
      </w:tr>
      <w:tr w:rsidR="00A94E45">
        <w:trPr>
          <w:trHeight w:val="514"/>
        </w:trPr>
        <w:tc>
          <w:tcPr>
            <w:tcW w:w="4644"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A94E45">
            <w:pPr>
              <w:spacing w:before="120" w:after="120"/>
              <w:ind w:right="142"/>
              <w:rPr>
                <w:rFonts w:ascii="Times New Roman" w:hAnsi="Times New Roman"/>
              </w:rPr>
            </w:pP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b/>
              </w:rPr>
              <w:t>Ако „да“</w:t>
            </w:r>
            <w:r>
              <w:rPr>
                <w:rFonts w:ascii="Times New Roman" w:hAnsi="Times New Roman"/>
              </w:rPr>
              <w:t>, икономическият оператор предприел ли е мерки за реабилитиране по своя инициатива? [] Да [] Не</w:t>
            </w:r>
          </w:p>
          <w:p w:rsidR="00A94E45" w:rsidRDefault="00471D63">
            <w:pPr>
              <w:spacing w:before="120" w:after="120"/>
              <w:ind w:right="142"/>
              <w:rPr>
                <w:rFonts w:ascii="Times New Roman" w:hAnsi="Times New Roman"/>
              </w:rPr>
            </w:pPr>
            <w:r>
              <w:rPr>
                <w:rFonts w:ascii="Times New Roman" w:hAnsi="Times New Roman"/>
                <w:b/>
              </w:rPr>
              <w:t>Ако „да“</w:t>
            </w:r>
            <w:r>
              <w:rPr>
                <w:rFonts w:ascii="Times New Roman" w:hAnsi="Times New Roman"/>
              </w:rPr>
              <w:t>, моля опишете предприетите мерки: [……]</w:t>
            </w:r>
          </w:p>
        </w:tc>
      </w:tr>
      <w:tr w:rsidR="00A94E45">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rPr>
              <w:t xml:space="preserve">Икономическият оператор има ли информация за </w:t>
            </w:r>
            <w:r>
              <w:rPr>
                <w:rFonts w:ascii="Times New Roman" w:hAnsi="Times New Roman"/>
                <w:b/>
              </w:rPr>
              <w:t>конфликт на интереси</w:t>
            </w:r>
            <w:r>
              <w:rPr>
                <w:rStyle w:val="FootnoteAnchor"/>
                <w:rFonts w:ascii="Times New Roman" w:hAnsi="Times New Roman"/>
                <w:b/>
              </w:rPr>
              <w:footnoteReference w:id="30"/>
            </w:r>
            <w:r>
              <w:rPr>
                <w:rFonts w:ascii="Times New Roman" w:hAnsi="Times New Roman"/>
              </w:rPr>
              <w:t>, свързан с участието му в процедурата за възлагане на обществена поръчка?</w:t>
            </w:r>
            <w:r>
              <w:rPr>
                <w:rFonts w:ascii="Times New Roman" w:hAnsi="Times New Roman"/>
              </w:rPr>
              <w:br/>
            </w:r>
            <w:r>
              <w:rPr>
                <w:rFonts w:ascii="Times New Roman" w:hAnsi="Times New Roman"/>
                <w:b/>
              </w:rPr>
              <w:t>Ако „да“</w:t>
            </w:r>
            <w:r>
              <w:rPr>
                <w:rFonts w:ascii="Times New Roman" w:hAnsi="Times New Roman"/>
              </w:rPr>
              <w:t>, моля, опишете подробно:</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rPr>
              <w:t>[] Да [] Не</w:t>
            </w:r>
            <w:r>
              <w:rPr>
                <w:rFonts w:ascii="Times New Roman" w:hAnsi="Times New Roman"/>
              </w:rPr>
              <w:br/>
            </w:r>
            <w:r>
              <w:rPr>
                <w:rFonts w:ascii="Times New Roman" w:hAnsi="Times New Roman"/>
              </w:rPr>
              <w:br/>
            </w:r>
            <w:r>
              <w:rPr>
                <w:rFonts w:ascii="Times New Roman" w:hAnsi="Times New Roman"/>
              </w:rPr>
              <w:br/>
              <w:t>[…]</w:t>
            </w:r>
          </w:p>
        </w:tc>
      </w:tr>
      <w:tr w:rsidR="00A94E45">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b/>
              </w:rPr>
              <w:t>Икономическият оператор или свързано</w:t>
            </w:r>
            <w:r>
              <w:rPr>
                <w:rFonts w:ascii="Times New Roman" w:hAnsi="Times New Roman"/>
              </w:rPr>
              <w:t xml:space="preserve"> с него предприятие, предоставял ли е </w:t>
            </w:r>
            <w:r>
              <w:rPr>
                <w:rFonts w:ascii="Times New Roman" w:hAnsi="Times New Roman"/>
                <w:b/>
              </w:rPr>
              <w:t>консултантски</w:t>
            </w:r>
            <w:r>
              <w:rPr>
                <w:rFonts w:ascii="Times New Roman" w:hAnsi="Times New Roman"/>
              </w:rPr>
              <w:t xml:space="preserve"> услуги на възлагащия орган или на възложителя или </w:t>
            </w:r>
            <w:r>
              <w:rPr>
                <w:rFonts w:ascii="Times New Roman" w:hAnsi="Times New Roman"/>
                <w:b/>
              </w:rPr>
              <w:t>участвал ли е по друг начин в подготовката</w:t>
            </w:r>
            <w:r>
              <w:rPr>
                <w:rFonts w:ascii="Times New Roman" w:hAnsi="Times New Roman"/>
              </w:rPr>
              <w:t xml:space="preserve"> на процедурата за възлагане на обществена поръчка?</w:t>
            </w:r>
            <w:r>
              <w:rPr>
                <w:rFonts w:ascii="Times New Roman" w:hAnsi="Times New Roman"/>
              </w:rPr>
              <w:br/>
            </w:r>
            <w:r>
              <w:rPr>
                <w:rFonts w:ascii="Times New Roman" w:hAnsi="Times New Roman"/>
                <w:b/>
              </w:rPr>
              <w:t>Ако „да“</w:t>
            </w:r>
            <w:r>
              <w:rPr>
                <w:rFonts w:ascii="Times New Roman" w:hAnsi="Times New Roman"/>
              </w:rPr>
              <w:t>, моля, опишете подробно:</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rPr>
              <w:t>[] Да [] Не</w:t>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t>[…]</w:t>
            </w:r>
          </w:p>
        </w:tc>
      </w:tr>
      <w:tr w:rsidR="00A94E45">
        <w:trPr>
          <w:trHeight w:val="932"/>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Pr>
                <w:rFonts w:ascii="Times New Roman" w:hAnsi="Times New Roman"/>
                <w:b/>
              </w:rPr>
              <w:t>предсрочно прекратен</w:t>
            </w:r>
            <w:r>
              <w:rPr>
                <w:rFonts w:ascii="Times New Roman" w:hAnsi="Times New Roman"/>
              </w:rPr>
              <w:t xml:space="preserve"> или да са му били налагани обезщетения или други подобни санкции във връзка с такава поръчка в миналото?</w:t>
            </w:r>
            <w:r>
              <w:rPr>
                <w:rFonts w:ascii="Times New Roman" w:hAnsi="Times New Roman"/>
              </w:rPr>
              <w:br/>
            </w:r>
            <w:r>
              <w:rPr>
                <w:rFonts w:ascii="Times New Roman" w:hAnsi="Times New Roman"/>
                <w:b/>
              </w:rPr>
              <w:t>Ако „да“</w:t>
            </w:r>
            <w:r>
              <w:rPr>
                <w:rFonts w:ascii="Times New Roman" w:hAnsi="Times New Roman"/>
              </w:rPr>
              <w:t>, моля, опишете подробно:</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rPr>
              <w:t>[] Да [] Не</w:t>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t>[…]</w:t>
            </w:r>
          </w:p>
        </w:tc>
      </w:tr>
      <w:tr w:rsidR="00A94E45">
        <w:trPr>
          <w:trHeight w:val="931"/>
        </w:trPr>
        <w:tc>
          <w:tcPr>
            <w:tcW w:w="4644"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A94E45">
            <w:pPr>
              <w:spacing w:before="120" w:after="120"/>
              <w:ind w:right="142"/>
              <w:rPr>
                <w:rFonts w:ascii="Times New Roman" w:hAnsi="Times New Roman"/>
              </w:rPr>
            </w:pP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b/>
              </w:rPr>
              <w:t>Ако „да“</w:t>
            </w:r>
            <w:r>
              <w:rPr>
                <w:rFonts w:ascii="Times New Roman" w:hAnsi="Times New Roman"/>
              </w:rPr>
              <w:t xml:space="preserve">,  икономическият оператор предприел ли е мерки за реабилитиране по своя инициатива? [] Да [] Не </w:t>
            </w:r>
          </w:p>
          <w:p w:rsidR="00A94E45" w:rsidRDefault="00471D63">
            <w:pPr>
              <w:spacing w:before="120" w:after="120"/>
              <w:ind w:right="142"/>
              <w:rPr>
                <w:rFonts w:ascii="Times New Roman" w:hAnsi="Times New Roman"/>
              </w:rPr>
            </w:pPr>
            <w:r>
              <w:rPr>
                <w:rFonts w:ascii="Times New Roman" w:hAnsi="Times New Roman"/>
                <w:b/>
              </w:rPr>
              <w:lastRenderedPageBreak/>
              <w:t>Ако „да“</w:t>
            </w:r>
            <w:r>
              <w:rPr>
                <w:rFonts w:ascii="Times New Roman" w:hAnsi="Times New Roman"/>
              </w:rPr>
              <w:t>, моля опишете предприетите мерки: [……]</w:t>
            </w:r>
          </w:p>
        </w:tc>
      </w:tr>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rPr>
              <w:lastRenderedPageBreak/>
              <w:t>Може ли икономическият оператор да потвърди, че:</w:t>
            </w:r>
            <w:r>
              <w:rPr>
                <w:rFonts w:ascii="Times New Roman" w:hAnsi="Times New Roman"/>
              </w:rPr>
              <w:br/>
              <w:t xml:space="preserve">а) не е виновен за подаване на </w:t>
            </w:r>
            <w:r>
              <w:rPr>
                <w:rFonts w:ascii="Times New Roman" w:hAnsi="Times New Roman"/>
                <w:b/>
              </w:rPr>
              <w:t>неверни данни</w:t>
            </w:r>
            <w:r>
              <w:rPr>
                <w:rFonts w:ascii="Times New Roman" w:hAnsi="Times New Roman"/>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A94E45" w:rsidRDefault="00471D63">
            <w:pPr>
              <w:spacing w:before="120" w:after="120"/>
              <w:ind w:right="142"/>
              <w:rPr>
                <w:rFonts w:ascii="Times New Roman" w:hAnsi="Times New Roman"/>
              </w:rPr>
            </w:pPr>
            <w:r>
              <w:rPr>
                <w:rFonts w:ascii="Times New Roman" w:hAnsi="Times New Roman"/>
              </w:rPr>
              <w:t xml:space="preserve">б) </w:t>
            </w:r>
            <w:r>
              <w:rPr>
                <w:rFonts w:ascii="Times New Roman" w:hAnsi="Times New Roman"/>
                <w:b/>
              </w:rPr>
              <w:t xml:space="preserve">не е укрил такава </w:t>
            </w:r>
            <w:r>
              <w:rPr>
                <w:rFonts w:ascii="Times New Roman" w:hAnsi="Times New Roman"/>
              </w:rPr>
              <w:t>информация;</w:t>
            </w:r>
          </w:p>
          <w:p w:rsidR="00A94E45" w:rsidRDefault="00471D63">
            <w:pPr>
              <w:spacing w:before="120" w:after="120"/>
              <w:ind w:right="142"/>
              <w:rPr>
                <w:rFonts w:ascii="Times New Roman" w:hAnsi="Times New Roman"/>
              </w:rPr>
            </w:pPr>
            <w:r>
              <w:rPr>
                <w:rFonts w:ascii="Times New Roman" w:hAnsi="Times New Roman"/>
              </w:rPr>
              <w:t>в) може без забавяне да предостави придружаващите документи, изисквани от възлагащия орган или възложителя; и</w:t>
            </w:r>
          </w:p>
          <w:p w:rsidR="00A94E45" w:rsidRDefault="00471D63">
            <w:pPr>
              <w:spacing w:before="120" w:after="120"/>
              <w:ind w:right="142"/>
              <w:rPr>
                <w:rFonts w:ascii="Times New Roman" w:hAnsi="Times New Roman"/>
              </w:rPr>
            </w:pPr>
            <w:r>
              <w:rPr>
                <w:rFonts w:ascii="Times New Roman" w:hAnsi="Times New Roman"/>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rPr>
              <w:t>[] Да [] Не</w:t>
            </w:r>
          </w:p>
        </w:tc>
      </w:tr>
    </w:tbl>
    <w:p w:rsidR="00A94E45" w:rsidRDefault="00A94E45">
      <w:pPr>
        <w:keepNext/>
        <w:spacing w:before="120" w:after="360"/>
        <w:ind w:right="142"/>
        <w:jc w:val="center"/>
        <w:rPr>
          <w:rFonts w:ascii="Times New Roman" w:hAnsi="Times New Roman"/>
          <w:b/>
          <w:smallCaps/>
          <w:sz w:val="8"/>
        </w:rPr>
      </w:pPr>
    </w:p>
    <w:p w:rsidR="00A94E45" w:rsidRDefault="00471D63">
      <w:pPr>
        <w:keepNext/>
        <w:spacing w:before="120" w:after="360"/>
        <w:ind w:right="142"/>
        <w:jc w:val="center"/>
        <w:rPr>
          <w:rFonts w:ascii="Times New Roman" w:hAnsi="Times New Roman"/>
          <w:b/>
          <w:smallCaps/>
        </w:rPr>
      </w:pPr>
      <w:r>
        <w:rPr>
          <w:rFonts w:ascii="Times New Roman" w:hAnsi="Times New Roman"/>
          <w:b/>
          <w:smallCaps/>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9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4644"/>
        <w:gridCol w:w="4645"/>
      </w:tblGrid>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b/>
                <w:i/>
              </w:rPr>
            </w:pPr>
            <w:r>
              <w:rPr>
                <w:rFonts w:ascii="Times New Roman" w:hAnsi="Times New Roman"/>
                <w:b/>
                <w:i/>
              </w:rPr>
              <w:t>Специфични национални основания за изключване</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b/>
                <w:i/>
              </w:rPr>
            </w:pPr>
            <w:r>
              <w:rPr>
                <w:rFonts w:ascii="Times New Roman" w:hAnsi="Times New Roman"/>
                <w:b/>
                <w:i/>
              </w:rPr>
              <w:t>Отговор:</w:t>
            </w:r>
          </w:p>
        </w:tc>
      </w:tr>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rPr>
              <w:t xml:space="preserve">Прилагат ли се </w:t>
            </w:r>
            <w:r>
              <w:rPr>
                <w:rFonts w:ascii="Times New Roman" w:hAnsi="Times New Roman"/>
                <w:b/>
              </w:rPr>
              <w:t>специфичните национални основания за изключване</w:t>
            </w:r>
            <w:r>
              <w:rPr>
                <w:rFonts w:ascii="Times New Roman" w:hAnsi="Times New Roman"/>
              </w:rPr>
              <w:t>, които са посочени в съответното обявление или в документацията за обществената поръчка?</w:t>
            </w:r>
            <w:r>
              <w:rPr>
                <w:rFonts w:ascii="Times New Roman" w:hAnsi="Times New Roman"/>
              </w:rPr>
              <w:br/>
            </w:r>
            <w:r>
              <w:rPr>
                <w:rFonts w:ascii="Times New Roman" w:hAnsi="Times New Roman"/>
                <w:i/>
              </w:rPr>
              <w:t xml:space="preserve">Ако документацията, изисквана в съответното обявление или в документацията за поръчката са </w:t>
            </w:r>
            <w:r>
              <w:rPr>
                <w:rFonts w:ascii="Times New Roman" w:hAnsi="Times New Roman"/>
                <w:i/>
              </w:rPr>
              <w:lastRenderedPageBreak/>
              <w:t>достъпни по електронен път, моля, посочете:</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rPr>
              <w:lastRenderedPageBreak/>
              <w:t>[…] [] Да [] Не</w:t>
            </w:r>
            <w:r>
              <w:rPr>
                <w:rFonts w:ascii="Times New Roman" w:hAnsi="Times New Roman"/>
              </w:rPr>
              <w:br/>
            </w:r>
            <w:r>
              <w:rPr>
                <w:rFonts w:ascii="Times New Roman" w:hAnsi="Times New Roman"/>
              </w:rPr>
              <w:br/>
            </w:r>
            <w:r>
              <w:rPr>
                <w:rFonts w:ascii="Times New Roman" w:hAnsi="Times New Roman"/>
              </w:rPr>
              <w:br/>
              <w:t xml:space="preserve"> </w:t>
            </w:r>
          </w:p>
          <w:p w:rsidR="00A94E45" w:rsidRDefault="00471D63">
            <w:pPr>
              <w:spacing w:before="120" w:after="120"/>
              <w:ind w:right="142"/>
              <w:rPr>
                <w:rFonts w:ascii="Times New Roman" w:hAnsi="Times New Roman"/>
              </w:rPr>
            </w:pPr>
            <w:r>
              <w:rPr>
                <w:rFonts w:ascii="Times New Roman" w:hAnsi="Times New Roman"/>
              </w:rPr>
              <w:t>(</w:t>
            </w:r>
            <w:r>
              <w:rPr>
                <w:rFonts w:ascii="Times New Roman" w:hAnsi="Times New Roman"/>
                <w:i/>
              </w:rPr>
              <w:t xml:space="preserve">уеб адрес, орган или служба, издаващи документа, точно позоваване на </w:t>
            </w:r>
            <w:r>
              <w:rPr>
                <w:rFonts w:ascii="Times New Roman" w:hAnsi="Times New Roman"/>
                <w:i/>
              </w:rPr>
              <w:lastRenderedPageBreak/>
              <w:t>документа</w:t>
            </w:r>
            <w:r>
              <w:rPr>
                <w:rFonts w:ascii="Times New Roman" w:hAnsi="Times New Roman"/>
              </w:rPr>
              <w:t>):</w:t>
            </w:r>
            <w:r>
              <w:rPr>
                <w:rFonts w:ascii="Times New Roman" w:hAnsi="Times New Roman"/>
              </w:rPr>
              <w:br/>
            </w:r>
            <w:r>
              <w:rPr>
                <w:rFonts w:ascii="Times New Roman" w:hAnsi="Times New Roman"/>
                <w:i/>
              </w:rPr>
              <w:t>[……][……][……][……]</w:t>
            </w:r>
            <w:r>
              <w:rPr>
                <w:rStyle w:val="FootnoteAnchor"/>
                <w:rFonts w:ascii="Times New Roman" w:hAnsi="Times New Roman"/>
                <w:i/>
              </w:rPr>
              <w:footnoteReference w:id="31"/>
            </w:r>
          </w:p>
        </w:tc>
      </w:tr>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b/>
              </w:rPr>
              <w:lastRenderedPageBreak/>
              <w:t>В случай че се прилага някое специфично национално основание за изключване</w:t>
            </w:r>
            <w:r>
              <w:rPr>
                <w:rFonts w:ascii="Times New Roman" w:hAnsi="Times New Roman"/>
              </w:rPr>
              <w:t xml:space="preserve">, икономическият оператор предприел ли е мерки за реабилитиране по своя инициатива? </w:t>
            </w:r>
            <w:r>
              <w:rPr>
                <w:rFonts w:ascii="Times New Roman" w:hAnsi="Times New Roman"/>
              </w:rPr>
              <w:br/>
            </w:r>
            <w:r>
              <w:rPr>
                <w:rFonts w:ascii="Times New Roman" w:hAnsi="Times New Roman"/>
                <w:b/>
              </w:rPr>
              <w:t>Ако „да“</w:t>
            </w:r>
            <w:r>
              <w:rPr>
                <w:rFonts w:ascii="Times New Roman" w:hAnsi="Times New Roman"/>
              </w:rPr>
              <w:t xml:space="preserve">, моля опишете предприетите мерки: </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rPr>
              <w:t>[] Да [] Не</w:t>
            </w:r>
            <w:r>
              <w:rPr>
                <w:rFonts w:ascii="Times New Roman" w:hAnsi="Times New Roman"/>
              </w:rPr>
              <w:br/>
            </w:r>
            <w:r>
              <w:rPr>
                <w:rFonts w:ascii="Times New Roman" w:hAnsi="Times New Roman"/>
              </w:rPr>
              <w:br/>
            </w:r>
            <w:r>
              <w:rPr>
                <w:rFonts w:ascii="Times New Roman" w:hAnsi="Times New Roman"/>
              </w:rPr>
              <w:br/>
              <w:t>[…]</w:t>
            </w:r>
          </w:p>
        </w:tc>
      </w:tr>
    </w:tbl>
    <w:p w:rsidR="00A94E45" w:rsidRDefault="00A94E45">
      <w:pPr>
        <w:keepNext/>
        <w:spacing w:before="120" w:after="360"/>
        <w:ind w:right="142"/>
        <w:rPr>
          <w:rFonts w:ascii="Times New Roman" w:hAnsi="Times New Roman"/>
          <w:b/>
        </w:rPr>
      </w:pPr>
    </w:p>
    <w:p w:rsidR="00A94E45" w:rsidRDefault="00471D63">
      <w:pPr>
        <w:keepNext/>
        <w:spacing w:before="120" w:after="360"/>
        <w:ind w:right="142"/>
        <w:jc w:val="center"/>
        <w:rPr>
          <w:rFonts w:ascii="Times New Roman" w:hAnsi="Times New Roman"/>
          <w:b/>
        </w:rPr>
      </w:pPr>
      <w:r>
        <w:rPr>
          <w:rFonts w:ascii="Times New Roman" w:hAnsi="Times New Roman"/>
          <w:b/>
        </w:rPr>
        <w:t>Част IV: Критерии за подбор</w:t>
      </w:r>
    </w:p>
    <w:p w:rsidR="00A94E45" w:rsidRDefault="00471D63">
      <w:pPr>
        <w:spacing w:before="120" w:after="120"/>
        <w:ind w:right="142"/>
        <w:jc w:val="both"/>
        <w:rPr>
          <w:rFonts w:ascii="Times New Roman" w:hAnsi="Times New Roman"/>
        </w:rPr>
      </w:pPr>
      <w:r>
        <w:rPr>
          <w:rFonts w:ascii="Times New Roman" w:hAnsi="Times New Roman"/>
          <w:b/>
          <w:i/>
        </w:rPr>
        <w:t>Относно критериите за подбор (раздел</w:t>
      </w:r>
      <w:r>
        <w:rPr>
          <w:rFonts w:ascii="Symbol" w:eastAsia="Symbol" w:hAnsi="Symbol" w:cs="Symbol"/>
          <w:b/>
          <w:i/>
        </w:rPr>
        <w:t></w:t>
      </w:r>
      <w:r>
        <w:rPr>
          <w:rFonts w:ascii="Times New Roman" w:hAnsi="Times New Roman"/>
          <w:b/>
          <w:i/>
        </w:rPr>
        <w:t xml:space="preserve"> илираздели А—Г от настоящата част) икономическият оператор заявява, че</w:t>
      </w:r>
    </w:p>
    <w:p w:rsidR="00A94E45" w:rsidRDefault="00471D63">
      <w:pPr>
        <w:keepNext/>
        <w:spacing w:before="120" w:after="360"/>
        <w:ind w:right="142"/>
        <w:jc w:val="center"/>
        <w:rPr>
          <w:rFonts w:ascii="Times New Roman" w:hAnsi="Times New Roman"/>
          <w:b/>
          <w:smallCaps/>
        </w:rPr>
      </w:pPr>
      <w:r>
        <w:rPr>
          <w:rFonts w:ascii="Symbol" w:eastAsia="Symbol" w:hAnsi="Symbol" w:cs="Symbol"/>
          <w:b/>
          <w:smallCaps/>
        </w:rPr>
        <w:t></w:t>
      </w:r>
      <w:r>
        <w:rPr>
          <w:rFonts w:ascii="Times New Roman" w:hAnsi="Times New Roman"/>
          <w:b/>
          <w:smallCaps/>
        </w:rPr>
        <w:t>: Общо указание за всички критерии за подбор</w:t>
      </w:r>
    </w:p>
    <w:p w:rsidR="00A94E45" w:rsidRDefault="00471D63">
      <w:pPr>
        <w:pBdr>
          <w:top w:val="single" w:sz="4" w:space="1" w:color="00000A"/>
          <w:left w:val="single" w:sz="4" w:space="4" w:color="00000A"/>
          <w:bottom w:val="single" w:sz="4" w:space="1" w:color="00000A"/>
          <w:right w:val="single" w:sz="4" w:space="4" w:color="00000A"/>
        </w:pBdr>
        <w:shd w:val="clear" w:color="auto" w:fill="BFBFBF"/>
        <w:spacing w:before="120" w:after="120"/>
        <w:ind w:right="142"/>
        <w:jc w:val="both"/>
        <w:rPr>
          <w:rFonts w:ascii="Times New Roman" w:hAnsi="Times New Roman"/>
          <w:b/>
          <w:i/>
        </w:rPr>
      </w:pPr>
      <w:r>
        <w:rPr>
          <w:rFonts w:ascii="Times New Roman" w:hAnsi="Times New Roman"/>
          <w:b/>
          <w:i/>
        </w:rPr>
        <w:t xml:space="preserve">Икономическият оператор следва да попълни тази информация </w:t>
      </w:r>
      <w:r>
        <w:rPr>
          <w:rFonts w:ascii="Times New Roman" w:hAnsi="Times New Roman"/>
          <w:b/>
          <w:i/>
          <w:u w:val="single"/>
        </w:rPr>
        <w:t>само</w:t>
      </w:r>
      <w:r>
        <w:rPr>
          <w:rFonts w:ascii="Times New Roman" w:hAnsi="Times New Roman"/>
          <w:b/>
          <w:i/>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Pr>
          <w:rFonts w:ascii="Symbol" w:eastAsia="Symbol" w:hAnsi="Symbol" w:cs="Symbol"/>
          <w:b/>
          <w:i/>
        </w:rPr>
        <w:t></w:t>
      </w:r>
      <w:r>
        <w:rPr>
          <w:rFonts w:ascii="Times New Roman" w:hAnsi="Times New Roman"/>
          <w:b/>
          <w:i/>
        </w:rPr>
        <w:t xml:space="preserve"> от част ІV, без да трябва да я попълва в друг раздел на част ІV:</w:t>
      </w:r>
    </w:p>
    <w:tbl>
      <w:tblPr>
        <w:tblW w:w="921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4606"/>
        <w:gridCol w:w="4607"/>
      </w:tblGrid>
      <w:tr w:rsidR="00A94E45">
        <w:tc>
          <w:tcPr>
            <w:tcW w:w="460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b/>
                <w:i/>
              </w:rPr>
            </w:pPr>
            <w:r>
              <w:rPr>
                <w:rFonts w:ascii="Times New Roman" w:hAnsi="Times New Roman"/>
                <w:b/>
                <w:i/>
              </w:rPr>
              <w:t>Спазване на всички изисквани критерии за подбор</w:t>
            </w:r>
          </w:p>
        </w:tc>
        <w:tc>
          <w:tcPr>
            <w:tcW w:w="460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b/>
                <w:i/>
              </w:rPr>
            </w:pPr>
            <w:r>
              <w:rPr>
                <w:rFonts w:ascii="Times New Roman" w:hAnsi="Times New Roman"/>
                <w:b/>
                <w:i/>
              </w:rPr>
              <w:t>Отговор:</w:t>
            </w:r>
          </w:p>
        </w:tc>
      </w:tr>
      <w:tr w:rsidR="00A94E45">
        <w:tc>
          <w:tcPr>
            <w:tcW w:w="460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rPr>
            </w:pPr>
            <w:r>
              <w:rPr>
                <w:rFonts w:ascii="Times New Roman" w:hAnsi="Times New Roman"/>
              </w:rPr>
              <w:t>Той отговаря на изискваните критерии за подбор:</w:t>
            </w:r>
          </w:p>
        </w:tc>
        <w:tc>
          <w:tcPr>
            <w:tcW w:w="460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rPr>
            </w:pPr>
            <w:r>
              <w:rPr>
                <w:rFonts w:ascii="Times New Roman" w:hAnsi="Times New Roman"/>
              </w:rPr>
              <w:t>[] Да [] Не</w:t>
            </w:r>
          </w:p>
        </w:tc>
      </w:tr>
    </w:tbl>
    <w:p w:rsidR="00A94E45" w:rsidRDefault="00A94E45">
      <w:pPr>
        <w:keepNext/>
        <w:spacing w:before="120" w:after="360"/>
        <w:ind w:right="142"/>
        <w:jc w:val="center"/>
        <w:rPr>
          <w:rFonts w:ascii="Times New Roman" w:hAnsi="Times New Roman"/>
          <w:b/>
          <w:smallCaps/>
          <w:sz w:val="10"/>
        </w:rPr>
      </w:pPr>
    </w:p>
    <w:p w:rsidR="00A94E45" w:rsidRDefault="00471D63">
      <w:pPr>
        <w:keepNext/>
        <w:spacing w:before="120" w:after="360"/>
        <w:ind w:right="142"/>
        <w:jc w:val="center"/>
        <w:rPr>
          <w:rFonts w:ascii="Times New Roman" w:hAnsi="Times New Roman"/>
          <w:b/>
          <w:smallCaps/>
        </w:rPr>
      </w:pPr>
      <w:r>
        <w:rPr>
          <w:rFonts w:ascii="Times New Roman" w:hAnsi="Times New Roman"/>
          <w:b/>
          <w:smallCaps/>
        </w:rPr>
        <w:t>А: Годност</w:t>
      </w:r>
    </w:p>
    <w:p w:rsidR="00A94E45" w:rsidRDefault="00471D63">
      <w:pPr>
        <w:pBdr>
          <w:top w:val="single" w:sz="4" w:space="1" w:color="00000A"/>
          <w:left w:val="single" w:sz="4" w:space="4" w:color="00000A"/>
          <w:bottom w:val="single" w:sz="4" w:space="1" w:color="00000A"/>
          <w:right w:val="single" w:sz="4" w:space="4" w:color="00000A"/>
        </w:pBdr>
        <w:shd w:val="clear" w:color="auto" w:fill="BFBFBF"/>
        <w:spacing w:before="120" w:after="120"/>
        <w:ind w:right="142"/>
        <w:jc w:val="both"/>
        <w:rPr>
          <w:rFonts w:ascii="Times New Roman" w:hAnsi="Times New Roman"/>
          <w:b/>
          <w:i/>
        </w:rPr>
      </w:pPr>
      <w:r>
        <w:rPr>
          <w:rFonts w:ascii="Times New Roman" w:hAnsi="Times New Roman"/>
          <w:b/>
          <w:i/>
        </w:rPr>
        <w:t xml:space="preserve">Икономическият оператор следва да предостави информация </w:t>
      </w:r>
      <w:r>
        <w:rPr>
          <w:rFonts w:ascii="Times New Roman" w:hAnsi="Times New Roman"/>
          <w:b/>
          <w:i/>
          <w:u w:val="single"/>
        </w:rPr>
        <w:t>само</w:t>
      </w:r>
      <w:r>
        <w:rPr>
          <w:rFonts w:ascii="Times New Roman" w:hAnsi="Times New Roman"/>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9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4644"/>
        <w:gridCol w:w="4645"/>
      </w:tblGrid>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b/>
                <w:i/>
              </w:rPr>
            </w:pPr>
            <w:r>
              <w:rPr>
                <w:rFonts w:ascii="Times New Roman" w:hAnsi="Times New Roman"/>
                <w:b/>
                <w:i/>
              </w:rPr>
              <w:t>Годност</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b/>
                <w:i/>
              </w:rPr>
            </w:pPr>
            <w:r>
              <w:rPr>
                <w:rFonts w:ascii="Times New Roman" w:hAnsi="Times New Roman"/>
                <w:b/>
                <w:i/>
              </w:rPr>
              <w:t>Отговор:</w:t>
            </w:r>
          </w:p>
        </w:tc>
      </w:tr>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rPr>
              <w:t xml:space="preserve">1) </w:t>
            </w:r>
            <w:r>
              <w:rPr>
                <w:rFonts w:ascii="Times New Roman" w:hAnsi="Times New Roman"/>
                <w:b/>
              </w:rPr>
              <w:t>Той е вписан в съответния професионален или търговски регистър</w:t>
            </w:r>
            <w:r>
              <w:rPr>
                <w:rFonts w:ascii="Times New Roman" w:hAnsi="Times New Roman"/>
              </w:rPr>
              <w:t xml:space="preserve"> в държавата членка, в която е </w:t>
            </w:r>
            <w:r>
              <w:rPr>
                <w:rFonts w:ascii="Times New Roman" w:hAnsi="Times New Roman"/>
              </w:rPr>
              <w:lastRenderedPageBreak/>
              <w:t>установен</w:t>
            </w:r>
            <w:r>
              <w:rPr>
                <w:rStyle w:val="FootnoteAnchor"/>
                <w:rFonts w:ascii="Times New Roman" w:hAnsi="Times New Roman"/>
              </w:rPr>
              <w:footnoteReference w:id="32"/>
            </w:r>
            <w:r>
              <w:rPr>
                <w:rFonts w:ascii="Times New Roman" w:hAnsi="Times New Roman"/>
              </w:rPr>
              <w:t>:</w:t>
            </w:r>
            <w:r>
              <w:rPr>
                <w:rFonts w:ascii="Times New Roman" w:hAnsi="Times New Roman"/>
              </w:rPr>
              <w:br/>
            </w:r>
            <w:r>
              <w:rPr>
                <w:rFonts w:ascii="Times New Roman" w:hAnsi="Times New Roman"/>
                <w:i/>
              </w:rPr>
              <w:t>Ако съответните документи са на разположение в електронен формат, моля, посочете:</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rPr>
              <w:lastRenderedPageBreak/>
              <w:t>[…]</w:t>
            </w:r>
            <w:r>
              <w:rPr>
                <w:rFonts w:ascii="Times New Roman" w:hAnsi="Times New Roman"/>
              </w:rPr>
              <w:br/>
              <w:t xml:space="preserve"> </w:t>
            </w:r>
          </w:p>
          <w:p w:rsidR="00A94E45" w:rsidRDefault="00471D63">
            <w:pPr>
              <w:spacing w:before="120" w:after="120"/>
              <w:ind w:right="142"/>
              <w:rPr>
                <w:rFonts w:ascii="Times New Roman" w:hAnsi="Times New Roman"/>
              </w:rPr>
            </w:pPr>
            <w:r>
              <w:rPr>
                <w:rFonts w:ascii="Times New Roman" w:hAnsi="Times New Roman"/>
              </w:rPr>
              <w:lastRenderedPageBreak/>
              <w:t>(</w:t>
            </w:r>
            <w:r>
              <w:rPr>
                <w:rFonts w:ascii="Times New Roman" w:hAnsi="Times New Roman"/>
                <w:i/>
              </w:rPr>
              <w:t>уеб адрес, орган или служба, издаващи документа, точно позоваване на документа</w:t>
            </w:r>
            <w:r>
              <w:rPr>
                <w:rFonts w:ascii="Times New Roman" w:hAnsi="Times New Roman"/>
              </w:rPr>
              <w:t>):</w:t>
            </w:r>
            <w:r>
              <w:rPr>
                <w:rFonts w:ascii="Times New Roman" w:hAnsi="Times New Roman"/>
                <w:i/>
              </w:rPr>
              <w:t xml:space="preserve"> [……][……][……][……]</w:t>
            </w:r>
          </w:p>
        </w:tc>
      </w:tr>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b/>
              </w:rPr>
            </w:pPr>
            <w:r>
              <w:rPr>
                <w:rFonts w:ascii="Times New Roman" w:hAnsi="Times New Roman"/>
                <w:b/>
              </w:rPr>
              <w:lastRenderedPageBreak/>
              <w:t>2) При поръчки за услуги:</w:t>
            </w:r>
            <w:r>
              <w:rPr>
                <w:rFonts w:ascii="Times New Roman" w:hAnsi="Times New Roman"/>
              </w:rPr>
              <w:br/>
              <w:t xml:space="preserve">Необходимо ли е специално </w:t>
            </w:r>
            <w:r>
              <w:rPr>
                <w:rFonts w:ascii="Times New Roman" w:hAnsi="Times New Roman"/>
                <w:b/>
              </w:rPr>
              <w:t>разрешение</w:t>
            </w:r>
            <w:r>
              <w:rPr>
                <w:rFonts w:ascii="Times New Roman" w:hAnsi="Times New Roman"/>
              </w:rPr>
              <w:t xml:space="preserve"> или </w:t>
            </w:r>
            <w:r>
              <w:rPr>
                <w:rFonts w:ascii="Times New Roman" w:hAnsi="Times New Roman"/>
                <w:b/>
              </w:rPr>
              <w:t>членство</w:t>
            </w:r>
            <w:r>
              <w:rPr>
                <w:rFonts w:ascii="Times New Roman" w:hAnsi="Times New Roman"/>
              </w:rPr>
              <w:t xml:space="preserve"> в определена организация, за да може икономическият оператор да изпълни съответната услуга в държавата на установяване? </w:t>
            </w:r>
            <w:r>
              <w:rPr>
                <w:rFonts w:ascii="Times New Roman" w:hAnsi="Times New Roman"/>
              </w:rPr>
              <w:br/>
            </w:r>
            <w:r>
              <w:rPr>
                <w:rFonts w:ascii="Times New Roman" w:hAnsi="Times New Roman"/>
              </w:rPr>
              <w:br/>
            </w:r>
            <w:r>
              <w:rPr>
                <w:rFonts w:ascii="Times New Roman" w:hAnsi="Times New Roman"/>
                <w:i/>
              </w:rPr>
              <w:t>Ако съответните документи са на разположение в електронен формат, моля, посочете:</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rPr>
              <w:br/>
              <w:t>[] Да [] Не</w:t>
            </w:r>
            <w:r>
              <w:rPr>
                <w:rFonts w:ascii="Times New Roman" w:hAnsi="Times New Roman"/>
              </w:rPr>
              <w:br/>
            </w:r>
            <w:r>
              <w:rPr>
                <w:rFonts w:ascii="Times New Roman" w:hAnsi="Times New Roman"/>
              </w:rPr>
              <w:br/>
              <w:t>Ако да, моля посочете какво и дали икономическият оператор го притежава: […] [] Да [] Не</w:t>
            </w:r>
            <w:r>
              <w:rPr>
                <w:rFonts w:ascii="Times New Roman" w:hAnsi="Times New Roman"/>
              </w:rPr>
              <w:br/>
              <w:t xml:space="preserve"> </w:t>
            </w:r>
          </w:p>
          <w:p w:rsidR="00A94E45" w:rsidRDefault="00471D63">
            <w:pPr>
              <w:spacing w:before="120" w:after="120"/>
              <w:ind w:right="142"/>
              <w:rPr>
                <w:rFonts w:ascii="Times New Roman" w:hAnsi="Times New Roman"/>
              </w:rPr>
            </w:pPr>
            <w:r>
              <w:rPr>
                <w:rFonts w:ascii="Times New Roman" w:hAnsi="Times New Roman"/>
              </w:rPr>
              <w:t>(</w:t>
            </w:r>
            <w:r>
              <w:rPr>
                <w:rFonts w:ascii="Times New Roman" w:hAnsi="Times New Roman"/>
                <w:i/>
              </w:rPr>
              <w:t>уеб адрес, орган или служба, издаващи документа, точно позоваване на документа</w:t>
            </w:r>
            <w:r>
              <w:rPr>
                <w:rFonts w:ascii="Times New Roman" w:hAnsi="Times New Roman"/>
              </w:rPr>
              <w:t>):</w:t>
            </w:r>
            <w:r>
              <w:rPr>
                <w:rFonts w:ascii="Times New Roman" w:hAnsi="Times New Roman"/>
                <w:i/>
              </w:rPr>
              <w:t xml:space="preserve"> [……][……][……][……]</w:t>
            </w:r>
          </w:p>
        </w:tc>
      </w:tr>
    </w:tbl>
    <w:p w:rsidR="00A94E45" w:rsidRDefault="00A94E45">
      <w:pPr>
        <w:keepNext/>
        <w:spacing w:before="120" w:after="360"/>
        <w:ind w:right="142"/>
        <w:jc w:val="center"/>
        <w:rPr>
          <w:rFonts w:ascii="Times New Roman" w:hAnsi="Times New Roman"/>
          <w:b/>
          <w:smallCaps/>
        </w:rPr>
      </w:pPr>
    </w:p>
    <w:p w:rsidR="00A94E45" w:rsidRDefault="00471D63">
      <w:pPr>
        <w:keepNext/>
        <w:spacing w:before="120" w:after="360"/>
        <w:ind w:right="142"/>
        <w:jc w:val="center"/>
        <w:rPr>
          <w:rFonts w:ascii="Times New Roman" w:hAnsi="Times New Roman"/>
          <w:b/>
          <w:smallCaps/>
        </w:rPr>
      </w:pPr>
      <w:r>
        <w:rPr>
          <w:rFonts w:ascii="Times New Roman" w:hAnsi="Times New Roman"/>
          <w:b/>
          <w:smallCaps/>
        </w:rPr>
        <w:t>Б: икономическо и финансово състояние</w:t>
      </w:r>
    </w:p>
    <w:p w:rsidR="00A94E45" w:rsidRDefault="00471D63">
      <w:pPr>
        <w:pBdr>
          <w:top w:val="single" w:sz="4" w:space="1" w:color="00000A"/>
          <w:left w:val="single" w:sz="4" w:space="4" w:color="00000A"/>
          <w:bottom w:val="single" w:sz="4" w:space="1" w:color="00000A"/>
          <w:right w:val="single" w:sz="4" w:space="4" w:color="00000A"/>
        </w:pBdr>
        <w:shd w:val="clear" w:color="auto" w:fill="BFBFBF"/>
        <w:spacing w:before="120" w:after="120"/>
        <w:ind w:right="142"/>
        <w:jc w:val="both"/>
        <w:rPr>
          <w:rFonts w:ascii="Times New Roman" w:hAnsi="Times New Roman"/>
          <w:b/>
          <w:i/>
        </w:rPr>
      </w:pPr>
      <w:r>
        <w:rPr>
          <w:rFonts w:ascii="Times New Roman" w:hAnsi="Times New Roman"/>
          <w:b/>
          <w:i/>
        </w:rPr>
        <w:t xml:space="preserve">Икономическият оператор следва да предостави информация </w:t>
      </w:r>
      <w:r>
        <w:rPr>
          <w:rFonts w:ascii="Times New Roman" w:hAnsi="Times New Roman"/>
          <w:b/>
          <w:i/>
          <w:u w:val="single"/>
        </w:rPr>
        <w:t>само</w:t>
      </w:r>
      <w:r>
        <w:rPr>
          <w:rFonts w:ascii="Times New Roman" w:hAnsi="Times New Roman"/>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9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4644"/>
        <w:gridCol w:w="4645"/>
      </w:tblGrid>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b/>
                <w:i/>
              </w:rPr>
            </w:pPr>
            <w:r>
              <w:rPr>
                <w:rFonts w:ascii="Times New Roman" w:hAnsi="Times New Roman"/>
                <w:b/>
                <w:i/>
              </w:rPr>
              <w:t>Икономическо и финансово състояние</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b/>
                <w:i/>
              </w:rPr>
            </w:pPr>
            <w:r>
              <w:rPr>
                <w:rFonts w:ascii="Times New Roman" w:hAnsi="Times New Roman"/>
                <w:b/>
                <w:i/>
              </w:rPr>
              <w:t>Отговор:</w:t>
            </w:r>
          </w:p>
        </w:tc>
      </w:tr>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rPr>
              <w:t xml:space="preserve">1а) Неговият („общ“) </w:t>
            </w:r>
            <w:r>
              <w:rPr>
                <w:rFonts w:ascii="Times New Roman" w:hAnsi="Times New Roman"/>
                <w:b/>
              </w:rPr>
              <w:t>годишен оборот</w:t>
            </w:r>
            <w:r>
              <w:rPr>
                <w:rFonts w:ascii="Times New Roman" w:hAnsi="Times New Roman"/>
              </w:rPr>
              <w:t xml:space="preserve"> за броя финансови години, изисквани в съответното обявление или в документацията за поръчката, е както следва:</w:t>
            </w:r>
            <w:r>
              <w:rPr>
                <w:rFonts w:ascii="Times New Roman" w:hAnsi="Times New Roman"/>
              </w:rPr>
              <w:br/>
            </w:r>
            <w:r>
              <w:rPr>
                <w:rFonts w:ascii="Times New Roman" w:hAnsi="Times New Roman"/>
                <w:b/>
                <w:u w:val="single"/>
              </w:rPr>
              <w:t>и/или</w:t>
            </w:r>
            <w:r>
              <w:rPr>
                <w:rFonts w:ascii="Times New Roman" w:hAnsi="Times New Roman"/>
              </w:rPr>
              <w:t xml:space="preserve"> </w:t>
            </w:r>
            <w:r>
              <w:rPr>
                <w:rFonts w:ascii="Times New Roman" w:hAnsi="Times New Roman"/>
              </w:rPr>
              <w:br/>
              <w:t xml:space="preserve">1б) Неговият </w:t>
            </w:r>
            <w:r>
              <w:rPr>
                <w:rFonts w:ascii="Times New Roman" w:hAnsi="Times New Roman"/>
                <w:b/>
              </w:rPr>
              <w:t>среден</w:t>
            </w:r>
            <w:r>
              <w:rPr>
                <w:rFonts w:ascii="Times New Roman" w:hAnsi="Times New Roman"/>
              </w:rPr>
              <w:t xml:space="preserve"> годишен </w:t>
            </w:r>
            <w:r>
              <w:rPr>
                <w:rFonts w:ascii="Times New Roman" w:hAnsi="Times New Roman"/>
                <w:b/>
              </w:rPr>
              <w:t>оборот за броя години, изисквани в съответното обявление или в документацията за поръчката, е както следва</w:t>
            </w:r>
            <w:r>
              <w:rPr>
                <w:rStyle w:val="FootnoteAnchor"/>
                <w:rFonts w:ascii="Times New Roman" w:hAnsi="Times New Roman"/>
                <w:b/>
              </w:rPr>
              <w:footnoteReference w:id="33"/>
            </w:r>
            <w:r>
              <w:rPr>
                <w:rFonts w:ascii="Times New Roman" w:hAnsi="Times New Roman"/>
                <w:b/>
              </w:rPr>
              <w:t>(</w:t>
            </w:r>
            <w:r>
              <w:rPr>
                <w:rFonts w:ascii="Times New Roman" w:hAnsi="Times New Roman"/>
              </w:rPr>
              <w:t>)</w:t>
            </w:r>
            <w:r>
              <w:rPr>
                <w:rFonts w:ascii="Times New Roman" w:hAnsi="Times New Roman"/>
                <w:b/>
              </w:rPr>
              <w:t>:</w:t>
            </w:r>
            <w:r>
              <w:rPr>
                <w:rFonts w:ascii="Times New Roman" w:hAnsi="Times New Roman"/>
              </w:rPr>
              <w:br/>
            </w:r>
            <w:r>
              <w:rPr>
                <w:rFonts w:ascii="Times New Roman" w:hAnsi="Times New Roman"/>
                <w:i/>
              </w:rPr>
              <w:t>Ако съответните документи са на разположение в електронен формат, моля, посочете:</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i/>
              </w:rPr>
            </w:pPr>
            <w:r>
              <w:rPr>
                <w:rFonts w:ascii="Times New Roman" w:hAnsi="Times New Roman"/>
              </w:rPr>
              <w:t>година: [……] оборот:[……][…]валута</w:t>
            </w:r>
            <w:r>
              <w:rPr>
                <w:rFonts w:ascii="Times New Roman" w:hAnsi="Times New Roman"/>
              </w:rPr>
              <w:br/>
              <w:t>година: [……] оборот:[……][…]валута година: [……] оборот:[……][…]валута</w:t>
            </w:r>
            <w:r>
              <w:rPr>
                <w:rFonts w:ascii="Times New Roman" w:hAnsi="Times New Roman"/>
              </w:rPr>
              <w:br/>
            </w:r>
            <w:r>
              <w:rPr>
                <w:rFonts w:ascii="Times New Roman" w:hAnsi="Times New Roman"/>
              </w:rPr>
              <w:br/>
              <w:t>(брой години, среден оборот)</w:t>
            </w:r>
            <w:r>
              <w:rPr>
                <w:rFonts w:ascii="Times New Roman" w:hAnsi="Times New Roman"/>
                <w:b/>
              </w:rPr>
              <w:t>:</w:t>
            </w:r>
            <w:r>
              <w:rPr>
                <w:rFonts w:ascii="Times New Roman" w:hAnsi="Times New Roman"/>
              </w:rPr>
              <w:t xml:space="preserve"> [……],[……][…]валута</w:t>
            </w:r>
            <w:r>
              <w:rPr>
                <w:rFonts w:ascii="Times New Roman" w:hAnsi="Times New Roman"/>
              </w:rPr>
              <w:br/>
            </w:r>
          </w:p>
          <w:p w:rsidR="00A94E45" w:rsidRDefault="00471D63">
            <w:pPr>
              <w:spacing w:before="120" w:after="120"/>
              <w:ind w:right="142"/>
              <w:rPr>
                <w:rFonts w:ascii="Times New Roman" w:hAnsi="Times New Roman"/>
              </w:rPr>
            </w:pPr>
            <w:r>
              <w:rPr>
                <w:rFonts w:ascii="Times New Roman" w:hAnsi="Times New Roman"/>
                <w:i/>
              </w:rPr>
              <w:t>(уеб адрес, орган или служба, издаващи документа, точно позоваване на документа): [……][……][……][……]</w:t>
            </w:r>
          </w:p>
        </w:tc>
      </w:tr>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b/>
                <w:i/>
                <w:u w:val="single"/>
              </w:rPr>
            </w:pPr>
            <w:r>
              <w:rPr>
                <w:rFonts w:ascii="Times New Roman" w:hAnsi="Times New Roman"/>
              </w:rPr>
              <w:lastRenderedPageBreak/>
              <w:t xml:space="preserve">2а) Неговият („конкретен“) годишен </w:t>
            </w:r>
            <w:r>
              <w:rPr>
                <w:rFonts w:ascii="Times New Roman" w:hAnsi="Times New Roman"/>
                <w:b/>
              </w:rPr>
              <w:t>оборот в стопанската област, обхваната от поръчката</w:t>
            </w:r>
            <w:r>
              <w:rPr>
                <w:rFonts w:ascii="Times New Roman" w:hAnsi="Times New Roman"/>
              </w:rPr>
              <w:t xml:space="preserve"> и посочена в съответното обявление,</w:t>
            </w:r>
            <w:r>
              <w:rPr>
                <w:rFonts w:ascii="Times New Roman" w:hAnsi="Times New Roman"/>
                <w:b/>
                <w:i/>
              </w:rPr>
              <w:t xml:space="preserve"> </w:t>
            </w:r>
            <w:r>
              <w:rPr>
                <w:rFonts w:ascii="Times New Roman" w:hAnsi="Times New Roman"/>
              </w:rPr>
              <w:t xml:space="preserve"> или в документацията за поръчката, за изисквания брой финансови години, е както следва:</w:t>
            </w:r>
            <w:r>
              <w:rPr>
                <w:rFonts w:ascii="Times New Roman" w:hAnsi="Times New Roman"/>
              </w:rPr>
              <w:br/>
            </w:r>
            <w:r>
              <w:rPr>
                <w:rFonts w:ascii="Times New Roman" w:hAnsi="Times New Roman"/>
                <w:b/>
                <w:i/>
                <w:u w:val="single"/>
              </w:rPr>
              <w:t>и/или</w:t>
            </w:r>
          </w:p>
          <w:p w:rsidR="00A94E45" w:rsidRDefault="00471D63">
            <w:pPr>
              <w:spacing w:before="120" w:after="120"/>
              <w:ind w:right="142"/>
              <w:rPr>
                <w:rFonts w:ascii="Times New Roman" w:hAnsi="Times New Roman"/>
              </w:rPr>
            </w:pPr>
            <w:r>
              <w:rPr>
                <w:rFonts w:ascii="Times New Roman" w:hAnsi="Times New Roman"/>
              </w:rPr>
              <w:t xml:space="preserve">2б) Неговият </w:t>
            </w:r>
            <w:r>
              <w:rPr>
                <w:rFonts w:ascii="Times New Roman" w:hAnsi="Times New Roman"/>
                <w:b/>
              </w:rPr>
              <w:t>среден</w:t>
            </w:r>
            <w:r>
              <w:rPr>
                <w:rFonts w:ascii="Times New Roman" w:hAnsi="Times New Roman"/>
              </w:rPr>
              <w:t xml:space="preserve"> годишен </w:t>
            </w:r>
            <w:r>
              <w:rPr>
                <w:rFonts w:ascii="Times New Roman" w:hAnsi="Times New Roman"/>
                <w:b/>
              </w:rPr>
              <w:t>оборот в областта и за броя години, изисквани в съответното обявление или документацията за поръчката, е както следва</w:t>
            </w:r>
            <w:r>
              <w:rPr>
                <w:rStyle w:val="FootnoteAnchor"/>
                <w:rFonts w:ascii="Times New Roman" w:hAnsi="Times New Roman"/>
                <w:b/>
              </w:rPr>
              <w:footnoteReference w:id="34"/>
            </w:r>
            <w:r>
              <w:rPr>
                <w:rFonts w:ascii="Times New Roman" w:hAnsi="Times New Roman"/>
              </w:rPr>
              <w:t>:</w:t>
            </w:r>
            <w:r>
              <w:rPr>
                <w:rFonts w:ascii="Times New Roman" w:hAnsi="Times New Roman"/>
              </w:rPr>
              <w:br/>
            </w:r>
            <w:r>
              <w:rPr>
                <w:rFonts w:ascii="Times New Roman" w:hAnsi="Times New Roman"/>
                <w:i/>
              </w:rPr>
              <w:t>Ако съответните документи са на разположение в електронен формат, моля, посочете:</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rPr>
              <w:t>година: [……] оборот:[……][…]валута</w:t>
            </w:r>
          </w:p>
          <w:p w:rsidR="00A94E45" w:rsidRDefault="00471D63">
            <w:pPr>
              <w:spacing w:before="120" w:after="120"/>
              <w:ind w:right="142"/>
              <w:rPr>
                <w:rFonts w:ascii="Times New Roman" w:hAnsi="Times New Roman"/>
              </w:rPr>
            </w:pPr>
            <w:r>
              <w:rPr>
                <w:rFonts w:ascii="Times New Roman" w:hAnsi="Times New Roman"/>
              </w:rPr>
              <w:t>година: [……] оборот:[……][…]валута</w:t>
            </w:r>
          </w:p>
          <w:p w:rsidR="00A94E45" w:rsidRDefault="00471D63">
            <w:pPr>
              <w:spacing w:before="120" w:after="120"/>
              <w:ind w:right="142"/>
              <w:rPr>
                <w:rFonts w:ascii="Times New Roman" w:hAnsi="Times New Roman"/>
              </w:rPr>
            </w:pPr>
            <w:r>
              <w:rPr>
                <w:rFonts w:ascii="Times New Roman" w:hAnsi="Times New Roman"/>
              </w:rPr>
              <w:t>година: [……] оборот:[……][…]валута</w:t>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t>(брой години, среден оборот): [……],[……][…]валута</w:t>
            </w:r>
          </w:p>
          <w:p w:rsidR="00A94E45" w:rsidRDefault="00A94E45">
            <w:pPr>
              <w:spacing w:before="120" w:after="120"/>
              <w:ind w:right="142"/>
              <w:rPr>
                <w:rFonts w:ascii="Times New Roman" w:hAnsi="Times New Roman"/>
              </w:rPr>
            </w:pPr>
          </w:p>
          <w:p w:rsidR="00A94E45" w:rsidRDefault="00A94E45">
            <w:pPr>
              <w:spacing w:before="120" w:after="120"/>
              <w:ind w:right="142"/>
              <w:rPr>
                <w:rFonts w:ascii="Times New Roman" w:hAnsi="Times New Roman"/>
              </w:rPr>
            </w:pPr>
          </w:p>
          <w:p w:rsidR="00A94E45" w:rsidRDefault="00471D63">
            <w:pPr>
              <w:spacing w:before="120" w:after="120"/>
              <w:ind w:right="142"/>
              <w:rPr>
                <w:rFonts w:ascii="Times New Roman" w:hAnsi="Times New Roman"/>
              </w:rPr>
            </w:pPr>
            <w:r>
              <w:rPr>
                <w:rFonts w:ascii="Times New Roman" w:hAnsi="Times New Roman"/>
                <w:i/>
              </w:rPr>
              <w:t>(уеб адрес, орган или служба, издаващи документа, точно позоваване на документацията): [……][……][……][……]</w:t>
            </w:r>
          </w:p>
        </w:tc>
      </w:tr>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rPr>
            </w:pPr>
            <w:r>
              <w:rPr>
                <w:rFonts w:ascii="Times New Roman" w:hAnsi="Times New Roman"/>
              </w:rPr>
              <w:t>[……]</w:t>
            </w:r>
          </w:p>
        </w:tc>
      </w:tr>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rPr>
              <w:t xml:space="preserve">4) Що се отнася до </w:t>
            </w:r>
            <w:r>
              <w:rPr>
                <w:rFonts w:ascii="Times New Roman" w:hAnsi="Times New Roman"/>
                <w:b/>
              </w:rPr>
              <w:t>финансовите съотношения</w:t>
            </w:r>
            <w:r>
              <w:rPr>
                <w:rStyle w:val="FootnoteAnchor"/>
                <w:rFonts w:ascii="Times New Roman" w:hAnsi="Times New Roman"/>
                <w:b/>
              </w:rPr>
              <w:footnoteReference w:id="35"/>
            </w:r>
            <w:r>
              <w:rPr>
                <w:rFonts w:ascii="Times New Roman" w:hAnsi="Times New Roman"/>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Pr>
                <w:rFonts w:ascii="Times New Roman" w:hAnsi="Times New Roman"/>
              </w:rPr>
              <w:br/>
            </w:r>
            <w:r>
              <w:rPr>
                <w:rFonts w:ascii="Times New Roman" w:hAnsi="Times New Roman"/>
                <w:i/>
              </w:rPr>
              <w:t>Ако съответните документи са на разположение в електронен формат, моля, посочете:</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rPr>
              <w:t>(посочване на изискваното съотношение — съотношение между х и у</w:t>
            </w:r>
            <w:r>
              <w:rPr>
                <w:rStyle w:val="FootnoteAnchor"/>
                <w:rFonts w:ascii="Times New Roman" w:hAnsi="Times New Roman"/>
              </w:rPr>
              <w:footnoteReference w:id="36"/>
            </w:r>
            <w:r>
              <w:rPr>
                <w:rFonts w:ascii="Times New Roman" w:hAnsi="Times New Roman"/>
              </w:rPr>
              <w:t xml:space="preserve"> — и стойността):</w:t>
            </w:r>
            <w:r>
              <w:rPr>
                <w:rFonts w:ascii="Times New Roman" w:hAnsi="Times New Roman"/>
              </w:rPr>
              <w:br/>
              <w:t>[…], [……]</w:t>
            </w:r>
            <w:r>
              <w:rPr>
                <w:rStyle w:val="FootnoteAnchor"/>
                <w:rFonts w:ascii="Times New Roman" w:hAnsi="Times New Roman"/>
              </w:rPr>
              <w:footnoteReference w:id="37"/>
            </w:r>
            <w:r>
              <w:rPr>
                <w:rFonts w:ascii="Times New Roman" w:hAnsi="Times New Roman"/>
              </w:rPr>
              <w:br/>
            </w:r>
          </w:p>
          <w:p w:rsidR="00A94E45" w:rsidRDefault="00471D63">
            <w:pPr>
              <w:spacing w:before="120" w:after="120"/>
              <w:ind w:right="142"/>
              <w:rPr>
                <w:rFonts w:ascii="Times New Roman" w:hAnsi="Times New Roman"/>
              </w:rPr>
            </w:pPr>
            <w:r>
              <w:rPr>
                <w:rFonts w:ascii="Times New Roman" w:hAnsi="Times New Roman"/>
              </w:rPr>
              <w:t xml:space="preserve"> (</w:t>
            </w:r>
            <w:r>
              <w:rPr>
                <w:rFonts w:ascii="Times New Roman" w:hAnsi="Times New Roman"/>
                <w:i/>
              </w:rPr>
              <w:t>уеб адрес, орган или служба, издаващи документа, точно позоваване на документа</w:t>
            </w:r>
            <w:r>
              <w:rPr>
                <w:rFonts w:ascii="Times New Roman" w:hAnsi="Times New Roman"/>
              </w:rPr>
              <w:t>):</w:t>
            </w:r>
            <w:r>
              <w:rPr>
                <w:rFonts w:ascii="Times New Roman" w:hAnsi="Times New Roman"/>
                <w:i/>
              </w:rPr>
              <w:t xml:space="preserve"> [……][……][……][……]</w:t>
            </w:r>
          </w:p>
        </w:tc>
      </w:tr>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rPr>
              <w:t xml:space="preserve">5) Застрахователната сума по неговата </w:t>
            </w:r>
            <w:r>
              <w:rPr>
                <w:rFonts w:ascii="Times New Roman" w:hAnsi="Times New Roman"/>
                <w:b/>
              </w:rPr>
              <w:t>застрахователна полица за риска „професионална отговорност“</w:t>
            </w:r>
            <w:r>
              <w:rPr>
                <w:rFonts w:ascii="Times New Roman" w:hAnsi="Times New Roman"/>
              </w:rPr>
              <w:t xml:space="preserve"> възлиза на:</w:t>
            </w:r>
            <w:r>
              <w:rPr>
                <w:rFonts w:ascii="Times New Roman" w:hAnsi="Times New Roman"/>
              </w:rPr>
              <w:br/>
            </w:r>
            <w:r>
              <w:rPr>
                <w:rFonts w:ascii="Times New Roman" w:hAnsi="Times New Roman"/>
                <w:i/>
              </w:rPr>
              <w:t xml:space="preserve">Ако съответната информация е на </w:t>
            </w:r>
            <w:r>
              <w:rPr>
                <w:rFonts w:ascii="Times New Roman" w:hAnsi="Times New Roman"/>
                <w:i/>
              </w:rPr>
              <w:lastRenderedPageBreak/>
              <w:t>разположение в електронен формат, моля, посочете:</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rPr>
              <w:lastRenderedPageBreak/>
              <w:t>[……],[……][…]валута</w:t>
            </w:r>
          </w:p>
          <w:p w:rsidR="00A94E45" w:rsidRDefault="00A94E45">
            <w:pPr>
              <w:spacing w:before="120" w:after="120"/>
              <w:ind w:right="142"/>
              <w:rPr>
                <w:rFonts w:ascii="Times New Roman" w:hAnsi="Times New Roman"/>
              </w:rPr>
            </w:pPr>
          </w:p>
          <w:p w:rsidR="00A94E45" w:rsidRDefault="00471D63">
            <w:pPr>
              <w:spacing w:before="120" w:after="120"/>
              <w:ind w:right="142"/>
              <w:rPr>
                <w:rFonts w:ascii="Times New Roman" w:hAnsi="Times New Roman"/>
              </w:rPr>
            </w:pPr>
            <w:r>
              <w:rPr>
                <w:rFonts w:ascii="Times New Roman" w:hAnsi="Times New Roman"/>
                <w:i/>
              </w:rPr>
              <w:lastRenderedPageBreak/>
              <w:t>(уеб адрес, орган или служба, издаващи документа, точно позоваване на документа): [……][……][……][……]</w:t>
            </w:r>
          </w:p>
        </w:tc>
      </w:tr>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rPr>
              <w:lastRenderedPageBreak/>
              <w:t xml:space="preserve">6) Що се отнася до </w:t>
            </w:r>
            <w:r>
              <w:rPr>
                <w:rFonts w:ascii="Times New Roman" w:hAnsi="Times New Roman"/>
                <w:b/>
              </w:rPr>
              <w:t>другите икономически или финансови изисквания</w:t>
            </w:r>
            <w:r>
              <w:rPr>
                <w:rFonts w:ascii="Times New Roman" w:hAnsi="Times New Roman"/>
              </w:rPr>
              <w:t xml:space="preserve">, </w:t>
            </w:r>
            <w:r>
              <w:rPr>
                <w:rFonts w:ascii="Times New Roman" w:hAnsi="Times New Roman"/>
                <w:b/>
              </w:rPr>
              <w:t>ако има такива</w:t>
            </w:r>
            <w:r>
              <w:rPr>
                <w:rFonts w:ascii="Times New Roman" w:hAnsi="Times New Roman"/>
              </w:rPr>
              <w:t>, които може да са посочени в съответното обявление или в документацията за обществената поръчка, икономическият оператор заявява, че:</w:t>
            </w:r>
            <w:r>
              <w:rPr>
                <w:rFonts w:ascii="Times New Roman" w:hAnsi="Times New Roman"/>
              </w:rPr>
              <w:br/>
            </w:r>
            <w:r>
              <w:rPr>
                <w:rFonts w:ascii="Times New Roman" w:hAnsi="Times New Roman"/>
                <w:i/>
              </w:rPr>
              <w:t xml:space="preserve">Ако съответната документация, която </w:t>
            </w:r>
            <w:r>
              <w:rPr>
                <w:rFonts w:ascii="Times New Roman" w:hAnsi="Times New Roman"/>
                <w:b/>
                <w:i/>
              </w:rPr>
              <w:t xml:space="preserve">може </w:t>
            </w:r>
            <w:r>
              <w:rPr>
                <w:rFonts w:ascii="Times New Roman" w:hAnsi="Times New Roman"/>
                <w:i/>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rPr>
              <w:t>[…]</w:t>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t xml:space="preserve"> </w:t>
            </w:r>
          </w:p>
          <w:p w:rsidR="00A94E45" w:rsidRDefault="00A94E45">
            <w:pPr>
              <w:spacing w:before="120" w:after="120"/>
              <w:ind w:right="142"/>
              <w:rPr>
                <w:rFonts w:ascii="Times New Roman" w:hAnsi="Times New Roman"/>
              </w:rPr>
            </w:pPr>
          </w:p>
          <w:p w:rsidR="00A94E45" w:rsidRDefault="00471D63">
            <w:pPr>
              <w:spacing w:before="120" w:after="120"/>
              <w:ind w:right="142"/>
              <w:rPr>
                <w:rFonts w:ascii="Times New Roman" w:hAnsi="Times New Roman"/>
              </w:rPr>
            </w:pPr>
            <w:r>
              <w:rPr>
                <w:rFonts w:ascii="Times New Roman" w:hAnsi="Times New Roman"/>
              </w:rPr>
              <w:t>(</w:t>
            </w:r>
            <w:r>
              <w:rPr>
                <w:rFonts w:ascii="Times New Roman" w:hAnsi="Times New Roman"/>
                <w:i/>
              </w:rPr>
              <w:t>уеб адрес, орган или служба, издаващи документа, точно позоваване на документацията)</w:t>
            </w:r>
            <w:r>
              <w:rPr>
                <w:rFonts w:ascii="Times New Roman" w:hAnsi="Times New Roman"/>
              </w:rPr>
              <w:t>:</w:t>
            </w:r>
            <w:r>
              <w:rPr>
                <w:rFonts w:ascii="Times New Roman" w:hAnsi="Times New Roman"/>
                <w:i/>
              </w:rPr>
              <w:t xml:space="preserve"> [……][……][……][……]</w:t>
            </w:r>
          </w:p>
        </w:tc>
      </w:tr>
    </w:tbl>
    <w:p w:rsidR="00A94E45" w:rsidRDefault="00A94E45">
      <w:pPr>
        <w:keepNext/>
        <w:spacing w:before="120" w:after="360"/>
        <w:ind w:right="142"/>
        <w:jc w:val="center"/>
        <w:rPr>
          <w:rFonts w:ascii="Times New Roman" w:hAnsi="Times New Roman"/>
          <w:b/>
          <w:smallCaps/>
        </w:rPr>
      </w:pPr>
    </w:p>
    <w:p w:rsidR="00A94E45" w:rsidRDefault="00471D63">
      <w:pPr>
        <w:keepNext/>
        <w:spacing w:before="120" w:after="360"/>
        <w:ind w:right="142"/>
        <w:jc w:val="center"/>
        <w:rPr>
          <w:rFonts w:ascii="Times New Roman" w:hAnsi="Times New Roman"/>
          <w:b/>
          <w:smallCaps/>
        </w:rPr>
      </w:pPr>
      <w:r>
        <w:rPr>
          <w:rFonts w:ascii="Times New Roman" w:hAnsi="Times New Roman"/>
          <w:b/>
          <w:smallCaps/>
        </w:rPr>
        <w:t>В: Технически и професионални способности</w:t>
      </w:r>
    </w:p>
    <w:p w:rsidR="00A94E45" w:rsidRDefault="00471D63">
      <w:pPr>
        <w:pBdr>
          <w:top w:val="single" w:sz="4" w:space="1" w:color="00000A"/>
          <w:left w:val="single" w:sz="4" w:space="4" w:color="00000A"/>
          <w:bottom w:val="single" w:sz="4" w:space="1" w:color="00000A"/>
          <w:right w:val="single" w:sz="4" w:space="4" w:color="00000A"/>
        </w:pBdr>
        <w:shd w:val="clear" w:color="auto" w:fill="BFBFBF"/>
        <w:spacing w:before="120" w:after="120"/>
        <w:ind w:right="142"/>
        <w:jc w:val="both"/>
        <w:rPr>
          <w:rFonts w:ascii="Times New Roman" w:hAnsi="Times New Roman"/>
          <w:b/>
          <w:i/>
        </w:rPr>
      </w:pPr>
      <w:r>
        <w:rPr>
          <w:rFonts w:ascii="Times New Roman" w:hAnsi="Times New Roman"/>
          <w:b/>
          <w:i/>
        </w:rPr>
        <w:t xml:space="preserve">Икономическият оператор следва да предостави информация </w:t>
      </w:r>
      <w:r>
        <w:rPr>
          <w:rFonts w:ascii="Times New Roman" w:hAnsi="Times New Roman"/>
          <w:b/>
          <w:i/>
          <w:u w:val="single"/>
        </w:rPr>
        <w:t>само</w:t>
      </w:r>
      <w:r>
        <w:rPr>
          <w:rFonts w:ascii="Times New Roman" w:hAnsi="Times New Roman"/>
          <w:b/>
          <w:i/>
        </w:rPr>
        <w:t xml:space="preserve"> когато критериите за подбор са били изисквани от възлагащия орган или възложителя в обявлението,</w:t>
      </w:r>
      <w:r>
        <w:rPr>
          <w:rFonts w:ascii="Times New Roman" w:hAnsi="Times New Roman"/>
        </w:rPr>
        <w:t xml:space="preserve"> </w:t>
      </w:r>
      <w:r>
        <w:rPr>
          <w:rFonts w:ascii="Times New Roman" w:hAnsi="Times New Roman"/>
          <w:b/>
          <w:i/>
        </w:rPr>
        <w:t>или в документацията за поръчката, посочена в обявлението.</w:t>
      </w:r>
    </w:p>
    <w:tbl>
      <w:tblPr>
        <w:tblW w:w="9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4359"/>
        <w:gridCol w:w="4930"/>
      </w:tblGrid>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b/>
                <w:i/>
              </w:rPr>
            </w:pPr>
            <w:r>
              <w:rPr>
                <w:rFonts w:ascii="Times New Roman" w:hAnsi="Times New Roman"/>
                <w:b/>
                <w:i/>
              </w:rPr>
              <w:t>Технически и професионални способности</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b/>
                <w:i/>
              </w:rPr>
            </w:pPr>
            <w:r>
              <w:rPr>
                <w:rFonts w:ascii="Times New Roman" w:hAnsi="Times New Roman"/>
                <w:b/>
                <w:i/>
              </w:rPr>
              <w:t>Отговор:</w:t>
            </w:r>
          </w:p>
        </w:tc>
      </w:tr>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rPr>
              <w:t xml:space="preserve">1а) </w:t>
            </w:r>
            <w:r>
              <w:rPr>
                <w:rFonts w:ascii="Times New Roman" w:hAnsi="Times New Roman"/>
                <w:highlight w:val="lightGray"/>
              </w:rPr>
              <w:t xml:space="preserve">Само за </w:t>
            </w:r>
            <w:r>
              <w:rPr>
                <w:rFonts w:ascii="Times New Roman" w:hAnsi="Times New Roman"/>
                <w:b/>
                <w:i/>
                <w:highlight w:val="lightGray"/>
              </w:rPr>
              <w:t>обществените поръчки за</w:t>
            </w:r>
            <w:r>
              <w:rPr>
                <w:rFonts w:ascii="Times New Roman" w:hAnsi="Times New Roman"/>
                <w:highlight w:val="lightGray"/>
              </w:rPr>
              <w:t xml:space="preserve"> </w:t>
            </w:r>
            <w:r>
              <w:rPr>
                <w:rFonts w:ascii="Times New Roman" w:hAnsi="Times New Roman"/>
                <w:b/>
                <w:i/>
                <w:highlight w:val="lightGray"/>
              </w:rPr>
              <w:t>строителство</w:t>
            </w:r>
            <w:r>
              <w:rPr>
                <w:rFonts w:ascii="Times New Roman" w:hAnsi="Times New Roman"/>
              </w:rPr>
              <w:t>:</w:t>
            </w:r>
            <w:r>
              <w:rPr>
                <w:rFonts w:ascii="Times New Roman" w:hAnsi="Times New Roman"/>
              </w:rPr>
              <w:br/>
              <w:t>През референтния период</w:t>
            </w:r>
            <w:r>
              <w:rPr>
                <w:rStyle w:val="FootnoteAnchor"/>
                <w:rFonts w:ascii="Times New Roman" w:hAnsi="Times New Roman"/>
              </w:rPr>
              <w:footnoteReference w:id="38"/>
            </w:r>
            <w:r>
              <w:rPr>
                <w:rFonts w:ascii="Times New Roman" w:hAnsi="Times New Roman"/>
              </w:rPr>
              <w:t xml:space="preserve"> икономическият оператор е </w:t>
            </w:r>
            <w:r>
              <w:rPr>
                <w:rFonts w:ascii="Times New Roman" w:hAnsi="Times New Roman"/>
                <w:b/>
              </w:rPr>
              <w:t>извършил следните строителни дейности от конкретния вид</w:t>
            </w:r>
            <w:r>
              <w:rPr>
                <w:rFonts w:ascii="Times New Roman" w:hAnsi="Times New Roman"/>
              </w:rPr>
              <w:t xml:space="preserve">: </w:t>
            </w:r>
            <w:r>
              <w:rPr>
                <w:rFonts w:ascii="Times New Roman" w:hAnsi="Times New Roman"/>
              </w:rPr>
              <w:br/>
            </w:r>
            <w:r>
              <w:rPr>
                <w:rFonts w:ascii="Times New Roman" w:hAnsi="Times New Roman"/>
                <w:i/>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rPr>
              <w:t>Брой години (този период е определен в обявлението или документацията за обществената поръчка):  [……]</w:t>
            </w:r>
          </w:p>
          <w:p w:rsidR="00A94E45" w:rsidRDefault="00471D63">
            <w:pPr>
              <w:spacing w:before="120" w:after="120"/>
              <w:ind w:right="142"/>
              <w:rPr>
                <w:rFonts w:ascii="Times New Roman" w:hAnsi="Times New Roman"/>
              </w:rPr>
            </w:pPr>
            <w:r>
              <w:rPr>
                <w:rFonts w:ascii="Times New Roman" w:hAnsi="Times New Roman"/>
              </w:rPr>
              <w:t>Строителни работи:  [……]</w:t>
            </w:r>
          </w:p>
          <w:p w:rsidR="00A94E45" w:rsidRDefault="00A94E45">
            <w:pPr>
              <w:spacing w:before="120" w:after="120"/>
              <w:ind w:right="142"/>
              <w:rPr>
                <w:rFonts w:ascii="Times New Roman" w:hAnsi="Times New Roman"/>
              </w:rPr>
            </w:pPr>
          </w:p>
          <w:p w:rsidR="00A94E45" w:rsidRDefault="00471D63">
            <w:pPr>
              <w:spacing w:before="120" w:after="120"/>
              <w:ind w:right="142"/>
              <w:rPr>
                <w:rFonts w:ascii="Times New Roman" w:hAnsi="Times New Roman"/>
              </w:rPr>
            </w:pPr>
            <w:r>
              <w:rPr>
                <w:rFonts w:ascii="Times New Roman" w:hAnsi="Times New Roman"/>
                <w:i/>
              </w:rPr>
              <w:t>(уеб адрес, орган или служба, издаващи документа, точно позоваване на документа): [……][……][……][……]</w:t>
            </w:r>
          </w:p>
        </w:tc>
      </w:tr>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highlight w:val="white"/>
              </w:rPr>
            </w:pPr>
            <w:r>
              <w:rPr>
                <w:rFonts w:ascii="Times New Roman" w:hAnsi="Times New Roman"/>
              </w:rPr>
              <w:t xml:space="preserve">1б) </w:t>
            </w:r>
            <w:r>
              <w:rPr>
                <w:rFonts w:ascii="Times New Roman" w:hAnsi="Times New Roman"/>
                <w:highlight w:val="lightGray"/>
              </w:rPr>
              <w:t xml:space="preserve">Само за </w:t>
            </w:r>
            <w:r>
              <w:rPr>
                <w:rFonts w:ascii="Times New Roman" w:hAnsi="Times New Roman"/>
                <w:b/>
                <w:i/>
                <w:highlight w:val="lightGray"/>
              </w:rPr>
              <w:t>обществени поръчки за доставки и обществени поръчки за услуги</w:t>
            </w:r>
            <w:r>
              <w:rPr>
                <w:rFonts w:ascii="Times New Roman" w:hAnsi="Times New Roman"/>
              </w:rPr>
              <w:t>:</w:t>
            </w:r>
            <w:r>
              <w:rPr>
                <w:rFonts w:ascii="Times New Roman" w:hAnsi="Times New Roman"/>
              </w:rPr>
              <w:br/>
            </w:r>
            <w:r>
              <w:rPr>
                <w:rFonts w:ascii="Times New Roman" w:hAnsi="Times New Roman"/>
              </w:rPr>
              <w:lastRenderedPageBreak/>
              <w:t>През референтния период</w:t>
            </w:r>
            <w:r>
              <w:rPr>
                <w:rStyle w:val="FootnoteAnchor"/>
                <w:rFonts w:ascii="Times New Roman" w:hAnsi="Times New Roman"/>
              </w:rPr>
              <w:footnoteReference w:id="39"/>
            </w:r>
            <w:r>
              <w:rPr>
                <w:rFonts w:ascii="Times New Roman" w:hAnsi="Times New Roman"/>
              </w:rPr>
              <w:t xml:space="preserve"> икономическият оператор е извършил </w:t>
            </w:r>
            <w:r>
              <w:rPr>
                <w:rFonts w:ascii="Times New Roman" w:hAnsi="Times New Roman"/>
                <w:b/>
              </w:rPr>
              <w:t>следните основни доставки или е предоставил следните основни услуги от посочения вид</w:t>
            </w:r>
            <w:r>
              <w:rPr>
                <w:rFonts w:ascii="Times New Roman" w:hAnsi="Times New Roman"/>
              </w:rPr>
              <w:t>:</w:t>
            </w:r>
            <w:r>
              <w:rPr>
                <w:rFonts w:ascii="Times New Roman" w:hAnsi="Times New Roman"/>
                <w:b/>
              </w:rPr>
              <w:t xml:space="preserve"> </w:t>
            </w:r>
            <w:r>
              <w:rPr>
                <w:rFonts w:ascii="Times New Roman" w:hAnsi="Times New Roman"/>
              </w:rPr>
              <w:t>При изготвяне на списъка, моля, посочете сумите, датите и получателите, независимо дали са публични или частни субекти</w:t>
            </w:r>
            <w:r>
              <w:rPr>
                <w:rStyle w:val="FootnoteAnchor"/>
                <w:rFonts w:ascii="Times New Roman" w:hAnsi="Times New Roman"/>
              </w:rPr>
              <w:footnoteReference w:id="40"/>
            </w:r>
            <w:r>
              <w:rPr>
                <w:rFonts w:ascii="Times New Roman" w:hAnsi="Times New Roman"/>
              </w:rPr>
              <w:t>:</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rPr>
            </w:pPr>
            <w:r>
              <w:rPr>
                <w:rFonts w:ascii="Times New Roman" w:hAnsi="Times New Roman"/>
              </w:rPr>
              <w:lastRenderedPageBreak/>
              <w:br/>
              <w:t>Брой години (този период е определен в обявлението или документацията за обществената поръчка): [……]</w:t>
            </w:r>
          </w:p>
          <w:tbl>
            <w:tblPr>
              <w:tblW w:w="414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1360"/>
              <w:gridCol w:w="914"/>
              <w:gridCol w:w="857"/>
              <w:gridCol w:w="1573"/>
            </w:tblGrid>
            <w:tr w:rsidR="00A94E45">
              <w:tc>
                <w:tcPr>
                  <w:tcW w:w="133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94E45" w:rsidRDefault="00471D63">
                  <w:pPr>
                    <w:spacing w:before="120" w:after="120"/>
                    <w:ind w:right="142"/>
                    <w:jc w:val="both"/>
                    <w:rPr>
                      <w:rFonts w:ascii="Times New Roman" w:hAnsi="Times New Roman"/>
                    </w:rPr>
                  </w:pPr>
                  <w:r>
                    <w:rPr>
                      <w:rFonts w:ascii="Times New Roman" w:hAnsi="Times New Roman"/>
                    </w:rPr>
                    <w:lastRenderedPageBreak/>
                    <w:t>Описание</w:t>
                  </w:r>
                </w:p>
              </w:tc>
              <w:tc>
                <w:tcPr>
                  <w:tcW w:w="93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94E45" w:rsidRDefault="00471D63">
                  <w:pPr>
                    <w:spacing w:before="120" w:after="120"/>
                    <w:ind w:right="142"/>
                    <w:jc w:val="both"/>
                    <w:rPr>
                      <w:rFonts w:ascii="Times New Roman" w:hAnsi="Times New Roman"/>
                    </w:rPr>
                  </w:pPr>
                  <w:r>
                    <w:rPr>
                      <w:rFonts w:ascii="Times New Roman" w:hAnsi="Times New Roman"/>
                    </w:rPr>
                    <w:t>Суми</w:t>
                  </w:r>
                </w:p>
              </w:tc>
              <w:tc>
                <w:tcPr>
                  <w:tcW w:w="72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94E45" w:rsidRDefault="00471D63">
                  <w:pPr>
                    <w:spacing w:before="120" w:after="120"/>
                    <w:ind w:right="142"/>
                    <w:jc w:val="both"/>
                    <w:rPr>
                      <w:rFonts w:ascii="Times New Roman" w:hAnsi="Times New Roman"/>
                    </w:rPr>
                  </w:pPr>
                  <w:r>
                    <w:rPr>
                      <w:rFonts w:ascii="Times New Roman" w:hAnsi="Times New Roman"/>
                    </w:rPr>
                    <w:t>Дати</w:t>
                  </w:r>
                </w:p>
              </w:tc>
              <w:tc>
                <w:tcPr>
                  <w:tcW w:w="114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94E45" w:rsidRDefault="00471D63">
                  <w:pPr>
                    <w:spacing w:before="120" w:after="120"/>
                    <w:ind w:right="142"/>
                    <w:jc w:val="both"/>
                    <w:rPr>
                      <w:rFonts w:ascii="Times New Roman" w:hAnsi="Times New Roman"/>
                    </w:rPr>
                  </w:pPr>
                  <w:r>
                    <w:rPr>
                      <w:rFonts w:ascii="Times New Roman" w:hAnsi="Times New Roman"/>
                    </w:rPr>
                    <w:t>Получатели</w:t>
                  </w:r>
                </w:p>
              </w:tc>
            </w:tr>
            <w:tr w:rsidR="00A94E45">
              <w:tc>
                <w:tcPr>
                  <w:tcW w:w="133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94E45" w:rsidRDefault="00A94E45">
                  <w:pPr>
                    <w:spacing w:before="120" w:after="120"/>
                    <w:ind w:right="142"/>
                    <w:jc w:val="both"/>
                    <w:rPr>
                      <w:rFonts w:ascii="Times New Roman" w:hAnsi="Times New Roman"/>
                    </w:rPr>
                  </w:pPr>
                </w:p>
              </w:tc>
              <w:tc>
                <w:tcPr>
                  <w:tcW w:w="93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94E45" w:rsidRDefault="00A94E45">
                  <w:pPr>
                    <w:spacing w:before="120" w:after="120"/>
                    <w:ind w:right="142"/>
                    <w:jc w:val="both"/>
                    <w:rPr>
                      <w:rFonts w:ascii="Times New Roman" w:hAnsi="Times New Roman"/>
                    </w:rPr>
                  </w:pPr>
                </w:p>
              </w:tc>
              <w:tc>
                <w:tcPr>
                  <w:tcW w:w="72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94E45" w:rsidRDefault="00A94E45">
                  <w:pPr>
                    <w:spacing w:before="120" w:after="120"/>
                    <w:ind w:right="142"/>
                    <w:jc w:val="both"/>
                    <w:rPr>
                      <w:rFonts w:ascii="Times New Roman" w:hAnsi="Times New Roman"/>
                    </w:rPr>
                  </w:pPr>
                </w:p>
              </w:tc>
              <w:tc>
                <w:tcPr>
                  <w:tcW w:w="114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94E45" w:rsidRDefault="00A94E45">
                  <w:pPr>
                    <w:spacing w:before="120" w:after="120"/>
                    <w:ind w:right="142"/>
                    <w:jc w:val="both"/>
                    <w:rPr>
                      <w:rFonts w:ascii="Times New Roman" w:hAnsi="Times New Roman"/>
                    </w:rPr>
                  </w:pPr>
                </w:p>
              </w:tc>
            </w:tr>
          </w:tbl>
          <w:p w:rsidR="00A94E45" w:rsidRDefault="00A94E45">
            <w:pPr>
              <w:spacing w:before="120" w:after="120"/>
              <w:ind w:right="142"/>
              <w:jc w:val="both"/>
              <w:rPr>
                <w:rFonts w:ascii="Times New Roman" w:hAnsi="Times New Roman"/>
              </w:rPr>
            </w:pPr>
          </w:p>
        </w:tc>
      </w:tr>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highlight w:val="white"/>
              </w:rPr>
            </w:pPr>
            <w:r>
              <w:rPr>
                <w:rFonts w:ascii="Times New Roman" w:hAnsi="Times New Roman"/>
              </w:rPr>
              <w:lastRenderedPageBreak/>
              <w:t xml:space="preserve">2) Той може да използва следните </w:t>
            </w:r>
            <w:r>
              <w:rPr>
                <w:rFonts w:ascii="Times New Roman" w:hAnsi="Times New Roman"/>
                <w:b/>
              </w:rPr>
              <w:t>технически лица или органи</w:t>
            </w:r>
            <w:r>
              <w:rPr>
                <w:rStyle w:val="FootnoteAnchor"/>
                <w:rFonts w:ascii="Times New Roman" w:hAnsi="Times New Roman"/>
                <w:b/>
              </w:rPr>
              <w:footnoteReference w:id="41"/>
            </w:r>
            <w:r>
              <w:rPr>
                <w:rFonts w:ascii="Times New Roman" w:hAnsi="Times New Roman"/>
              </w:rPr>
              <w:t>, особено тези, отговарящи за контрола на качеството:</w:t>
            </w:r>
            <w:r>
              <w:rPr>
                <w:rFonts w:ascii="Times New Roman" w:hAnsi="Times New Roman"/>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rPr>
            </w:pPr>
            <w:r>
              <w:rPr>
                <w:rFonts w:ascii="Times New Roman" w:hAnsi="Times New Roman"/>
              </w:rPr>
              <w:t>[……]</w:t>
            </w:r>
            <w:r>
              <w:rPr>
                <w:rFonts w:ascii="Times New Roman" w:hAnsi="Times New Roman"/>
              </w:rPr>
              <w:br/>
            </w:r>
            <w:r>
              <w:rPr>
                <w:rFonts w:ascii="Times New Roman" w:hAnsi="Times New Roman"/>
              </w:rPr>
              <w:br/>
            </w:r>
            <w:r>
              <w:rPr>
                <w:rFonts w:ascii="Times New Roman" w:hAnsi="Times New Roman"/>
              </w:rPr>
              <w:br/>
              <w:t>[……]</w:t>
            </w:r>
          </w:p>
        </w:tc>
      </w:tr>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rPr>
            </w:pPr>
            <w:r>
              <w:rPr>
                <w:rFonts w:ascii="Times New Roman" w:hAnsi="Times New Roman"/>
              </w:rPr>
              <w:t xml:space="preserve">3) Той използва следните </w:t>
            </w:r>
            <w:r>
              <w:rPr>
                <w:rFonts w:ascii="Times New Roman" w:hAnsi="Times New Roman"/>
                <w:b/>
              </w:rPr>
              <w:t>технически съоръжения и мерки за гарантиране на качество</w:t>
            </w:r>
            <w:r>
              <w:rPr>
                <w:rFonts w:ascii="Times New Roman" w:hAnsi="Times New Roman"/>
              </w:rPr>
              <w:t xml:space="preserve">, а </w:t>
            </w:r>
            <w:r>
              <w:rPr>
                <w:rFonts w:ascii="Times New Roman" w:hAnsi="Times New Roman"/>
                <w:b/>
              </w:rPr>
              <w:t>съоръженията за проучване и изследване</w:t>
            </w:r>
            <w:r>
              <w:rPr>
                <w:rFonts w:ascii="Times New Roman" w:hAnsi="Times New Roman"/>
              </w:rPr>
              <w:t xml:space="preserve"> са както следва: </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rPr>
            </w:pPr>
            <w:r>
              <w:rPr>
                <w:rFonts w:ascii="Times New Roman" w:hAnsi="Times New Roman"/>
              </w:rPr>
              <w:t>[……]</w:t>
            </w:r>
          </w:p>
        </w:tc>
      </w:tr>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rPr>
            </w:pPr>
            <w:r>
              <w:rPr>
                <w:rFonts w:ascii="Times New Roman" w:hAnsi="Times New Roman"/>
              </w:rPr>
              <w:t xml:space="preserve">4) При изпълнение на поръчката той ще бъде в състояние да прилага следните </w:t>
            </w:r>
            <w:r>
              <w:rPr>
                <w:rFonts w:ascii="Times New Roman" w:hAnsi="Times New Roman"/>
                <w:b/>
              </w:rPr>
              <w:t>системи за управление и за проследяване на веригата на доставка</w:t>
            </w:r>
            <w:r>
              <w:rPr>
                <w:rFonts w:ascii="Times New Roman" w:hAnsi="Times New Roman"/>
              </w:rPr>
              <w:t>:</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rPr>
            </w:pPr>
            <w:r>
              <w:rPr>
                <w:rFonts w:ascii="Times New Roman" w:hAnsi="Times New Roman"/>
              </w:rPr>
              <w:t>[……]</w:t>
            </w:r>
          </w:p>
        </w:tc>
      </w:tr>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b/>
                <w:i/>
              </w:rPr>
              <w:t>5) За комплексни стоки или услуги или, по изключение, за стоки или услуги, които са със специално предназначение:</w:t>
            </w:r>
            <w:r>
              <w:rPr>
                <w:rFonts w:ascii="Times New Roman" w:hAnsi="Times New Roman"/>
              </w:rPr>
              <w:br/>
              <w:t xml:space="preserve">Икономическият оператор </w:t>
            </w:r>
            <w:r>
              <w:rPr>
                <w:rFonts w:ascii="Times New Roman" w:hAnsi="Times New Roman"/>
                <w:b/>
              </w:rPr>
              <w:t>ще</w:t>
            </w:r>
            <w:r>
              <w:rPr>
                <w:rFonts w:ascii="Times New Roman" w:hAnsi="Times New Roman"/>
              </w:rPr>
              <w:t xml:space="preserve"> позволи </w:t>
            </w:r>
            <w:r>
              <w:rPr>
                <w:rFonts w:ascii="Times New Roman" w:hAnsi="Times New Roman"/>
              </w:rPr>
              <w:lastRenderedPageBreak/>
              <w:t xml:space="preserve">ли извършването на </w:t>
            </w:r>
            <w:r>
              <w:rPr>
                <w:rFonts w:ascii="Times New Roman" w:hAnsi="Times New Roman"/>
                <w:b/>
              </w:rPr>
              <w:t>проверки</w:t>
            </w:r>
            <w:r>
              <w:rPr>
                <w:rStyle w:val="FootnoteAnchor"/>
                <w:rFonts w:ascii="Times New Roman" w:hAnsi="Times New Roman"/>
                <w:b/>
              </w:rPr>
              <w:footnoteReference w:id="42"/>
            </w:r>
            <w:r>
              <w:rPr>
                <w:rFonts w:ascii="Times New Roman" w:hAnsi="Times New Roman"/>
              </w:rPr>
              <w:t xml:space="preserve"> на неговия </w:t>
            </w:r>
            <w:r>
              <w:rPr>
                <w:rFonts w:ascii="Times New Roman" w:hAnsi="Times New Roman"/>
                <w:b/>
              </w:rPr>
              <w:t>производствен или технически капацитет</w:t>
            </w:r>
            <w:r>
              <w:rPr>
                <w:rFonts w:ascii="Times New Roman" w:hAnsi="Times New Roman"/>
              </w:rPr>
              <w:t xml:space="preserve"> и, когато е необходимо, на </w:t>
            </w:r>
            <w:r>
              <w:rPr>
                <w:rFonts w:ascii="Times New Roman" w:hAnsi="Times New Roman"/>
                <w:b/>
              </w:rPr>
              <w:t>средствата за проучване и изследване</w:t>
            </w:r>
            <w:r>
              <w:rPr>
                <w:rFonts w:ascii="Times New Roman" w:hAnsi="Times New Roman"/>
              </w:rPr>
              <w:t xml:space="preserve">, с които разполага, както и на </w:t>
            </w:r>
            <w:r>
              <w:rPr>
                <w:rFonts w:ascii="Times New Roman" w:hAnsi="Times New Roman"/>
                <w:b/>
              </w:rPr>
              <w:t>мерките за контрол на качеството</w:t>
            </w:r>
            <w:r>
              <w:rPr>
                <w:rFonts w:ascii="Times New Roman" w:hAnsi="Times New Roman"/>
              </w:rPr>
              <w:t>?</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rPr>
            </w:pPr>
            <w:r>
              <w:rPr>
                <w:rFonts w:ascii="Times New Roman" w:hAnsi="Times New Roman"/>
              </w:rPr>
              <w:lastRenderedPageBreak/>
              <w:br/>
            </w:r>
            <w:r>
              <w:rPr>
                <w:rFonts w:ascii="Times New Roman" w:hAnsi="Times New Roman"/>
              </w:rPr>
              <w:br/>
            </w:r>
            <w:r>
              <w:rPr>
                <w:rFonts w:ascii="Times New Roman" w:hAnsi="Times New Roman"/>
              </w:rPr>
              <w:br/>
              <w:t>[] Да [] Не</w:t>
            </w:r>
          </w:p>
        </w:tc>
      </w:tr>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rPr>
              <w:lastRenderedPageBreak/>
              <w:t xml:space="preserve">6) Следната </w:t>
            </w:r>
            <w:r>
              <w:rPr>
                <w:rFonts w:ascii="Times New Roman" w:hAnsi="Times New Roman"/>
                <w:b/>
              </w:rPr>
              <w:t>образователна и професионална квалификация</w:t>
            </w:r>
            <w:r>
              <w:rPr>
                <w:rFonts w:ascii="Times New Roman" w:hAnsi="Times New Roman"/>
              </w:rPr>
              <w:t xml:space="preserve"> се притежава от:</w:t>
            </w:r>
            <w:r>
              <w:rPr>
                <w:rFonts w:ascii="Times New Roman" w:hAnsi="Times New Roman"/>
              </w:rPr>
              <w:br/>
              <w:t xml:space="preserve">а) доставчика на услуга или самия изпълнител, </w:t>
            </w:r>
            <w:r>
              <w:rPr>
                <w:rFonts w:ascii="Times New Roman" w:hAnsi="Times New Roman"/>
                <w:b/>
                <w:i/>
              </w:rPr>
              <w:t>и/или</w:t>
            </w:r>
            <w:r>
              <w:rPr>
                <w:rFonts w:ascii="Times New Roman" w:hAnsi="Times New Roman"/>
              </w:rPr>
              <w:t xml:space="preserve"> (в зависимост от изискванията, посочени в обявлението, или в документацията за обществената поръчка)</w:t>
            </w:r>
          </w:p>
          <w:p w:rsidR="00A94E45" w:rsidRDefault="00471D63">
            <w:pPr>
              <w:spacing w:before="120" w:after="120"/>
              <w:ind w:right="142"/>
              <w:rPr>
                <w:rFonts w:ascii="Times New Roman" w:hAnsi="Times New Roman"/>
                <w:b/>
                <w:highlight w:val="white"/>
              </w:rPr>
            </w:pPr>
            <w:r>
              <w:rPr>
                <w:rFonts w:ascii="Times New Roman" w:hAnsi="Times New Roman"/>
              </w:rPr>
              <w:t>б) неговия ръководен състав:</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rPr>
              <w:br/>
            </w:r>
            <w:r>
              <w:rPr>
                <w:rFonts w:ascii="Times New Roman" w:hAnsi="Times New Roman"/>
              </w:rPr>
              <w:br/>
              <w:t>a) [……]</w:t>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t>б) [……]</w:t>
            </w:r>
          </w:p>
        </w:tc>
      </w:tr>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rPr>
              <w:t xml:space="preserve">7) При изпълнение на поръчката икономическият оператор ще може да приложи следните </w:t>
            </w:r>
            <w:r>
              <w:rPr>
                <w:rFonts w:ascii="Times New Roman" w:hAnsi="Times New Roman"/>
                <w:b/>
              </w:rPr>
              <w:t>мерки за управление на околната среда</w:t>
            </w:r>
            <w:r>
              <w:rPr>
                <w:rFonts w:ascii="Times New Roman" w:hAnsi="Times New Roman"/>
              </w:rPr>
              <w:t>:</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rPr>
              <w:t>[……]</w:t>
            </w:r>
          </w:p>
        </w:tc>
      </w:tr>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rPr>
              <w:t>8)</w:t>
            </w:r>
            <w:r>
              <w:rPr>
                <w:rFonts w:ascii="Times New Roman" w:hAnsi="Times New Roman"/>
                <w:b/>
              </w:rPr>
              <w:t xml:space="preserve"> Средната годишна численост на състава</w:t>
            </w:r>
            <w:r>
              <w:rPr>
                <w:rFonts w:ascii="Times New Roman" w:hAnsi="Times New Roman"/>
              </w:rPr>
              <w:t xml:space="preserve"> на икономическия оператор и броят на  ръководния персонал през последните три години са, както следва:</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rPr>
              <w:t>Година, средна годишна численост на състава:</w:t>
            </w:r>
            <w:r>
              <w:rPr>
                <w:rFonts w:ascii="Times New Roman" w:hAnsi="Times New Roman"/>
              </w:rPr>
              <w:br/>
              <w:t>[……],[……],</w:t>
            </w:r>
            <w:r>
              <w:rPr>
                <w:rFonts w:ascii="Times New Roman" w:hAnsi="Times New Roman"/>
              </w:rPr>
              <w:br/>
              <w:t>[……],[……],</w:t>
            </w:r>
          </w:p>
          <w:p w:rsidR="00A94E45" w:rsidRDefault="00471D63">
            <w:pPr>
              <w:spacing w:before="120" w:after="120"/>
              <w:ind w:right="142"/>
              <w:rPr>
                <w:rFonts w:ascii="Times New Roman" w:hAnsi="Times New Roman"/>
              </w:rPr>
            </w:pPr>
            <w:r>
              <w:rPr>
                <w:rFonts w:ascii="Times New Roman" w:hAnsi="Times New Roman"/>
              </w:rPr>
              <w:t>[……],[……],</w:t>
            </w:r>
          </w:p>
          <w:p w:rsidR="00A94E45" w:rsidRDefault="00471D63">
            <w:pPr>
              <w:spacing w:before="120" w:after="120"/>
              <w:ind w:right="142"/>
              <w:rPr>
                <w:rFonts w:ascii="Times New Roman" w:hAnsi="Times New Roman"/>
              </w:rPr>
            </w:pPr>
            <w:r>
              <w:rPr>
                <w:rFonts w:ascii="Times New Roman" w:hAnsi="Times New Roman"/>
              </w:rPr>
              <w:t>Година, брой на ръководните кадри:</w:t>
            </w:r>
            <w:r>
              <w:rPr>
                <w:rFonts w:ascii="Times New Roman" w:hAnsi="Times New Roman"/>
              </w:rPr>
              <w:br/>
              <w:t>[……],[……],</w:t>
            </w:r>
          </w:p>
          <w:p w:rsidR="00A94E45" w:rsidRDefault="00471D63">
            <w:pPr>
              <w:spacing w:before="120" w:after="120"/>
              <w:ind w:right="142"/>
              <w:rPr>
                <w:rFonts w:ascii="Times New Roman" w:hAnsi="Times New Roman"/>
              </w:rPr>
            </w:pPr>
            <w:r>
              <w:rPr>
                <w:rFonts w:ascii="Times New Roman" w:hAnsi="Times New Roman"/>
              </w:rPr>
              <w:t>[……],[……],</w:t>
            </w:r>
          </w:p>
          <w:p w:rsidR="00A94E45" w:rsidRDefault="00471D63">
            <w:pPr>
              <w:spacing w:before="120" w:after="120"/>
              <w:ind w:right="142"/>
              <w:rPr>
                <w:rFonts w:ascii="Times New Roman" w:hAnsi="Times New Roman"/>
              </w:rPr>
            </w:pPr>
            <w:r>
              <w:rPr>
                <w:rFonts w:ascii="Times New Roman" w:hAnsi="Times New Roman"/>
              </w:rPr>
              <w:t>[……],[……]</w:t>
            </w:r>
          </w:p>
        </w:tc>
      </w:tr>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rPr>
              <w:t xml:space="preserve">9) Следните </w:t>
            </w:r>
            <w:r>
              <w:rPr>
                <w:rFonts w:ascii="Times New Roman" w:hAnsi="Times New Roman"/>
                <w:b/>
              </w:rPr>
              <w:t>инструменти, съоръжения или техническо оборудване</w:t>
            </w:r>
            <w:r>
              <w:rPr>
                <w:rFonts w:ascii="Times New Roman" w:hAnsi="Times New Roman"/>
              </w:rPr>
              <w:t xml:space="preserve"> ще бъдат на негово разположение за изпълнение на договора:</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rPr>
              <w:t>[……]</w:t>
            </w:r>
          </w:p>
        </w:tc>
      </w:tr>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rPr>
              <w:t xml:space="preserve">10) Икономическият оператор </w:t>
            </w:r>
            <w:r>
              <w:rPr>
                <w:rFonts w:ascii="Times New Roman" w:hAnsi="Times New Roman"/>
                <w:b/>
              </w:rPr>
              <w:t xml:space="preserve">възнамерява евентуално да възложи </w:t>
            </w:r>
            <w:r>
              <w:rPr>
                <w:rFonts w:ascii="Times New Roman" w:hAnsi="Times New Roman"/>
                <w:b/>
              </w:rPr>
              <w:lastRenderedPageBreak/>
              <w:t>на подизпълнител</w:t>
            </w:r>
            <w:r>
              <w:rPr>
                <w:rStyle w:val="FootnoteAnchor"/>
                <w:rFonts w:ascii="Times New Roman" w:hAnsi="Times New Roman"/>
                <w:b/>
              </w:rPr>
              <w:footnoteReference w:id="43"/>
            </w:r>
            <w:r>
              <w:rPr>
                <w:rFonts w:ascii="Times New Roman" w:hAnsi="Times New Roman"/>
                <w:b/>
              </w:rPr>
              <w:t xml:space="preserve"> </w:t>
            </w:r>
            <w:r>
              <w:rPr>
                <w:rFonts w:ascii="Times New Roman" w:hAnsi="Times New Roman"/>
              </w:rPr>
              <w:t>изпълнението на</w:t>
            </w:r>
            <w:r>
              <w:rPr>
                <w:rFonts w:ascii="Times New Roman" w:hAnsi="Times New Roman"/>
                <w:b/>
              </w:rPr>
              <w:t xml:space="preserve"> следната част (процентно изражение)</w:t>
            </w:r>
            <w:r>
              <w:rPr>
                <w:rFonts w:ascii="Times New Roman" w:hAnsi="Times New Roman"/>
              </w:rPr>
              <w:t xml:space="preserve"> от поръчката:</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rPr>
              <w:lastRenderedPageBreak/>
              <w:t>[……]</w:t>
            </w:r>
          </w:p>
        </w:tc>
      </w:tr>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rPr>
              <w:lastRenderedPageBreak/>
              <w:t xml:space="preserve">11) </w:t>
            </w:r>
            <w:r>
              <w:rPr>
                <w:rFonts w:ascii="Times New Roman" w:hAnsi="Times New Roman"/>
                <w:highlight w:val="lightGray"/>
              </w:rPr>
              <w:t xml:space="preserve">За </w:t>
            </w:r>
            <w:r>
              <w:rPr>
                <w:rFonts w:ascii="Times New Roman" w:hAnsi="Times New Roman"/>
                <w:b/>
                <w:i/>
                <w:highlight w:val="lightGray"/>
              </w:rPr>
              <w:t>обществени поръчки за доставки</w:t>
            </w:r>
            <w:r>
              <w:rPr>
                <w:rFonts w:ascii="Times New Roman" w:hAnsi="Times New Roman"/>
              </w:rPr>
              <w:t>:</w:t>
            </w:r>
            <w:r>
              <w:rPr>
                <w:rFonts w:ascii="Times New Roman" w:hAnsi="Times New Roman"/>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Pr>
                <w:rFonts w:ascii="Times New Roman" w:hAnsi="Times New Roman"/>
              </w:rPr>
              <w:br/>
              <w:t>Ако е приложимо, икономическият оператор декларира, че ще осигури изискваните сертификати за автентичност.</w:t>
            </w:r>
            <w:r>
              <w:rPr>
                <w:rFonts w:ascii="Times New Roman" w:hAnsi="Times New Roman"/>
              </w:rPr>
              <w:br/>
            </w:r>
            <w:r>
              <w:rPr>
                <w:rFonts w:ascii="Times New Roman" w:hAnsi="Times New Roman"/>
                <w:i/>
              </w:rPr>
              <w:t>Ако съответните документи са на разположение в електронен формат, моля, посочете:</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rPr>
              <w:br/>
              <w:t>[…] [] Да [] Не</w:t>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t xml:space="preserve"> [] Да[] Не </w:t>
            </w:r>
            <w:r>
              <w:rPr>
                <w:rFonts w:ascii="Times New Roman" w:hAnsi="Times New Roman"/>
              </w:rPr>
              <w:br/>
            </w:r>
            <w:r>
              <w:rPr>
                <w:rFonts w:ascii="Times New Roman" w:hAnsi="Times New Roman"/>
              </w:rPr>
              <w:br/>
            </w:r>
          </w:p>
          <w:p w:rsidR="00A94E45" w:rsidRDefault="00471D63">
            <w:pPr>
              <w:spacing w:before="120" w:after="120"/>
              <w:ind w:right="142"/>
              <w:rPr>
                <w:rFonts w:ascii="Times New Roman" w:hAnsi="Times New Roman"/>
              </w:rPr>
            </w:pPr>
            <w:r>
              <w:rPr>
                <w:rFonts w:ascii="Times New Roman" w:hAnsi="Times New Roman"/>
              </w:rPr>
              <w:t>(</w:t>
            </w:r>
            <w:r>
              <w:rPr>
                <w:rFonts w:ascii="Times New Roman" w:hAnsi="Times New Roman"/>
                <w:i/>
              </w:rPr>
              <w:t>уеб адрес, орган или служба, издаващи документа, точно позоваване на документа</w:t>
            </w:r>
            <w:r>
              <w:rPr>
                <w:rFonts w:ascii="Times New Roman" w:hAnsi="Times New Roman"/>
              </w:rPr>
              <w:t>):</w:t>
            </w:r>
            <w:r>
              <w:rPr>
                <w:rFonts w:ascii="Times New Roman" w:hAnsi="Times New Roman"/>
                <w:i/>
              </w:rPr>
              <w:t xml:space="preserve"> [……][……][……][……]</w:t>
            </w:r>
          </w:p>
        </w:tc>
      </w:tr>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highlight w:val="white"/>
              </w:rPr>
            </w:pPr>
            <w:r>
              <w:rPr>
                <w:rFonts w:ascii="Times New Roman" w:hAnsi="Times New Roman"/>
              </w:rPr>
              <w:t xml:space="preserve">12) </w:t>
            </w:r>
            <w:r>
              <w:rPr>
                <w:rFonts w:ascii="Times New Roman" w:hAnsi="Times New Roman"/>
                <w:highlight w:val="lightGray"/>
              </w:rPr>
              <w:t xml:space="preserve">За </w:t>
            </w:r>
            <w:r>
              <w:rPr>
                <w:rFonts w:ascii="Times New Roman" w:hAnsi="Times New Roman"/>
                <w:b/>
                <w:i/>
                <w:highlight w:val="lightGray"/>
              </w:rPr>
              <w:t>обществени поръчки за доставки</w:t>
            </w:r>
            <w:r>
              <w:rPr>
                <w:rFonts w:ascii="Times New Roman" w:hAnsi="Times New Roman"/>
              </w:rPr>
              <w:t>:</w:t>
            </w:r>
            <w:r>
              <w:rPr>
                <w:rFonts w:ascii="Times New Roman" w:hAnsi="Times New Roman"/>
              </w:rPr>
              <w:br/>
              <w:t xml:space="preserve">Икономическият оператор може ли да представи изискваните </w:t>
            </w:r>
            <w:r>
              <w:rPr>
                <w:rFonts w:ascii="Times New Roman" w:hAnsi="Times New Roman"/>
                <w:b/>
              </w:rPr>
              <w:t>сертификати</w:t>
            </w:r>
            <w:r>
              <w:rPr>
                <w:rFonts w:ascii="Times New Roman" w:hAnsi="Times New Roman"/>
              </w:rPr>
              <w:t xml:space="preserve">, изготвени от официално признати </w:t>
            </w:r>
            <w:r>
              <w:rPr>
                <w:rFonts w:ascii="Times New Roman" w:hAnsi="Times New Roman"/>
                <w:b/>
              </w:rPr>
              <w:t>институции или агенции по контрол на качеството</w:t>
            </w:r>
            <w:r>
              <w:rPr>
                <w:rFonts w:ascii="Times New Roman" w:hAnsi="Times New Roman"/>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Pr>
                <w:rFonts w:ascii="Times New Roman" w:hAnsi="Times New Roman"/>
              </w:rPr>
              <w:br/>
            </w:r>
            <w:r>
              <w:rPr>
                <w:rFonts w:ascii="Times New Roman" w:hAnsi="Times New Roman"/>
                <w:b/>
              </w:rPr>
              <w:t>Ако „не“</w:t>
            </w:r>
            <w:r>
              <w:rPr>
                <w:rFonts w:ascii="Times New Roman" w:hAnsi="Times New Roman"/>
              </w:rPr>
              <w:t>, моля, обяснете защо и посочете какви други доказателства могат да бъдат представени:</w:t>
            </w:r>
            <w:r>
              <w:rPr>
                <w:rFonts w:ascii="Times New Roman" w:hAnsi="Times New Roman"/>
              </w:rPr>
              <w:br/>
            </w:r>
            <w:r>
              <w:rPr>
                <w:rFonts w:ascii="Times New Roman" w:hAnsi="Times New Roman"/>
                <w:i/>
              </w:rPr>
              <w:t>Ако съответните документи са на разположение в електронен формат, моля, посочете:</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i/>
              </w:rPr>
            </w:pPr>
            <w:r>
              <w:rPr>
                <w:rFonts w:ascii="Times New Roman" w:hAnsi="Times New Roman"/>
              </w:rPr>
              <w:br/>
              <w:t>[] Да [] Не</w:t>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t>[…]</w:t>
            </w:r>
            <w:r>
              <w:rPr>
                <w:rFonts w:ascii="Times New Roman" w:hAnsi="Times New Roman"/>
              </w:rPr>
              <w:br/>
            </w:r>
          </w:p>
          <w:p w:rsidR="00A94E45" w:rsidRDefault="00A94E45">
            <w:pPr>
              <w:spacing w:before="120" w:after="120"/>
              <w:ind w:right="142"/>
              <w:rPr>
                <w:rFonts w:ascii="Times New Roman" w:hAnsi="Times New Roman"/>
                <w:i/>
              </w:rPr>
            </w:pPr>
          </w:p>
          <w:p w:rsidR="00A94E45" w:rsidRDefault="00471D63">
            <w:pPr>
              <w:spacing w:before="120" w:after="120"/>
              <w:ind w:right="142"/>
              <w:rPr>
                <w:rFonts w:ascii="Times New Roman" w:hAnsi="Times New Roman"/>
              </w:rPr>
            </w:pPr>
            <w:r>
              <w:rPr>
                <w:rFonts w:ascii="Times New Roman" w:hAnsi="Times New Roman"/>
                <w:i/>
              </w:rPr>
              <w:t>(уеб адрес, орган или служба, издаващи документа, точно позоваване на документа): [……][……][……][……]</w:t>
            </w:r>
          </w:p>
        </w:tc>
      </w:tr>
    </w:tbl>
    <w:p w:rsidR="00A94E45" w:rsidRDefault="00A94E45">
      <w:pPr>
        <w:keepNext/>
        <w:spacing w:before="120" w:after="360"/>
        <w:ind w:right="142"/>
        <w:jc w:val="center"/>
        <w:rPr>
          <w:rFonts w:ascii="Times New Roman" w:hAnsi="Times New Roman"/>
          <w:b/>
          <w:smallCaps/>
        </w:rPr>
      </w:pPr>
    </w:p>
    <w:p w:rsidR="00A94E45" w:rsidRDefault="00471D63">
      <w:pPr>
        <w:keepNext/>
        <w:spacing w:before="120" w:after="360"/>
        <w:ind w:right="142"/>
        <w:jc w:val="center"/>
        <w:rPr>
          <w:rFonts w:ascii="Times New Roman" w:hAnsi="Times New Roman"/>
          <w:b/>
          <w:smallCaps/>
        </w:rPr>
      </w:pPr>
      <w:r>
        <w:rPr>
          <w:rFonts w:ascii="Times New Roman" w:hAnsi="Times New Roman"/>
          <w:b/>
          <w:smallCaps/>
        </w:rPr>
        <w:t>Г: Стандарти за осигуряване на качеството и стандарти за екологично управление</w:t>
      </w:r>
    </w:p>
    <w:p w:rsidR="00A94E45" w:rsidRDefault="00471D63">
      <w:pPr>
        <w:pBdr>
          <w:top w:val="single" w:sz="4" w:space="1" w:color="00000A"/>
          <w:left w:val="single" w:sz="4" w:space="4" w:color="00000A"/>
          <w:bottom w:val="single" w:sz="4" w:space="1" w:color="00000A"/>
          <w:right w:val="single" w:sz="4" w:space="4" w:color="00000A"/>
        </w:pBdr>
        <w:shd w:val="clear" w:color="auto" w:fill="BFBFBF"/>
        <w:spacing w:before="120" w:after="120"/>
        <w:ind w:right="142"/>
        <w:jc w:val="both"/>
        <w:rPr>
          <w:rFonts w:ascii="Times New Roman" w:hAnsi="Times New Roman"/>
          <w:b/>
        </w:rPr>
      </w:pPr>
      <w:r>
        <w:rPr>
          <w:rFonts w:ascii="Times New Roman" w:hAnsi="Times New Roman"/>
          <w:b/>
          <w:i/>
        </w:rPr>
        <w:t xml:space="preserve">Икономическият оператор следва да предостави информация </w:t>
      </w:r>
      <w:r>
        <w:rPr>
          <w:rFonts w:ascii="Times New Roman" w:hAnsi="Times New Roman"/>
          <w:b/>
          <w:i/>
          <w:u w:val="single"/>
        </w:rPr>
        <w:t>само</w:t>
      </w:r>
      <w:r>
        <w:rPr>
          <w:rFonts w:ascii="Times New Roman" w:hAnsi="Times New Roman"/>
          <w:b/>
          <w:i/>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9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4644"/>
        <w:gridCol w:w="4645"/>
      </w:tblGrid>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b/>
                <w:i/>
              </w:rPr>
            </w:pPr>
            <w:r>
              <w:rPr>
                <w:rFonts w:ascii="Times New Roman" w:hAnsi="Times New Roman"/>
                <w:b/>
                <w:i/>
              </w:rPr>
              <w:t>Стандарти за осигуряване на качеството и стандарти за екологично управление</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b/>
                <w:i/>
              </w:rPr>
            </w:pPr>
            <w:r>
              <w:rPr>
                <w:rFonts w:ascii="Times New Roman" w:hAnsi="Times New Roman"/>
                <w:b/>
                <w:i/>
              </w:rPr>
              <w:t>Отговор:</w:t>
            </w:r>
          </w:p>
        </w:tc>
      </w:tr>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rPr>
            </w:pPr>
            <w:r>
              <w:rPr>
                <w:rFonts w:ascii="Times New Roman" w:hAnsi="Times New Roman"/>
              </w:rPr>
              <w:t xml:space="preserve">Икономическият оператор ще може ли да представи </w:t>
            </w:r>
            <w:r>
              <w:rPr>
                <w:rFonts w:ascii="Times New Roman" w:hAnsi="Times New Roman"/>
                <w:b/>
              </w:rPr>
              <w:t>сертификати</w:t>
            </w:r>
            <w:r>
              <w:rPr>
                <w:rFonts w:ascii="Times New Roman" w:hAnsi="Times New Roman"/>
              </w:rPr>
              <w:t xml:space="preserve">, изготвени от независими органи и доказващи, че икономическият оператор отговаря на </w:t>
            </w:r>
            <w:r>
              <w:rPr>
                <w:rFonts w:ascii="Times New Roman" w:hAnsi="Times New Roman"/>
                <w:b/>
              </w:rPr>
              <w:t>стандартите за осигуряване на качеството</w:t>
            </w:r>
            <w:r>
              <w:rPr>
                <w:rFonts w:ascii="Times New Roman" w:hAnsi="Times New Roman"/>
              </w:rPr>
              <w:t>, включително тези за достъпност за хора с увреждания.</w:t>
            </w:r>
            <w:r>
              <w:rPr>
                <w:rFonts w:ascii="Times New Roman" w:hAnsi="Times New Roman"/>
              </w:rPr>
              <w:br/>
            </w:r>
            <w:r>
              <w:rPr>
                <w:rFonts w:ascii="Times New Roman" w:hAnsi="Times New Roman"/>
                <w:b/>
              </w:rPr>
              <w:t>Ако „не“</w:t>
            </w:r>
            <w:r>
              <w:rPr>
                <w:rFonts w:ascii="Times New Roman" w:hAnsi="Times New Roman"/>
              </w:rPr>
              <w:t>, моля, обяснете защо и посочете какви други доказателства относно схемата за гарантиране на качеството могат да бъдат представени:</w:t>
            </w:r>
            <w:r>
              <w:rPr>
                <w:rFonts w:ascii="Times New Roman" w:hAnsi="Times New Roman"/>
              </w:rPr>
              <w:br/>
            </w:r>
            <w:r>
              <w:rPr>
                <w:rFonts w:ascii="Times New Roman" w:hAnsi="Times New Roman"/>
                <w:i/>
              </w:rPr>
              <w:t>Ако съответните документи са на разположение в електронен формат, моля, посочете:</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i/>
              </w:rPr>
            </w:pPr>
            <w:r>
              <w:rPr>
                <w:rFonts w:ascii="Times New Roman" w:hAnsi="Times New Roman"/>
              </w:rPr>
              <w:t>[] Да [] Не</w:t>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t>[……] [……]</w:t>
            </w:r>
            <w:r>
              <w:rPr>
                <w:rFonts w:ascii="Times New Roman" w:hAnsi="Times New Roman"/>
              </w:rPr>
              <w:br/>
            </w:r>
            <w:r>
              <w:rPr>
                <w:rFonts w:ascii="Times New Roman" w:hAnsi="Times New Roman"/>
              </w:rPr>
              <w:br/>
            </w:r>
          </w:p>
          <w:p w:rsidR="00A94E45" w:rsidRDefault="00A94E45">
            <w:pPr>
              <w:spacing w:before="120" w:after="120"/>
              <w:ind w:right="142"/>
              <w:rPr>
                <w:rFonts w:ascii="Times New Roman" w:hAnsi="Times New Roman"/>
                <w:i/>
              </w:rPr>
            </w:pPr>
          </w:p>
          <w:p w:rsidR="00A94E45" w:rsidRDefault="00A94E45">
            <w:pPr>
              <w:spacing w:before="120" w:after="120"/>
              <w:ind w:right="142"/>
              <w:rPr>
                <w:rFonts w:ascii="Times New Roman" w:hAnsi="Times New Roman"/>
                <w:i/>
              </w:rPr>
            </w:pPr>
          </w:p>
          <w:p w:rsidR="00A94E45" w:rsidRDefault="00471D63">
            <w:pPr>
              <w:spacing w:before="120" w:after="120"/>
              <w:ind w:right="142"/>
              <w:rPr>
                <w:rFonts w:ascii="Times New Roman" w:hAnsi="Times New Roman"/>
              </w:rPr>
            </w:pPr>
            <w:r>
              <w:rPr>
                <w:rFonts w:ascii="Times New Roman" w:hAnsi="Times New Roman"/>
                <w:i/>
              </w:rPr>
              <w:t>(уеб адрес, орган или служба, издаващи документа, точно позоваване на документа): [……][……][……][……]</w:t>
            </w:r>
          </w:p>
        </w:tc>
      </w:tr>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rPr>
            </w:pPr>
            <w:r>
              <w:rPr>
                <w:rFonts w:ascii="Times New Roman" w:hAnsi="Times New Roman"/>
              </w:rPr>
              <w:t xml:space="preserve">Икономическият оператор ще може ли да представи </w:t>
            </w:r>
            <w:r>
              <w:rPr>
                <w:rFonts w:ascii="Times New Roman" w:hAnsi="Times New Roman"/>
                <w:b/>
              </w:rPr>
              <w:t>сертификати</w:t>
            </w:r>
            <w:r>
              <w:rPr>
                <w:rFonts w:ascii="Times New Roman" w:hAnsi="Times New Roman"/>
              </w:rPr>
              <w:t xml:space="preserve">, изготвени от независими органи, доказващи, че икономическият оператор отговаря на задължителните </w:t>
            </w:r>
            <w:r>
              <w:rPr>
                <w:rFonts w:ascii="Times New Roman" w:hAnsi="Times New Roman"/>
                <w:b/>
              </w:rPr>
              <w:t>стандарти или системи за екологично управление</w:t>
            </w:r>
            <w:r>
              <w:rPr>
                <w:rFonts w:ascii="Times New Roman" w:hAnsi="Times New Roman"/>
              </w:rPr>
              <w:t>?</w:t>
            </w:r>
            <w:r>
              <w:rPr>
                <w:rFonts w:ascii="Times New Roman" w:hAnsi="Times New Roman"/>
              </w:rPr>
              <w:br/>
            </w:r>
            <w:r>
              <w:rPr>
                <w:rFonts w:ascii="Times New Roman" w:hAnsi="Times New Roman"/>
                <w:b/>
              </w:rPr>
              <w:t>Ако „не“</w:t>
            </w:r>
            <w:r>
              <w:rPr>
                <w:rFonts w:ascii="Times New Roman" w:hAnsi="Times New Roman"/>
              </w:rPr>
              <w:t xml:space="preserve">, моля, обяснете защо и посочете какви други доказателства относно </w:t>
            </w:r>
            <w:r>
              <w:rPr>
                <w:rFonts w:ascii="Times New Roman" w:hAnsi="Times New Roman"/>
                <w:b/>
              </w:rPr>
              <w:t>стандартите или системите за екологично управление</w:t>
            </w:r>
            <w:r>
              <w:rPr>
                <w:rFonts w:ascii="Times New Roman" w:hAnsi="Times New Roman"/>
              </w:rPr>
              <w:t xml:space="preserve"> могат да бъдат представени:</w:t>
            </w:r>
            <w:r>
              <w:rPr>
                <w:rFonts w:ascii="Times New Roman" w:hAnsi="Times New Roman"/>
              </w:rPr>
              <w:br/>
            </w:r>
            <w:r>
              <w:rPr>
                <w:rFonts w:ascii="Times New Roman" w:hAnsi="Times New Roman"/>
                <w:i/>
              </w:rPr>
              <w:t>Ако съответните документи са на разположение в електронен формат, моля, посочете:</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i/>
              </w:rPr>
            </w:pPr>
            <w:r>
              <w:rPr>
                <w:rFonts w:ascii="Times New Roman" w:hAnsi="Times New Roman"/>
              </w:rPr>
              <w:t>[] Да [] Не</w:t>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t>[……] [……]</w:t>
            </w:r>
            <w:r>
              <w:rPr>
                <w:rFonts w:ascii="Times New Roman" w:hAnsi="Times New Roman"/>
              </w:rPr>
              <w:br/>
            </w:r>
            <w:r>
              <w:rPr>
                <w:rFonts w:ascii="Times New Roman" w:hAnsi="Times New Roman"/>
              </w:rPr>
              <w:br/>
            </w:r>
          </w:p>
          <w:p w:rsidR="00A94E45" w:rsidRDefault="00A94E45">
            <w:pPr>
              <w:spacing w:before="120" w:after="120"/>
              <w:ind w:right="142"/>
              <w:rPr>
                <w:rFonts w:ascii="Times New Roman" w:hAnsi="Times New Roman"/>
                <w:i/>
              </w:rPr>
            </w:pPr>
          </w:p>
          <w:p w:rsidR="00A94E45" w:rsidRDefault="00A94E45">
            <w:pPr>
              <w:spacing w:before="120" w:after="120"/>
              <w:ind w:right="142"/>
              <w:rPr>
                <w:rFonts w:ascii="Times New Roman" w:hAnsi="Times New Roman"/>
                <w:i/>
              </w:rPr>
            </w:pPr>
          </w:p>
          <w:p w:rsidR="00A94E45" w:rsidRDefault="00471D63">
            <w:pPr>
              <w:spacing w:before="120" w:after="120"/>
              <w:ind w:right="142"/>
              <w:rPr>
                <w:rFonts w:ascii="Times New Roman" w:hAnsi="Times New Roman"/>
              </w:rPr>
            </w:pPr>
            <w:r>
              <w:rPr>
                <w:rFonts w:ascii="Times New Roman" w:hAnsi="Times New Roman"/>
                <w:i/>
              </w:rPr>
              <w:t>(уеб адрес, орган или служба, издаващи документа, точно позоваване на документа): [……][……][……][……]</w:t>
            </w:r>
          </w:p>
        </w:tc>
      </w:tr>
    </w:tbl>
    <w:p w:rsidR="00A94E45" w:rsidRDefault="00A94E45">
      <w:pPr>
        <w:keepNext/>
        <w:spacing w:before="120" w:after="360"/>
        <w:ind w:right="142"/>
        <w:jc w:val="center"/>
        <w:rPr>
          <w:rFonts w:ascii="Times New Roman" w:hAnsi="Times New Roman"/>
          <w:b/>
        </w:rPr>
      </w:pPr>
    </w:p>
    <w:p w:rsidR="00A94E45" w:rsidRDefault="00471D63">
      <w:pPr>
        <w:keepNext/>
        <w:spacing w:before="120" w:after="360"/>
        <w:ind w:right="142"/>
        <w:jc w:val="center"/>
        <w:rPr>
          <w:rFonts w:ascii="Times New Roman" w:hAnsi="Times New Roman"/>
          <w:b/>
        </w:rPr>
      </w:pPr>
      <w:r>
        <w:rPr>
          <w:rFonts w:ascii="Times New Roman" w:hAnsi="Times New Roman"/>
          <w:b/>
        </w:rPr>
        <w:t>Част V: Намаляване на броя на квалифицираните кандидати</w:t>
      </w:r>
    </w:p>
    <w:p w:rsidR="00A94E45" w:rsidRDefault="00471D63">
      <w:pPr>
        <w:pBdr>
          <w:top w:val="single" w:sz="4" w:space="1" w:color="00000A"/>
          <w:left w:val="single" w:sz="4" w:space="4" w:color="00000A"/>
          <w:bottom w:val="single" w:sz="4" w:space="1" w:color="00000A"/>
          <w:right w:val="single" w:sz="4" w:space="4" w:color="00000A"/>
        </w:pBdr>
        <w:shd w:val="clear" w:color="auto" w:fill="BFBFBF"/>
        <w:spacing w:before="120" w:after="120"/>
        <w:ind w:right="142"/>
        <w:rPr>
          <w:rFonts w:ascii="Times New Roman" w:hAnsi="Times New Roman"/>
          <w:b/>
          <w:i/>
        </w:rPr>
      </w:pPr>
      <w:r>
        <w:rPr>
          <w:rFonts w:ascii="Times New Roman" w:hAnsi="Times New Roman"/>
          <w:b/>
          <w:i/>
        </w:rPr>
        <w:t xml:space="preserve">Икономическият оператор следва да предостави информация </w:t>
      </w:r>
      <w:r>
        <w:rPr>
          <w:rFonts w:ascii="Times New Roman" w:hAnsi="Times New Roman"/>
          <w:b/>
          <w:i/>
          <w:u w:val="single"/>
        </w:rPr>
        <w:t xml:space="preserve">само </w:t>
      </w:r>
      <w:r>
        <w:rPr>
          <w:rFonts w:ascii="Times New Roman" w:hAnsi="Times New Roman"/>
          <w:b/>
          <w:i/>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Pr>
          <w:rFonts w:ascii="Times New Roman" w:hAnsi="Times New Roman"/>
          <w:b/>
          <w:u w:val="single"/>
        </w:rPr>
        <w:t>ако има такива</w:t>
      </w:r>
      <w:r>
        <w:rPr>
          <w:rFonts w:ascii="Times New Roman" w:hAnsi="Times New Roman"/>
          <w:b/>
          <w:i/>
        </w:rPr>
        <w:t>, които трябва да бъдат представени, се съдържа в съответното обявление или в документацията за обществената поръчка, посочена в обявлението.</w:t>
      </w:r>
      <w:r>
        <w:rPr>
          <w:rFonts w:ascii="Times New Roman" w:hAnsi="Times New Roman"/>
        </w:rPr>
        <w:br/>
      </w:r>
      <w:r>
        <w:rPr>
          <w:rFonts w:ascii="Times New Roman" w:hAnsi="Times New Roman"/>
          <w:b/>
          <w:i/>
        </w:rPr>
        <w:t>Само при ограничени процедури, състезателни процедури с договаряне, процедури за състезателен диалог и партньорства за иновации:</w:t>
      </w:r>
    </w:p>
    <w:p w:rsidR="00A94E45" w:rsidRDefault="00471D63">
      <w:pPr>
        <w:spacing w:before="120" w:after="120"/>
        <w:ind w:right="142"/>
        <w:jc w:val="both"/>
        <w:rPr>
          <w:rFonts w:ascii="Times New Roman" w:hAnsi="Times New Roman"/>
          <w:b/>
        </w:rPr>
      </w:pPr>
      <w:r>
        <w:rPr>
          <w:rFonts w:ascii="Times New Roman" w:hAnsi="Times New Roman"/>
          <w:b/>
        </w:rPr>
        <w:t>Икономическият оператор декларира, че:</w:t>
      </w:r>
    </w:p>
    <w:tbl>
      <w:tblPr>
        <w:tblW w:w="9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4644"/>
        <w:gridCol w:w="4645"/>
      </w:tblGrid>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b/>
                <w:i/>
              </w:rPr>
            </w:pPr>
            <w:r>
              <w:rPr>
                <w:rFonts w:ascii="Times New Roman" w:hAnsi="Times New Roman"/>
                <w:b/>
                <w:i/>
              </w:rPr>
              <w:t>Намаляване на броя</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b/>
                <w:i/>
              </w:rPr>
            </w:pPr>
            <w:r>
              <w:rPr>
                <w:rFonts w:ascii="Times New Roman" w:hAnsi="Times New Roman"/>
                <w:b/>
                <w:i/>
              </w:rPr>
              <w:t>Отговор:</w:t>
            </w:r>
          </w:p>
        </w:tc>
      </w:tr>
      <w:tr w:rsidR="00A94E45">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jc w:val="both"/>
              <w:rPr>
                <w:rFonts w:ascii="Times New Roman" w:hAnsi="Times New Roman"/>
                <w:b/>
              </w:rPr>
            </w:pPr>
            <w:r>
              <w:rPr>
                <w:rFonts w:ascii="Times New Roman" w:hAnsi="Times New Roman"/>
              </w:rPr>
              <w:t xml:space="preserve">Той </w:t>
            </w:r>
            <w:r>
              <w:rPr>
                <w:rFonts w:ascii="Times New Roman" w:hAnsi="Times New Roman"/>
                <w:b/>
              </w:rPr>
              <w:t>изпълнява</w:t>
            </w:r>
            <w:r>
              <w:rPr>
                <w:rFonts w:ascii="Times New Roman" w:hAnsi="Times New Roman"/>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Pr>
                <w:rFonts w:ascii="Times New Roman" w:hAnsi="Times New Roman"/>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Pr>
                <w:rFonts w:ascii="Times New Roman" w:hAnsi="Times New Roman"/>
              </w:rPr>
              <w:br/>
            </w:r>
            <w:r>
              <w:rPr>
                <w:rFonts w:ascii="Times New Roman" w:hAnsi="Times New Roman"/>
                <w:i/>
              </w:rPr>
              <w:t>Ако някои от тези сертификати или форми на документални доказателства са на разположение в електронен формат</w:t>
            </w:r>
            <w:r>
              <w:rPr>
                <w:rStyle w:val="FootnoteAnchor"/>
                <w:rFonts w:ascii="Times New Roman" w:hAnsi="Times New Roman"/>
                <w:i/>
              </w:rPr>
              <w:footnoteReference w:id="44"/>
            </w:r>
            <w:r>
              <w:rPr>
                <w:rFonts w:ascii="Times New Roman" w:hAnsi="Times New Roman"/>
                <w:i/>
              </w:rPr>
              <w:t xml:space="preserve">, моля, посочете за </w:t>
            </w:r>
            <w:r>
              <w:rPr>
                <w:rFonts w:ascii="Times New Roman" w:hAnsi="Times New Roman"/>
                <w:b/>
                <w:i/>
              </w:rPr>
              <w:t>всички</w:t>
            </w:r>
            <w:r>
              <w:rPr>
                <w:rFonts w:ascii="Times New Roman" w:hAnsi="Times New Roman"/>
                <w:i/>
              </w:rPr>
              <w:t xml:space="preserve"> от тях:</w:t>
            </w:r>
            <w:r>
              <w:rPr>
                <w:rFonts w:ascii="Times New Roman" w:hAnsi="Times New Roman"/>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after="120"/>
              <w:ind w:right="142"/>
              <w:rPr>
                <w:rFonts w:ascii="Times New Roman" w:hAnsi="Times New Roman"/>
                <w:b/>
              </w:rPr>
            </w:pPr>
            <w:r>
              <w:rPr>
                <w:rFonts w:ascii="Times New Roman" w:hAnsi="Times New Roman"/>
              </w:rPr>
              <w:t>[……]</w:t>
            </w:r>
            <w:r>
              <w:rPr>
                <w:rFonts w:ascii="Times New Roman" w:hAnsi="Times New Roman"/>
              </w:rPr>
              <w:br/>
            </w:r>
            <w:r>
              <w:rPr>
                <w:rFonts w:ascii="Times New Roman" w:hAnsi="Times New Roman"/>
              </w:rPr>
              <w:br/>
            </w:r>
            <w:r>
              <w:rPr>
                <w:rFonts w:ascii="Times New Roman" w:hAnsi="Times New Roman"/>
              </w:rPr>
              <w:br/>
              <w:t>[…] [] Да [] Не</w:t>
            </w:r>
            <w:r>
              <w:rPr>
                <w:rStyle w:val="FootnoteAnchor"/>
                <w:rFonts w:ascii="Times New Roman" w:hAnsi="Times New Roman"/>
              </w:rPr>
              <w:footnoteReference w:id="45"/>
            </w:r>
            <w:r>
              <w:rPr>
                <w:rFonts w:ascii="Times New Roman" w:hAnsi="Times New Roman"/>
              </w:rPr>
              <w:br/>
            </w:r>
            <w:r>
              <w:rPr>
                <w:rFonts w:ascii="Times New Roman" w:hAnsi="Times New Roman"/>
              </w:rPr>
              <w:br/>
            </w:r>
            <w:r>
              <w:rPr>
                <w:rFonts w:ascii="Times New Roman" w:hAnsi="Times New Roman"/>
              </w:rPr>
              <w:br/>
              <w:t>(</w:t>
            </w:r>
            <w:r>
              <w:rPr>
                <w:rFonts w:ascii="Times New Roman" w:hAnsi="Times New Roman"/>
                <w:i/>
              </w:rPr>
              <w:t>уеб адрес, орган или служба, издаващи документа, точно позоваване на документацията</w:t>
            </w:r>
            <w:r>
              <w:rPr>
                <w:rFonts w:ascii="Times New Roman" w:hAnsi="Times New Roman"/>
              </w:rPr>
              <w:t>):</w:t>
            </w:r>
            <w:r>
              <w:rPr>
                <w:rFonts w:ascii="Times New Roman" w:hAnsi="Times New Roman"/>
                <w:i/>
              </w:rPr>
              <w:t xml:space="preserve"> [……][……][……][……]</w:t>
            </w:r>
            <w:r>
              <w:rPr>
                <w:rStyle w:val="FootnoteAnchor"/>
                <w:rFonts w:ascii="Times New Roman" w:hAnsi="Times New Roman"/>
                <w:i/>
              </w:rPr>
              <w:footnoteReference w:id="46"/>
            </w:r>
          </w:p>
        </w:tc>
      </w:tr>
    </w:tbl>
    <w:p w:rsidR="00A94E45" w:rsidRDefault="00471D63" w:rsidP="00A028D8">
      <w:pPr>
        <w:keepNext/>
        <w:spacing w:before="480" w:after="480"/>
        <w:ind w:right="142"/>
        <w:jc w:val="center"/>
        <w:rPr>
          <w:rFonts w:ascii="Times New Roman" w:hAnsi="Times New Roman"/>
          <w:b/>
        </w:rPr>
      </w:pPr>
      <w:r>
        <w:rPr>
          <w:rFonts w:ascii="Times New Roman" w:hAnsi="Times New Roman"/>
          <w:b/>
        </w:rPr>
        <w:lastRenderedPageBreak/>
        <w:t>Част VI: Заключителни положения</w:t>
      </w:r>
    </w:p>
    <w:p w:rsidR="00A94E45" w:rsidRDefault="00471D63">
      <w:pPr>
        <w:spacing w:before="120" w:after="120"/>
        <w:ind w:right="142"/>
        <w:jc w:val="both"/>
        <w:rPr>
          <w:rFonts w:ascii="Times New Roman" w:hAnsi="Times New Roman"/>
          <w:i/>
        </w:rPr>
      </w:pPr>
      <w:r>
        <w:rPr>
          <w:rFonts w:ascii="Times New Roman" w:hAnsi="Times New Roman"/>
          <w:i/>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A94E45" w:rsidRDefault="00471D63">
      <w:pPr>
        <w:spacing w:before="120" w:after="120"/>
        <w:ind w:right="142"/>
        <w:jc w:val="both"/>
        <w:rPr>
          <w:rFonts w:ascii="Times New Roman" w:hAnsi="Times New Roman"/>
          <w:i/>
        </w:rPr>
      </w:pPr>
      <w:r>
        <w:rPr>
          <w:rFonts w:ascii="Times New Roman" w:hAnsi="Times New Roman"/>
          <w:i/>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A94E45" w:rsidRDefault="00471D63">
      <w:pPr>
        <w:spacing w:before="120" w:after="120"/>
        <w:ind w:right="142"/>
        <w:jc w:val="both"/>
        <w:rPr>
          <w:rFonts w:ascii="Times New Roman" w:hAnsi="Times New Roman"/>
          <w:i/>
        </w:rPr>
      </w:pPr>
      <w:r>
        <w:rPr>
          <w:rFonts w:ascii="Times New Roman" w:hAnsi="Times New Roman"/>
          <w:i/>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Pr>
          <w:rStyle w:val="FootnoteAnchor"/>
          <w:rFonts w:ascii="Times New Roman" w:hAnsi="Times New Roman"/>
          <w:i/>
        </w:rPr>
        <w:footnoteReference w:id="47"/>
      </w:r>
      <w:r>
        <w:rPr>
          <w:rFonts w:ascii="Times New Roman" w:hAnsi="Times New Roman"/>
          <w:i/>
        </w:rPr>
        <w:t>; или</w:t>
      </w:r>
    </w:p>
    <w:p w:rsidR="00A94E45" w:rsidRDefault="00471D63">
      <w:pPr>
        <w:spacing w:before="120" w:after="120"/>
        <w:ind w:right="142"/>
        <w:jc w:val="both"/>
        <w:rPr>
          <w:rFonts w:ascii="Times New Roman" w:hAnsi="Times New Roman"/>
          <w:i/>
        </w:rPr>
      </w:pPr>
      <w:r>
        <w:rPr>
          <w:rFonts w:ascii="Times New Roman" w:hAnsi="Times New Roman"/>
          <w:i/>
        </w:rPr>
        <w:t>б) считано от 18 октомври 2018 г. най-късно</w:t>
      </w:r>
      <w:r>
        <w:rPr>
          <w:rStyle w:val="FootnoteAnchor"/>
          <w:rFonts w:ascii="Times New Roman" w:hAnsi="Times New Roman"/>
          <w:i/>
        </w:rPr>
        <w:footnoteReference w:id="48"/>
      </w:r>
      <w:r>
        <w:rPr>
          <w:rFonts w:ascii="Times New Roman" w:hAnsi="Times New Roman"/>
          <w:i/>
        </w:rPr>
        <w:t>, възлагащият орган или възложителят вече притежава съответната документация</w:t>
      </w:r>
      <w:r>
        <w:rPr>
          <w:rFonts w:ascii="Times New Roman" w:hAnsi="Times New Roman"/>
        </w:rPr>
        <w:t>.</w:t>
      </w:r>
    </w:p>
    <w:p w:rsidR="00A94E45" w:rsidRDefault="00471D63">
      <w:pPr>
        <w:spacing w:before="120" w:after="120"/>
        <w:ind w:right="142"/>
        <w:jc w:val="both"/>
        <w:rPr>
          <w:rFonts w:ascii="Times New Roman" w:hAnsi="Times New Roman"/>
          <w:i/>
        </w:rPr>
      </w:pPr>
      <w:r>
        <w:rPr>
          <w:rFonts w:ascii="Times New Roman" w:hAnsi="Times New Roman"/>
          <w:i/>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Pr>
          <w:rFonts w:ascii="Times New Roman" w:hAnsi="Times New Roman"/>
        </w:rPr>
        <w:t xml:space="preserve"> [посочете процедурата за възлагане на обществена поръчка: (кратко описание, препратка към публикацията в </w:t>
      </w:r>
      <w:r>
        <w:rPr>
          <w:rFonts w:ascii="Times New Roman" w:hAnsi="Times New Roman"/>
          <w:i/>
        </w:rPr>
        <w:t>Официален вестник на Европейския съюз</w:t>
      </w:r>
      <w:r>
        <w:rPr>
          <w:rFonts w:ascii="Times New Roman" w:hAnsi="Times New Roman"/>
        </w:rPr>
        <w:t>, референтен номер)].</w:t>
      </w:r>
      <w:r>
        <w:rPr>
          <w:rFonts w:ascii="Times New Roman" w:hAnsi="Times New Roman"/>
          <w:i/>
        </w:rPr>
        <w:t xml:space="preserve"> </w:t>
      </w:r>
    </w:p>
    <w:p w:rsidR="00A94E45" w:rsidRPr="00C3162F" w:rsidRDefault="00471D63" w:rsidP="00A028D8">
      <w:pPr>
        <w:spacing w:before="120" w:after="120"/>
        <w:ind w:right="142"/>
        <w:jc w:val="both"/>
        <w:rPr>
          <w:rFonts w:ascii="Times New Roman" w:hAnsi="Times New Roman"/>
        </w:rPr>
      </w:pPr>
      <w:r>
        <w:rPr>
          <w:rFonts w:ascii="Times New Roman" w:hAnsi="Times New Roman"/>
        </w:rPr>
        <w:t>Дата, място и, когато се изисква или е необходимо, подпис(и):  [……]</w:t>
      </w:r>
    </w:p>
    <w:p w:rsidR="009A738A" w:rsidRDefault="009A738A">
      <w:pPr>
        <w:shd w:val="clear" w:color="auto" w:fill="FFFFFF"/>
        <w:spacing w:before="120" w:line="360" w:lineRule="auto"/>
        <w:ind w:left="238" w:right="142"/>
        <w:jc w:val="right"/>
        <w:rPr>
          <w:rFonts w:ascii="Verdana" w:hAnsi="Verdana" w:cs="Tahoma"/>
          <w:b/>
          <w:sz w:val="20"/>
          <w:szCs w:val="20"/>
        </w:rPr>
      </w:pPr>
    </w:p>
    <w:p w:rsidR="009A738A" w:rsidRDefault="009A738A">
      <w:pPr>
        <w:shd w:val="clear" w:color="auto" w:fill="FFFFFF"/>
        <w:spacing w:before="120" w:line="360" w:lineRule="auto"/>
        <w:ind w:left="238" w:right="142"/>
        <w:jc w:val="right"/>
        <w:rPr>
          <w:rFonts w:ascii="Verdana" w:hAnsi="Verdana" w:cs="Tahoma"/>
          <w:b/>
          <w:sz w:val="20"/>
          <w:szCs w:val="20"/>
        </w:rPr>
      </w:pPr>
    </w:p>
    <w:p w:rsidR="009A738A" w:rsidRDefault="009A738A">
      <w:pPr>
        <w:shd w:val="clear" w:color="auto" w:fill="FFFFFF"/>
        <w:spacing w:before="120" w:line="360" w:lineRule="auto"/>
        <w:ind w:left="238" w:right="142"/>
        <w:jc w:val="right"/>
        <w:rPr>
          <w:rFonts w:ascii="Verdana" w:hAnsi="Verdana" w:cs="Tahoma"/>
          <w:b/>
          <w:sz w:val="20"/>
          <w:szCs w:val="20"/>
        </w:rPr>
      </w:pPr>
    </w:p>
    <w:p w:rsidR="009A738A" w:rsidRDefault="009A738A">
      <w:pPr>
        <w:shd w:val="clear" w:color="auto" w:fill="FFFFFF"/>
        <w:spacing w:before="120" w:line="360" w:lineRule="auto"/>
        <w:ind w:left="238" w:right="142"/>
        <w:jc w:val="right"/>
        <w:rPr>
          <w:rFonts w:ascii="Verdana" w:hAnsi="Verdana" w:cs="Tahoma"/>
          <w:b/>
          <w:sz w:val="20"/>
          <w:szCs w:val="20"/>
        </w:rPr>
      </w:pPr>
    </w:p>
    <w:p w:rsidR="009A738A" w:rsidRDefault="009A738A">
      <w:pPr>
        <w:shd w:val="clear" w:color="auto" w:fill="FFFFFF"/>
        <w:spacing w:before="120" w:line="360" w:lineRule="auto"/>
        <w:ind w:left="238" w:right="142"/>
        <w:jc w:val="right"/>
        <w:rPr>
          <w:rFonts w:ascii="Verdana" w:hAnsi="Verdana" w:cs="Tahoma"/>
          <w:b/>
          <w:sz w:val="20"/>
          <w:szCs w:val="20"/>
        </w:rPr>
      </w:pPr>
    </w:p>
    <w:p w:rsidR="009A738A" w:rsidRDefault="009A738A">
      <w:pPr>
        <w:shd w:val="clear" w:color="auto" w:fill="FFFFFF"/>
        <w:spacing w:before="120" w:line="360" w:lineRule="auto"/>
        <w:ind w:left="238" w:right="142"/>
        <w:jc w:val="right"/>
        <w:rPr>
          <w:rFonts w:ascii="Verdana" w:hAnsi="Verdana" w:cs="Tahoma"/>
          <w:b/>
          <w:sz w:val="20"/>
          <w:szCs w:val="20"/>
        </w:rPr>
      </w:pPr>
    </w:p>
    <w:p w:rsidR="009A738A" w:rsidRDefault="009A738A">
      <w:pPr>
        <w:shd w:val="clear" w:color="auto" w:fill="FFFFFF"/>
        <w:spacing w:before="120" w:line="360" w:lineRule="auto"/>
        <w:ind w:left="238" w:right="142"/>
        <w:jc w:val="right"/>
        <w:rPr>
          <w:rFonts w:ascii="Verdana" w:hAnsi="Verdana" w:cs="Tahoma"/>
          <w:b/>
          <w:sz w:val="20"/>
          <w:szCs w:val="20"/>
        </w:rPr>
      </w:pPr>
    </w:p>
    <w:p w:rsidR="009A738A" w:rsidRDefault="009A738A">
      <w:pPr>
        <w:shd w:val="clear" w:color="auto" w:fill="FFFFFF"/>
        <w:spacing w:before="120" w:line="360" w:lineRule="auto"/>
        <w:ind w:left="238" w:right="142"/>
        <w:jc w:val="right"/>
        <w:rPr>
          <w:rFonts w:ascii="Verdana" w:hAnsi="Verdana" w:cs="Tahoma"/>
          <w:b/>
          <w:sz w:val="20"/>
          <w:szCs w:val="20"/>
        </w:rPr>
      </w:pPr>
    </w:p>
    <w:p w:rsidR="009A738A" w:rsidRDefault="009A738A">
      <w:pPr>
        <w:shd w:val="clear" w:color="auto" w:fill="FFFFFF"/>
        <w:spacing w:before="120" w:line="360" w:lineRule="auto"/>
        <w:ind w:left="238" w:right="142"/>
        <w:jc w:val="right"/>
        <w:rPr>
          <w:rFonts w:ascii="Verdana" w:hAnsi="Verdana" w:cs="Tahoma"/>
          <w:b/>
          <w:sz w:val="20"/>
          <w:szCs w:val="20"/>
        </w:rPr>
      </w:pPr>
    </w:p>
    <w:p w:rsidR="00A94E45" w:rsidRDefault="00471D63">
      <w:pPr>
        <w:shd w:val="clear" w:color="auto" w:fill="FFFFFF"/>
        <w:spacing w:before="120" w:line="360" w:lineRule="auto"/>
        <w:ind w:left="238" w:right="142"/>
        <w:jc w:val="right"/>
        <w:rPr>
          <w:rFonts w:ascii="Verdana" w:hAnsi="Verdana" w:cs="Tahoma"/>
          <w:b/>
          <w:sz w:val="20"/>
          <w:szCs w:val="20"/>
        </w:rPr>
      </w:pPr>
      <w:r>
        <w:rPr>
          <w:rFonts w:ascii="Verdana" w:hAnsi="Verdana" w:cs="Tahoma"/>
          <w:b/>
          <w:sz w:val="20"/>
          <w:szCs w:val="20"/>
        </w:rPr>
        <w:lastRenderedPageBreak/>
        <w:t>ПРИЛОЖЕНИЕ № 2</w:t>
      </w:r>
    </w:p>
    <w:p w:rsidR="00A94E45" w:rsidRDefault="00471D63">
      <w:pPr>
        <w:jc w:val="right"/>
        <w:rPr>
          <w:rFonts w:ascii="Verdana" w:eastAsia="Times New Roman" w:hAnsi="Verdana" w:cs="Verdana"/>
          <w:b/>
          <w:bCs/>
          <w:sz w:val="20"/>
          <w:szCs w:val="20"/>
          <w:lang w:bidi="ar-SA"/>
        </w:rPr>
      </w:pPr>
      <w:r>
        <w:rPr>
          <w:rFonts w:ascii="Verdana" w:eastAsia="Times New Roman" w:hAnsi="Verdana" w:cs="Verdana"/>
          <w:b/>
          <w:bCs/>
          <w:sz w:val="20"/>
          <w:szCs w:val="20"/>
          <w:lang w:bidi="ar-SA"/>
        </w:rPr>
        <w:t>Важи за всички обособени позиции</w:t>
      </w:r>
    </w:p>
    <w:p w:rsidR="00A94E45" w:rsidRDefault="00A94E45">
      <w:pPr>
        <w:shd w:val="clear" w:color="auto" w:fill="FFFFFF"/>
        <w:ind w:left="238" w:right="142"/>
        <w:jc w:val="center"/>
        <w:rPr>
          <w:rFonts w:ascii="Verdana" w:eastAsia="Times New Roman" w:hAnsi="Verdana"/>
          <w:b/>
          <w:sz w:val="20"/>
          <w:szCs w:val="20"/>
        </w:rPr>
      </w:pPr>
    </w:p>
    <w:p w:rsidR="00A94E45" w:rsidRDefault="00471D63">
      <w:pPr>
        <w:ind w:left="6480" w:right="142" w:firstLine="720"/>
        <w:jc w:val="both"/>
        <w:rPr>
          <w:rFonts w:ascii="Verdana" w:eastAsia="Times New Roman" w:hAnsi="Verdana" w:cs="Verdana"/>
          <w:b/>
          <w:bCs/>
          <w:sz w:val="20"/>
          <w:szCs w:val="20"/>
          <w:highlight w:val="yellow"/>
        </w:rPr>
      </w:pPr>
      <w:r>
        <w:rPr>
          <w:rFonts w:ascii="Verdana" w:eastAsia="Times New Roman" w:hAnsi="Verdana" w:cs="Verdana"/>
          <w:b/>
          <w:bCs/>
          <w:sz w:val="20"/>
          <w:szCs w:val="20"/>
          <w:highlight w:val="yellow"/>
        </w:rPr>
        <w:t xml:space="preserve">                   </w:t>
      </w:r>
    </w:p>
    <w:p w:rsidR="00A94E45" w:rsidRDefault="00A94E45">
      <w:pPr>
        <w:spacing w:line="360" w:lineRule="auto"/>
        <w:ind w:right="142"/>
        <w:jc w:val="both"/>
        <w:rPr>
          <w:rFonts w:ascii="Verdana" w:eastAsia="Times New Roman" w:hAnsi="Verdana"/>
          <w:sz w:val="20"/>
          <w:szCs w:val="20"/>
          <w:highlight w:val="yellow"/>
        </w:rPr>
      </w:pPr>
    </w:p>
    <w:p w:rsidR="00A94E45" w:rsidRDefault="00471D63">
      <w:pPr>
        <w:ind w:right="142"/>
        <w:jc w:val="both"/>
        <w:rPr>
          <w:rFonts w:ascii="Verdana" w:eastAsia="Times New Roman" w:hAnsi="Verdana" w:cs="Verdana"/>
          <w:b/>
          <w:bCs/>
          <w:sz w:val="20"/>
          <w:szCs w:val="20"/>
        </w:rPr>
      </w:pPr>
      <w:r>
        <w:rPr>
          <w:rFonts w:ascii="Verdana" w:eastAsia="Times New Roman" w:hAnsi="Verdana" w:cs="Verdana"/>
          <w:b/>
          <w:bCs/>
          <w:sz w:val="20"/>
          <w:szCs w:val="20"/>
        </w:rPr>
        <w:t>ДО</w:t>
      </w:r>
    </w:p>
    <w:p w:rsidR="00A94E45" w:rsidRDefault="00471D63">
      <w:pPr>
        <w:ind w:right="142"/>
        <w:jc w:val="both"/>
        <w:rPr>
          <w:rFonts w:ascii="Verdana" w:eastAsia="Times New Roman" w:hAnsi="Verdana" w:cs="Verdana"/>
          <w:b/>
          <w:bCs/>
          <w:sz w:val="20"/>
          <w:szCs w:val="20"/>
        </w:rPr>
      </w:pPr>
      <w:r>
        <w:rPr>
          <w:rFonts w:ascii="Verdana" w:eastAsia="Times New Roman" w:hAnsi="Verdana" w:cs="Verdana"/>
          <w:b/>
          <w:bCs/>
          <w:sz w:val="20"/>
          <w:szCs w:val="20"/>
        </w:rPr>
        <w:t>МИНИСТЕРСТВО НА ИКОНОМИКАТА</w:t>
      </w:r>
    </w:p>
    <w:p w:rsidR="00A94E45" w:rsidRDefault="00471D63">
      <w:pPr>
        <w:ind w:right="142"/>
        <w:jc w:val="both"/>
        <w:rPr>
          <w:rFonts w:ascii="Verdana" w:eastAsia="Times New Roman" w:hAnsi="Verdana" w:cs="Verdana"/>
          <w:bCs/>
          <w:sz w:val="20"/>
          <w:szCs w:val="20"/>
        </w:rPr>
      </w:pPr>
      <w:r>
        <w:rPr>
          <w:rFonts w:ascii="Verdana" w:eastAsia="Times New Roman" w:hAnsi="Verdana" w:cs="Verdana"/>
          <w:bCs/>
          <w:sz w:val="20"/>
          <w:szCs w:val="20"/>
        </w:rPr>
        <w:t>гр. София, ул. „Славянска” № 8</w:t>
      </w:r>
    </w:p>
    <w:p w:rsidR="00A94E45" w:rsidRDefault="00A94E45">
      <w:pPr>
        <w:ind w:right="142"/>
        <w:jc w:val="both"/>
        <w:rPr>
          <w:rFonts w:ascii="Verdana" w:eastAsia="Times New Roman" w:hAnsi="Verdana" w:cs="Verdana"/>
          <w:bCs/>
          <w:sz w:val="20"/>
          <w:szCs w:val="20"/>
        </w:rPr>
      </w:pPr>
    </w:p>
    <w:p w:rsidR="0040452F" w:rsidRDefault="0040452F">
      <w:pPr>
        <w:ind w:right="142"/>
        <w:jc w:val="both"/>
        <w:rPr>
          <w:rFonts w:ascii="Verdana" w:eastAsia="Times New Roman" w:hAnsi="Verdana" w:cs="Verdana"/>
          <w:bCs/>
          <w:sz w:val="20"/>
          <w:szCs w:val="20"/>
        </w:rPr>
      </w:pPr>
    </w:p>
    <w:p w:rsidR="0040452F" w:rsidRDefault="0040452F">
      <w:pPr>
        <w:ind w:right="142"/>
        <w:jc w:val="both"/>
        <w:rPr>
          <w:rFonts w:ascii="Verdana" w:eastAsia="Times New Roman" w:hAnsi="Verdana" w:cs="Verdana"/>
          <w:bCs/>
          <w:sz w:val="20"/>
          <w:szCs w:val="20"/>
        </w:rPr>
      </w:pPr>
    </w:p>
    <w:p w:rsidR="00A94E45" w:rsidRDefault="00471D63">
      <w:pPr>
        <w:shd w:val="clear" w:color="auto" w:fill="FFFFFF"/>
        <w:spacing w:before="120"/>
        <w:ind w:left="238" w:right="142"/>
        <w:jc w:val="center"/>
        <w:rPr>
          <w:rFonts w:ascii="Verdana" w:hAnsi="Verdana" w:cs="Verdana"/>
          <w:b/>
          <w:bCs/>
          <w:spacing w:val="3"/>
          <w:sz w:val="20"/>
          <w:szCs w:val="20"/>
        </w:rPr>
      </w:pPr>
      <w:r>
        <w:rPr>
          <w:rFonts w:ascii="Verdana" w:hAnsi="Verdana" w:cs="Verdana"/>
          <w:b/>
          <w:bCs/>
          <w:spacing w:val="3"/>
          <w:sz w:val="20"/>
          <w:szCs w:val="20"/>
        </w:rPr>
        <w:t xml:space="preserve">ПРЕДЛОЖЕНИЕ ЗА ИЗПЪЛНЕНИЕ НА ПОРЪЧКАТА В СЪОТВЕТСТВИЕ С ТЕХНИЧЕСКИТЕ СПЕЦИФИКАЦИИ И ИЗИСКВАНИЯТА НА ВЪЗЛОЖИТЕЛЯ </w:t>
      </w:r>
    </w:p>
    <w:p w:rsidR="00A94E45" w:rsidRDefault="00471D63">
      <w:pPr>
        <w:shd w:val="clear" w:color="auto" w:fill="FFFFFF"/>
        <w:spacing w:before="120" w:line="360" w:lineRule="auto"/>
        <w:ind w:left="238" w:right="142"/>
        <w:jc w:val="center"/>
        <w:rPr>
          <w:rFonts w:ascii="Verdana" w:eastAsia="Times New Roman" w:hAnsi="Verdana" w:cs="Verdana"/>
          <w:bCs/>
          <w:sz w:val="20"/>
          <w:szCs w:val="20"/>
        </w:rPr>
      </w:pPr>
      <w:r>
        <w:rPr>
          <w:rFonts w:ascii="Verdana" w:hAnsi="Verdana" w:cs="Verdana"/>
          <w:bCs/>
          <w:spacing w:val="3"/>
          <w:sz w:val="20"/>
          <w:szCs w:val="20"/>
        </w:rPr>
        <w:t xml:space="preserve">за участие в процедура за възлагане на </w:t>
      </w:r>
      <w:r>
        <w:rPr>
          <w:rFonts w:ascii="Verdana" w:eastAsia="Times New Roman" w:hAnsi="Verdana" w:cs="Verdana"/>
          <w:bCs/>
          <w:sz w:val="20"/>
          <w:szCs w:val="20"/>
          <w:lang w:val="ru-RU"/>
        </w:rPr>
        <w:t>обществена поръчка с предмет:</w:t>
      </w:r>
      <w:r>
        <w:rPr>
          <w:rFonts w:ascii="Verdana" w:hAnsi="Verdana"/>
          <w:b/>
          <w:bCs/>
          <w:sz w:val="20"/>
          <w:szCs w:val="20"/>
          <w:highlight w:val="yellow"/>
        </w:rPr>
        <w:t xml:space="preserve"> </w:t>
      </w:r>
    </w:p>
    <w:p w:rsidR="00A94E45" w:rsidRDefault="00471D63">
      <w:pPr>
        <w:shd w:val="clear" w:color="auto" w:fill="FFFFFF"/>
        <w:spacing w:before="120"/>
        <w:ind w:right="142"/>
        <w:jc w:val="both"/>
        <w:rPr>
          <w:rFonts w:ascii="Verdana" w:hAnsi="Verdana" w:cs="Verdana"/>
          <w:bCs/>
          <w:spacing w:val="3"/>
          <w:sz w:val="20"/>
          <w:szCs w:val="20"/>
          <w:highlight w:val="yellow"/>
        </w:rPr>
      </w:pPr>
      <w:r>
        <w:rPr>
          <w:rFonts w:ascii="Verdana" w:eastAsia="Times New Roman" w:hAnsi="Verdana"/>
          <w:b/>
          <w:sz w:val="20"/>
          <w:szCs w:val="20"/>
        </w:rPr>
        <w:t>„</w:t>
      </w:r>
      <w:r>
        <w:rPr>
          <w:rFonts w:ascii="Verdana" w:eastAsia="Times New Roman" w:hAnsi="Verdana"/>
          <w:b/>
          <w:bCs/>
          <w:sz w:val="20"/>
          <w:szCs w:val="20"/>
        </w:rPr>
        <w:t xml:space="preserve">Подновяване и поддръжка на софтуерните продукти </w:t>
      </w:r>
      <w:r>
        <w:rPr>
          <w:rFonts w:ascii="Verdana" w:eastAsia="Times New Roman" w:hAnsi="Verdana"/>
          <w:b/>
          <w:bCs/>
          <w:sz w:val="20"/>
          <w:szCs w:val="20"/>
          <w:lang w:val="en-US"/>
        </w:rPr>
        <w:t xml:space="preserve">F-Secure </w:t>
      </w:r>
      <w:r>
        <w:rPr>
          <w:rFonts w:ascii="Verdana" w:eastAsia="Times New Roman" w:hAnsi="Verdana"/>
          <w:b/>
          <w:bCs/>
          <w:sz w:val="20"/>
          <w:szCs w:val="20"/>
        </w:rPr>
        <w:t xml:space="preserve">и </w:t>
      </w:r>
      <w:r>
        <w:rPr>
          <w:rFonts w:ascii="Verdana" w:eastAsia="Times New Roman" w:hAnsi="Verdana"/>
          <w:b/>
          <w:bCs/>
          <w:sz w:val="20"/>
          <w:szCs w:val="20"/>
          <w:lang w:val="en-US"/>
        </w:rPr>
        <w:t>Novell OES2/OES11</w:t>
      </w:r>
      <w:r>
        <w:rPr>
          <w:rFonts w:ascii="Verdana" w:eastAsia="Times New Roman" w:hAnsi="Verdana"/>
          <w:b/>
          <w:bCs/>
          <w:sz w:val="20"/>
          <w:szCs w:val="20"/>
        </w:rPr>
        <w:t xml:space="preserve"> за нуждите на Министерството на икономиката</w:t>
      </w:r>
      <w:r>
        <w:rPr>
          <w:rFonts w:ascii="Verdana" w:eastAsia="Times New Roman" w:hAnsi="Verdana"/>
          <w:b/>
          <w:sz w:val="20"/>
          <w:szCs w:val="20"/>
        </w:rPr>
        <w:t xml:space="preserve">”, по три обособени позиции: 1. Подновяване на софтуерната и техническа поддръжка на антивирусен софтуер за сървъри, работни станции и преносими компютри </w:t>
      </w:r>
      <w:r>
        <w:rPr>
          <w:rFonts w:ascii="Verdana" w:eastAsia="Times New Roman" w:hAnsi="Verdana"/>
          <w:b/>
          <w:sz w:val="20"/>
          <w:szCs w:val="20"/>
          <w:lang w:val="en-US"/>
        </w:rPr>
        <w:t xml:space="preserve">F-Secure Business Suite </w:t>
      </w:r>
      <w:r>
        <w:rPr>
          <w:rFonts w:ascii="Verdana" w:eastAsia="Times New Roman" w:hAnsi="Verdana"/>
          <w:b/>
          <w:sz w:val="20"/>
          <w:szCs w:val="20"/>
        </w:rPr>
        <w:t xml:space="preserve">за 600 потребителя за две години; 2. Подновяване на софтуерната и техническа поддръжка на антивирусен софтуер за защита на електронната поща </w:t>
      </w:r>
      <w:r>
        <w:rPr>
          <w:rFonts w:ascii="Verdana" w:eastAsia="Times New Roman" w:hAnsi="Verdana"/>
          <w:b/>
          <w:sz w:val="20"/>
          <w:szCs w:val="20"/>
          <w:lang w:val="en-US"/>
        </w:rPr>
        <w:t xml:space="preserve">F-Secure Inbound Protection </w:t>
      </w:r>
      <w:r>
        <w:rPr>
          <w:rFonts w:ascii="Verdana" w:eastAsia="Times New Roman" w:hAnsi="Verdana"/>
          <w:b/>
          <w:sz w:val="20"/>
          <w:szCs w:val="20"/>
        </w:rPr>
        <w:t xml:space="preserve">за 600 потребителя за две години; 3. Техническа и софтуерна поддръжка от сертифицирани специалисти при възникване на експлоатационни проблеми в електронно-пощенската система и свързаната файлова инфраструктура, отдалечен достъп, управление на работни станции, базирани на програмните продукти </w:t>
      </w:r>
      <w:r>
        <w:rPr>
          <w:rFonts w:ascii="Verdana" w:eastAsia="Times New Roman" w:hAnsi="Verdana"/>
          <w:b/>
          <w:bCs/>
          <w:sz w:val="20"/>
          <w:szCs w:val="20"/>
          <w:lang w:val="en-US"/>
        </w:rPr>
        <w:t>Novell OES2/OES11</w:t>
      </w:r>
      <w:r>
        <w:rPr>
          <w:rFonts w:ascii="Verdana" w:eastAsia="Times New Roman" w:hAnsi="Verdana"/>
          <w:b/>
          <w:bCs/>
          <w:sz w:val="20"/>
          <w:szCs w:val="20"/>
        </w:rPr>
        <w:t xml:space="preserve"> за една година“</w:t>
      </w:r>
    </w:p>
    <w:p w:rsidR="00A94E45" w:rsidRDefault="00A94E45">
      <w:pPr>
        <w:shd w:val="clear" w:color="auto" w:fill="FFFFFF"/>
        <w:spacing w:before="120"/>
        <w:ind w:right="142" w:firstLine="720"/>
        <w:jc w:val="both"/>
        <w:rPr>
          <w:rFonts w:ascii="Verdana" w:hAnsi="Verdana" w:cs="Verdana"/>
          <w:bCs/>
          <w:spacing w:val="3"/>
          <w:sz w:val="20"/>
          <w:szCs w:val="20"/>
        </w:rPr>
      </w:pPr>
    </w:p>
    <w:p w:rsidR="00A94E45" w:rsidRDefault="00471D63" w:rsidP="00A028D8">
      <w:pPr>
        <w:shd w:val="clear" w:color="auto" w:fill="FFFFFF"/>
        <w:spacing w:before="120" w:line="276" w:lineRule="auto"/>
        <w:ind w:right="142" w:firstLine="720"/>
        <w:jc w:val="both"/>
        <w:rPr>
          <w:rFonts w:ascii="Verdana" w:hAnsi="Verdana" w:cs="Verdana"/>
          <w:bCs/>
          <w:spacing w:val="3"/>
          <w:sz w:val="20"/>
          <w:szCs w:val="20"/>
        </w:rPr>
      </w:pPr>
      <w:r>
        <w:rPr>
          <w:rFonts w:ascii="Verdana" w:hAnsi="Verdana" w:cs="Verdana"/>
          <w:bCs/>
          <w:spacing w:val="3"/>
          <w:sz w:val="20"/>
          <w:szCs w:val="20"/>
        </w:rPr>
        <w:t>Настоящото предложение</w:t>
      </w:r>
      <w:r>
        <w:t xml:space="preserve"> </w:t>
      </w:r>
      <w:r>
        <w:rPr>
          <w:rFonts w:ascii="Verdana" w:hAnsi="Verdana" w:cs="Verdana"/>
          <w:bCs/>
          <w:spacing w:val="3"/>
          <w:sz w:val="20"/>
          <w:szCs w:val="20"/>
        </w:rPr>
        <w:t xml:space="preserve">за изпълнение на поръчката е подадено от: </w:t>
      </w:r>
    </w:p>
    <w:p w:rsidR="00A94E45" w:rsidRDefault="00471D63" w:rsidP="00A028D8">
      <w:pPr>
        <w:shd w:val="clear" w:color="auto" w:fill="FFFFFF"/>
        <w:spacing w:before="120" w:line="276" w:lineRule="auto"/>
        <w:ind w:right="142"/>
        <w:jc w:val="both"/>
        <w:rPr>
          <w:rFonts w:ascii="Verdana" w:hAnsi="Verdana" w:cs="Verdana"/>
          <w:spacing w:val="3"/>
          <w:sz w:val="20"/>
          <w:szCs w:val="20"/>
        </w:rPr>
      </w:pPr>
      <w:r>
        <w:rPr>
          <w:rFonts w:ascii="Verdana" w:hAnsi="Verdana" w:cs="Verdana"/>
          <w:spacing w:val="3"/>
          <w:sz w:val="20"/>
          <w:szCs w:val="20"/>
        </w:rPr>
        <w:t>………………………………………………………………………………………………………………………………………………….</w:t>
      </w:r>
    </w:p>
    <w:p w:rsidR="00A94E45" w:rsidRDefault="00471D63" w:rsidP="00A028D8">
      <w:pPr>
        <w:shd w:val="clear" w:color="auto" w:fill="FFFFFF"/>
        <w:spacing w:line="276" w:lineRule="auto"/>
        <w:ind w:left="238" w:right="142"/>
        <w:jc w:val="both"/>
        <w:rPr>
          <w:rFonts w:ascii="Verdana" w:hAnsi="Verdana" w:cs="Verdana"/>
          <w:spacing w:val="3"/>
          <w:sz w:val="18"/>
          <w:szCs w:val="18"/>
        </w:rPr>
      </w:pPr>
      <w:r>
        <w:rPr>
          <w:rFonts w:ascii="Verdana" w:hAnsi="Verdana" w:cs="Verdana"/>
          <w:spacing w:val="3"/>
          <w:sz w:val="18"/>
          <w:szCs w:val="18"/>
        </w:rPr>
        <w:t xml:space="preserve">                                                       (</w:t>
      </w:r>
      <w:r>
        <w:rPr>
          <w:rFonts w:ascii="Verdana" w:hAnsi="Verdana" w:cs="Verdana"/>
          <w:i/>
          <w:iCs/>
          <w:spacing w:val="3"/>
          <w:sz w:val="18"/>
          <w:szCs w:val="18"/>
        </w:rPr>
        <w:t>наименование на участника</w:t>
      </w:r>
      <w:r>
        <w:rPr>
          <w:rFonts w:ascii="Verdana" w:hAnsi="Verdana" w:cs="Verdana"/>
          <w:spacing w:val="3"/>
          <w:sz w:val="18"/>
          <w:szCs w:val="18"/>
        </w:rPr>
        <w:t>)</w:t>
      </w:r>
    </w:p>
    <w:p w:rsidR="00A94E45" w:rsidRDefault="00471D63" w:rsidP="00A028D8">
      <w:pPr>
        <w:shd w:val="clear" w:color="auto" w:fill="FFFFFF"/>
        <w:spacing w:line="276" w:lineRule="auto"/>
        <w:ind w:right="142"/>
        <w:jc w:val="both"/>
        <w:rPr>
          <w:rFonts w:ascii="Verdana" w:hAnsi="Verdana" w:cs="Verdana"/>
          <w:spacing w:val="3"/>
          <w:sz w:val="20"/>
          <w:szCs w:val="20"/>
        </w:rPr>
      </w:pPr>
      <w:r>
        <w:rPr>
          <w:rFonts w:ascii="Verdana" w:hAnsi="Verdana" w:cs="Verdana"/>
          <w:spacing w:val="3"/>
          <w:sz w:val="20"/>
          <w:szCs w:val="20"/>
        </w:rPr>
        <w:t>и подписано от ………………………………………………………………………………………………………………………</w:t>
      </w:r>
    </w:p>
    <w:p w:rsidR="00A94E45" w:rsidRDefault="00471D63" w:rsidP="00A028D8">
      <w:pPr>
        <w:shd w:val="clear" w:color="auto" w:fill="FFFFFF"/>
        <w:spacing w:line="276" w:lineRule="auto"/>
        <w:ind w:left="238" w:right="142"/>
        <w:jc w:val="both"/>
        <w:rPr>
          <w:rFonts w:ascii="Verdana" w:hAnsi="Verdana" w:cs="Verdana"/>
          <w:i/>
          <w:spacing w:val="3"/>
          <w:sz w:val="18"/>
          <w:szCs w:val="18"/>
        </w:rPr>
      </w:pPr>
      <w:r>
        <w:rPr>
          <w:rFonts w:ascii="Verdana" w:hAnsi="Verdana" w:cs="Verdana"/>
          <w:i/>
          <w:spacing w:val="3"/>
          <w:sz w:val="18"/>
          <w:szCs w:val="18"/>
        </w:rPr>
        <w:t xml:space="preserve">                                                   (трите имена на лицето)</w:t>
      </w:r>
    </w:p>
    <w:p w:rsidR="00A94E45" w:rsidRDefault="00471D63" w:rsidP="00A028D8">
      <w:pPr>
        <w:shd w:val="clear" w:color="auto" w:fill="FFFFFF"/>
        <w:spacing w:line="276" w:lineRule="auto"/>
        <w:ind w:right="142"/>
        <w:jc w:val="both"/>
        <w:rPr>
          <w:rFonts w:ascii="Verdana" w:hAnsi="Verdana" w:cs="Verdana"/>
          <w:spacing w:val="3"/>
          <w:sz w:val="20"/>
          <w:szCs w:val="20"/>
        </w:rPr>
      </w:pPr>
      <w:r>
        <w:rPr>
          <w:rFonts w:ascii="Verdana" w:hAnsi="Verdana" w:cs="Verdana"/>
          <w:spacing w:val="3"/>
          <w:sz w:val="20"/>
          <w:szCs w:val="20"/>
        </w:rPr>
        <w:t>в качеството му на ……………………………………………………………………………………………………………….</w:t>
      </w:r>
    </w:p>
    <w:p w:rsidR="00A94E45" w:rsidRDefault="00471D63">
      <w:pPr>
        <w:shd w:val="clear" w:color="auto" w:fill="FFFFFF"/>
        <w:ind w:left="238" w:right="142"/>
        <w:jc w:val="both"/>
        <w:rPr>
          <w:rFonts w:ascii="Verdana" w:hAnsi="Verdana" w:cs="Verdana"/>
          <w:i/>
          <w:spacing w:val="3"/>
          <w:sz w:val="18"/>
          <w:szCs w:val="18"/>
        </w:rPr>
      </w:pPr>
      <w:r>
        <w:rPr>
          <w:rFonts w:ascii="Verdana" w:hAnsi="Verdana" w:cs="Verdana"/>
          <w:i/>
          <w:spacing w:val="3"/>
          <w:sz w:val="18"/>
          <w:szCs w:val="18"/>
        </w:rPr>
        <w:t xml:space="preserve">                                                                (длъжност)</w:t>
      </w:r>
    </w:p>
    <w:p w:rsidR="00A94E45" w:rsidRDefault="00A94E45">
      <w:pPr>
        <w:spacing w:before="34" w:line="360" w:lineRule="auto"/>
        <w:ind w:right="142"/>
        <w:jc w:val="both"/>
        <w:rPr>
          <w:rFonts w:ascii="Verdana" w:eastAsia="SimSun" w:hAnsi="Verdana" w:cs="Verdana"/>
          <w:sz w:val="20"/>
          <w:szCs w:val="20"/>
        </w:rPr>
      </w:pPr>
    </w:p>
    <w:p w:rsidR="00A94E45" w:rsidRDefault="00471D63" w:rsidP="00A028D8">
      <w:pPr>
        <w:spacing w:before="120" w:after="120"/>
        <w:ind w:right="142" w:firstLine="720"/>
        <w:jc w:val="both"/>
        <w:rPr>
          <w:rFonts w:ascii="Verdana" w:eastAsia="SimSun" w:hAnsi="Verdana" w:cs="Verdana"/>
          <w:sz w:val="20"/>
          <w:szCs w:val="20"/>
          <w:lang w:eastAsia="zh-CN"/>
        </w:rPr>
      </w:pPr>
      <w:r>
        <w:rPr>
          <w:rFonts w:ascii="Verdana" w:eastAsia="SimSun" w:hAnsi="Verdana" w:cs="Verdana"/>
          <w:b/>
          <w:sz w:val="20"/>
          <w:szCs w:val="20"/>
        </w:rPr>
        <w:t>УВАЖАЕМИ ДАМИ И ГОСПОДА,</w:t>
      </w:r>
    </w:p>
    <w:p w:rsidR="00A94E45" w:rsidRDefault="00471D63" w:rsidP="00A028D8">
      <w:pPr>
        <w:spacing w:before="120" w:line="276" w:lineRule="auto"/>
        <w:ind w:right="142" w:firstLine="708"/>
        <w:jc w:val="both"/>
        <w:textAlignment w:val="baseline"/>
        <w:rPr>
          <w:rFonts w:ascii="Verdana" w:eastAsia="Times New Roman" w:hAnsi="Verdana" w:cs="Verdana"/>
          <w:sz w:val="20"/>
          <w:szCs w:val="20"/>
        </w:rPr>
      </w:pPr>
      <w:r>
        <w:rPr>
          <w:rFonts w:ascii="Verdana" w:eastAsia="Times New Roman" w:hAnsi="Verdana" w:cs="Verdana"/>
          <w:sz w:val="20"/>
          <w:szCs w:val="20"/>
        </w:rPr>
        <w:tab/>
        <w:t>След запознаването ни с решението, обявлението и документацията за настоящата</w:t>
      </w:r>
      <w:r>
        <w:rPr>
          <w:rFonts w:ascii="Verdana" w:eastAsia="Times New Roman" w:hAnsi="Verdana" w:cs="Verdana"/>
          <w:b/>
          <w:sz w:val="20"/>
          <w:szCs w:val="20"/>
        </w:rPr>
        <w:t xml:space="preserve"> </w:t>
      </w:r>
      <w:r>
        <w:rPr>
          <w:rFonts w:ascii="Verdana" w:eastAsia="SimSun" w:hAnsi="Verdana"/>
          <w:sz w:val="20"/>
          <w:szCs w:val="20"/>
          <w:lang w:eastAsia="zh-CN"/>
        </w:rPr>
        <w:t>обществена поръчка с предмет:</w:t>
      </w:r>
      <w:r>
        <w:t xml:space="preserve"> </w:t>
      </w:r>
      <w:r>
        <w:rPr>
          <w:rFonts w:ascii="Verdana" w:eastAsia="Times New Roman" w:hAnsi="Verdana"/>
          <w:b/>
          <w:sz w:val="20"/>
          <w:szCs w:val="20"/>
        </w:rPr>
        <w:t>„</w:t>
      </w:r>
      <w:r>
        <w:rPr>
          <w:rFonts w:ascii="Verdana" w:eastAsia="Times New Roman" w:hAnsi="Verdana"/>
          <w:b/>
          <w:bCs/>
          <w:sz w:val="20"/>
          <w:szCs w:val="20"/>
        </w:rPr>
        <w:t xml:space="preserve">Подновяване и поддръжка на софтуерните продукти </w:t>
      </w:r>
      <w:r>
        <w:rPr>
          <w:rFonts w:ascii="Verdana" w:eastAsia="Times New Roman" w:hAnsi="Verdana"/>
          <w:b/>
          <w:bCs/>
          <w:sz w:val="20"/>
          <w:szCs w:val="20"/>
          <w:lang w:val="en-US"/>
        </w:rPr>
        <w:t xml:space="preserve">F-Secure </w:t>
      </w:r>
      <w:r>
        <w:rPr>
          <w:rFonts w:ascii="Verdana" w:eastAsia="Times New Roman" w:hAnsi="Verdana"/>
          <w:b/>
          <w:bCs/>
          <w:sz w:val="20"/>
          <w:szCs w:val="20"/>
        </w:rPr>
        <w:t xml:space="preserve">и </w:t>
      </w:r>
      <w:r>
        <w:rPr>
          <w:rFonts w:ascii="Verdana" w:eastAsia="Times New Roman" w:hAnsi="Verdana"/>
          <w:b/>
          <w:bCs/>
          <w:sz w:val="20"/>
          <w:szCs w:val="20"/>
          <w:lang w:val="en-US"/>
        </w:rPr>
        <w:t>Novell OES2/OES11</w:t>
      </w:r>
      <w:r>
        <w:rPr>
          <w:rFonts w:ascii="Verdana" w:eastAsia="Times New Roman" w:hAnsi="Verdana"/>
          <w:b/>
          <w:bCs/>
          <w:sz w:val="20"/>
          <w:szCs w:val="20"/>
        </w:rPr>
        <w:t xml:space="preserve"> за нуждите на Министерството на икономиката</w:t>
      </w:r>
      <w:r>
        <w:rPr>
          <w:rFonts w:ascii="Verdana" w:eastAsia="Times New Roman" w:hAnsi="Verdana"/>
          <w:b/>
          <w:sz w:val="20"/>
          <w:szCs w:val="20"/>
        </w:rPr>
        <w:t xml:space="preserve">”, по три обособени позиции: 1. Подновяване на софтуерната и техническа поддръжка на антивирусен софтуер за сървъри, работни станции и преносими компютри </w:t>
      </w:r>
      <w:r>
        <w:rPr>
          <w:rFonts w:ascii="Verdana" w:eastAsia="Times New Roman" w:hAnsi="Verdana"/>
          <w:b/>
          <w:sz w:val="20"/>
          <w:szCs w:val="20"/>
          <w:lang w:val="en-US"/>
        </w:rPr>
        <w:t xml:space="preserve">F-Secure Business Suite </w:t>
      </w:r>
      <w:r>
        <w:rPr>
          <w:rFonts w:ascii="Verdana" w:eastAsia="Times New Roman" w:hAnsi="Verdana"/>
          <w:b/>
          <w:sz w:val="20"/>
          <w:szCs w:val="20"/>
        </w:rPr>
        <w:t xml:space="preserve">за 600 потребителя за две години; 2. Подновяване на софтуерната и техническа поддръжка на антивирусен софтуер за защита на електронната поща </w:t>
      </w:r>
      <w:r>
        <w:rPr>
          <w:rFonts w:ascii="Verdana" w:eastAsia="Times New Roman" w:hAnsi="Verdana"/>
          <w:b/>
          <w:sz w:val="20"/>
          <w:szCs w:val="20"/>
          <w:lang w:val="en-US"/>
        </w:rPr>
        <w:t xml:space="preserve">F-Secure Inbound Protection </w:t>
      </w:r>
      <w:r>
        <w:rPr>
          <w:rFonts w:ascii="Verdana" w:eastAsia="Times New Roman" w:hAnsi="Verdana"/>
          <w:b/>
          <w:sz w:val="20"/>
          <w:szCs w:val="20"/>
        </w:rPr>
        <w:t xml:space="preserve">за 600 потребителя за две години; 3. Техническа и софтуерна поддръжка от сертифицирани специалисти при възникване на експлоатационни проблеми в електронно-пощенската система и свързаната файлова инфраструктура, отдалечен достъп, управление на работни станции, базирани на програмните продукти </w:t>
      </w:r>
      <w:r>
        <w:rPr>
          <w:rFonts w:ascii="Verdana" w:eastAsia="Times New Roman" w:hAnsi="Verdana"/>
          <w:b/>
          <w:bCs/>
          <w:sz w:val="20"/>
          <w:szCs w:val="20"/>
          <w:lang w:val="en-US"/>
        </w:rPr>
        <w:t xml:space="preserve">Novell </w:t>
      </w:r>
      <w:r>
        <w:rPr>
          <w:rFonts w:ascii="Verdana" w:eastAsia="Times New Roman" w:hAnsi="Verdana"/>
          <w:b/>
          <w:bCs/>
          <w:sz w:val="20"/>
          <w:szCs w:val="20"/>
          <w:lang w:val="en-US"/>
        </w:rPr>
        <w:lastRenderedPageBreak/>
        <w:t>OES2/OES11</w:t>
      </w:r>
      <w:r>
        <w:rPr>
          <w:rFonts w:ascii="Verdana" w:eastAsia="Times New Roman" w:hAnsi="Verdana"/>
          <w:b/>
          <w:bCs/>
          <w:sz w:val="20"/>
          <w:szCs w:val="20"/>
        </w:rPr>
        <w:t xml:space="preserve"> за една година“</w:t>
      </w:r>
      <w:r>
        <w:rPr>
          <w:rFonts w:ascii="Verdana" w:eastAsia="Times New Roman" w:hAnsi="Verdana"/>
          <w:bCs/>
          <w:sz w:val="20"/>
          <w:szCs w:val="20"/>
        </w:rPr>
        <w:t>,</w:t>
      </w:r>
      <w:r>
        <w:rPr>
          <w:rFonts w:ascii="Verdana" w:eastAsia="Times New Roman" w:hAnsi="Verdana"/>
          <w:sz w:val="20"/>
          <w:szCs w:val="20"/>
        </w:rPr>
        <w:t xml:space="preserve"> </w:t>
      </w:r>
      <w:r>
        <w:rPr>
          <w:rFonts w:ascii="Verdana" w:eastAsia="Times New Roman" w:hAnsi="Verdana" w:cs="Verdana"/>
          <w:sz w:val="20"/>
          <w:szCs w:val="20"/>
        </w:rPr>
        <w:t xml:space="preserve">предлагаме да организираме и изпълним поръчката </w:t>
      </w:r>
      <w:r>
        <w:rPr>
          <w:rFonts w:ascii="Verdana" w:eastAsia="Times New Roman" w:hAnsi="Verdana" w:cs="Verdana"/>
          <w:b/>
          <w:sz w:val="20"/>
          <w:szCs w:val="20"/>
        </w:rPr>
        <w:t>по обособена позиция…………………………………………………………………………………………………………,</w:t>
      </w:r>
      <w:r>
        <w:rPr>
          <w:rFonts w:ascii="Verdana" w:eastAsia="Times New Roman" w:hAnsi="Verdana" w:cs="Verdana"/>
          <w:sz w:val="20"/>
          <w:szCs w:val="20"/>
        </w:rPr>
        <w:t xml:space="preserve"> </w:t>
      </w:r>
    </w:p>
    <w:p w:rsidR="00A94E45" w:rsidRDefault="00C86BD3" w:rsidP="00A028D8">
      <w:pPr>
        <w:spacing w:line="276" w:lineRule="auto"/>
        <w:ind w:right="142" w:firstLine="709"/>
        <w:jc w:val="both"/>
        <w:textAlignment w:val="baseline"/>
        <w:rPr>
          <w:rFonts w:ascii="Verdana" w:eastAsia="Times New Roman" w:hAnsi="Verdana" w:cs="Verdana"/>
          <w:sz w:val="20"/>
          <w:szCs w:val="20"/>
        </w:rPr>
      </w:pPr>
      <w:r>
        <w:rPr>
          <w:rFonts w:ascii="Verdana" w:eastAsia="Times New Roman" w:hAnsi="Verdana" w:cs="Verdana"/>
          <w:i/>
          <w:sz w:val="20"/>
          <w:szCs w:val="20"/>
        </w:rPr>
        <w:t xml:space="preserve">            </w:t>
      </w:r>
      <w:r w:rsidR="00471D63">
        <w:rPr>
          <w:rFonts w:ascii="Verdana" w:eastAsia="Times New Roman" w:hAnsi="Verdana" w:cs="Verdana"/>
          <w:i/>
          <w:sz w:val="20"/>
          <w:szCs w:val="20"/>
        </w:rPr>
        <w:t>(посочва се обособената позиция, за която участникът участва)</w:t>
      </w:r>
    </w:p>
    <w:p w:rsidR="00A94E45" w:rsidRDefault="00471D63">
      <w:pPr>
        <w:spacing w:before="120"/>
        <w:ind w:right="142"/>
        <w:jc w:val="both"/>
        <w:textAlignment w:val="baseline"/>
        <w:rPr>
          <w:rFonts w:ascii="Verdana" w:eastAsia="Times New Roman" w:hAnsi="Verdana"/>
          <w:b/>
          <w:bCs/>
          <w:sz w:val="20"/>
          <w:szCs w:val="20"/>
        </w:rPr>
      </w:pPr>
      <w:r>
        <w:rPr>
          <w:rFonts w:ascii="Verdana" w:eastAsia="Times New Roman" w:hAnsi="Verdana" w:cs="Verdana"/>
          <w:sz w:val="20"/>
          <w:szCs w:val="20"/>
        </w:rPr>
        <w:t>в съответствие с Техническата спецификация на възложителя, както следва:</w:t>
      </w:r>
    </w:p>
    <w:p w:rsidR="00A94E45" w:rsidRDefault="00A94E45">
      <w:pPr>
        <w:tabs>
          <w:tab w:val="left" w:pos="851"/>
        </w:tabs>
        <w:ind w:right="142"/>
        <w:contextualSpacing/>
        <w:jc w:val="both"/>
        <w:rPr>
          <w:rFonts w:ascii="Verdana" w:eastAsia="Times New Roman" w:hAnsi="Verdana" w:cs="Verdana"/>
          <w:bCs/>
          <w:sz w:val="20"/>
          <w:szCs w:val="22"/>
          <w:lang w:val="ru-RU" w:bidi="ar-SA"/>
        </w:rPr>
      </w:pPr>
    </w:p>
    <w:p w:rsidR="00A94E45" w:rsidRDefault="00471D63" w:rsidP="00A028D8">
      <w:pPr>
        <w:keepNext/>
        <w:suppressAutoHyphens/>
        <w:spacing w:line="276" w:lineRule="auto"/>
        <w:jc w:val="both"/>
        <w:rPr>
          <w:rFonts w:ascii="Verdana" w:eastAsia="Calibri" w:hAnsi="Verdana" w:cs="Verdana"/>
          <w:color w:val="00000A"/>
          <w:sz w:val="20"/>
          <w:szCs w:val="20"/>
          <w:lang w:eastAsia="en-US" w:bidi="ar-SA"/>
        </w:rPr>
      </w:pPr>
      <w:r>
        <w:rPr>
          <w:rFonts w:ascii="Verdana" w:eastAsia="SimSun" w:hAnsi="Verdana" w:cs="Times New Roman"/>
          <w:color w:val="00000A"/>
          <w:sz w:val="20"/>
          <w:szCs w:val="20"/>
          <w:lang w:eastAsia="zh-CN" w:bidi="ar-SA"/>
        </w:rPr>
        <w:t>……………………………………………………………………………………………………………………………………………………………………………………………………………………………………………………………………………..</w:t>
      </w:r>
      <w:r>
        <w:rPr>
          <w:rFonts w:ascii="Verdana" w:eastAsia="Calibri" w:hAnsi="Verdana" w:cs="Verdana"/>
          <w:color w:val="00000A"/>
          <w:sz w:val="20"/>
          <w:szCs w:val="20"/>
          <w:lang w:val="en-US" w:eastAsia="en-US" w:bidi="ar-SA"/>
        </w:rPr>
        <w:t>………………………………………………………………………………………………………………………………………………………………………………………………………………………………………………………………………………</w:t>
      </w:r>
      <w:r>
        <w:rPr>
          <w:rFonts w:ascii="Verdana" w:eastAsia="Calibri" w:hAnsi="Verdana" w:cs="Verdana"/>
          <w:color w:val="00000A"/>
          <w:sz w:val="20"/>
          <w:szCs w:val="20"/>
          <w:lang w:eastAsia="en-US" w:bidi="ar-SA"/>
        </w:rPr>
        <w:t>…………………………………………………………………………………..</w:t>
      </w:r>
    </w:p>
    <w:p w:rsidR="00A94E45" w:rsidRDefault="00A94E45">
      <w:pPr>
        <w:ind w:right="142"/>
        <w:contextualSpacing/>
        <w:jc w:val="both"/>
        <w:rPr>
          <w:rFonts w:ascii="Verdana" w:eastAsia="Times New Roman" w:hAnsi="Verdana" w:cs="Verdana"/>
          <w:bCs/>
          <w:sz w:val="20"/>
          <w:szCs w:val="22"/>
          <w:lang w:val="ru-RU" w:bidi="ar-SA"/>
        </w:rPr>
      </w:pPr>
    </w:p>
    <w:p w:rsidR="00A94E45" w:rsidRDefault="00471D63" w:rsidP="00A028D8">
      <w:pPr>
        <w:spacing w:line="276" w:lineRule="auto"/>
        <w:ind w:right="142"/>
        <w:contextualSpacing/>
        <w:jc w:val="both"/>
        <w:rPr>
          <w:rFonts w:ascii="Verdana" w:eastAsia="Calibri" w:hAnsi="Verdana" w:cs="Verdana"/>
          <w:bCs/>
          <w:sz w:val="20"/>
          <w:szCs w:val="20"/>
          <w:highlight w:val="yellow"/>
          <w:lang w:val="ru-RU" w:bidi="ar-SA"/>
        </w:rPr>
      </w:pPr>
      <w:r>
        <w:rPr>
          <w:rFonts w:ascii="Verdana" w:eastAsia="Calibri" w:hAnsi="Verdana" w:cs="Verdana"/>
          <w:bCs/>
          <w:sz w:val="20"/>
          <w:szCs w:val="20"/>
          <w:lang w:val="ru-RU" w:bidi="ar-SA"/>
        </w:rPr>
        <w:tab/>
        <w:t xml:space="preserve">Настоящото предложение е валидно 120 (сто и двадесет) дни считано от крайния срок за подаване на офертата. </w:t>
      </w:r>
    </w:p>
    <w:p w:rsidR="00A94E45" w:rsidRDefault="00471D63" w:rsidP="00A028D8">
      <w:pPr>
        <w:spacing w:line="276" w:lineRule="auto"/>
        <w:ind w:right="142"/>
        <w:contextualSpacing/>
        <w:jc w:val="both"/>
        <w:rPr>
          <w:rFonts w:ascii="Verdana" w:eastAsia="Calibri" w:hAnsi="Verdana" w:cs="Microsoft Sans Serif"/>
          <w:sz w:val="20"/>
          <w:szCs w:val="20"/>
          <w:lang w:bidi="ar-SA"/>
        </w:rPr>
      </w:pPr>
      <w:r>
        <w:rPr>
          <w:rFonts w:ascii="Verdana" w:eastAsia="Calibri" w:hAnsi="Verdana" w:cs="Verdana"/>
          <w:b/>
          <w:bCs/>
          <w:sz w:val="20"/>
          <w:szCs w:val="20"/>
          <w:lang w:val="ru-RU" w:bidi="ar-SA"/>
        </w:rPr>
        <w:t xml:space="preserve">   </w:t>
      </w:r>
    </w:p>
    <w:p w:rsidR="009A738A" w:rsidRDefault="009A738A" w:rsidP="009A738A">
      <w:pPr>
        <w:shd w:val="clear" w:color="auto" w:fill="FFFFFF"/>
        <w:spacing w:line="264" w:lineRule="exact"/>
        <w:ind w:right="142"/>
        <w:jc w:val="both"/>
        <w:rPr>
          <w:rFonts w:ascii="Verdana" w:eastAsia="Calibri" w:hAnsi="Verdana" w:cs="Microsoft Sans Serif"/>
          <w:b/>
          <w:sz w:val="20"/>
          <w:szCs w:val="20"/>
          <w:lang w:bidi="ar-SA"/>
        </w:rPr>
      </w:pPr>
    </w:p>
    <w:p w:rsidR="00A94E45" w:rsidRDefault="00471D63" w:rsidP="009A738A">
      <w:pPr>
        <w:shd w:val="clear" w:color="auto" w:fill="FFFFFF"/>
        <w:spacing w:line="264" w:lineRule="exact"/>
        <w:ind w:right="142"/>
        <w:jc w:val="both"/>
        <w:rPr>
          <w:rFonts w:ascii="Verdana" w:eastAsia="Calibri" w:hAnsi="Verdana" w:cs="Times New Roman"/>
          <w:b/>
          <w:color w:val="00000A"/>
          <w:sz w:val="20"/>
          <w:szCs w:val="20"/>
          <w:lang w:val="ru-RU" w:bidi="ar-SA"/>
        </w:rPr>
      </w:pPr>
      <w:r>
        <w:rPr>
          <w:rFonts w:ascii="Verdana" w:eastAsia="Calibri" w:hAnsi="Verdana" w:cs="Times New Roman"/>
          <w:b/>
          <w:color w:val="00000A"/>
          <w:sz w:val="20"/>
          <w:szCs w:val="20"/>
          <w:lang w:val="ru-RU" w:bidi="ar-SA"/>
        </w:rPr>
        <w:t>Дата:…………2016</w:t>
      </w:r>
      <w:r>
        <w:rPr>
          <w:rFonts w:ascii="Verdana" w:eastAsia="Calibri" w:hAnsi="Verdana" w:cs="Times New Roman"/>
          <w:b/>
          <w:color w:val="00000A"/>
          <w:sz w:val="20"/>
          <w:szCs w:val="20"/>
          <w:lang w:bidi="ar-SA"/>
        </w:rPr>
        <w:t xml:space="preserve"> </w:t>
      </w:r>
      <w:r>
        <w:rPr>
          <w:rFonts w:ascii="Verdana" w:eastAsia="Calibri" w:hAnsi="Verdana" w:cs="Times New Roman"/>
          <w:b/>
          <w:color w:val="00000A"/>
          <w:sz w:val="20"/>
          <w:szCs w:val="20"/>
          <w:lang w:val="ru-RU" w:bidi="ar-SA"/>
        </w:rPr>
        <w:t>г.</w:t>
      </w:r>
      <w:r>
        <w:rPr>
          <w:rFonts w:ascii="Verdana" w:eastAsia="Calibri" w:hAnsi="Verdana" w:cs="Times New Roman"/>
          <w:b/>
          <w:color w:val="00000A"/>
          <w:sz w:val="20"/>
          <w:szCs w:val="20"/>
          <w:lang w:val="ru-RU" w:bidi="ar-SA"/>
        </w:rPr>
        <w:tab/>
        <w:t>Подпис и печат:…………………</w:t>
      </w:r>
      <w:r w:rsidR="00C86BD3">
        <w:rPr>
          <w:rFonts w:ascii="Verdana" w:eastAsia="Calibri" w:hAnsi="Verdana" w:cs="Times New Roman"/>
          <w:b/>
          <w:color w:val="00000A"/>
          <w:sz w:val="20"/>
          <w:szCs w:val="20"/>
          <w:lang w:val="ru-RU" w:bidi="ar-SA"/>
        </w:rPr>
        <w:t>……………</w:t>
      </w:r>
    </w:p>
    <w:p w:rsidR="00A94E45" w:rsidRDefault="00A94E45">
      <w:pPr>
        <w:shd w:val="clear" w:color="auto" w:fill="FFFFFF"/>
        <w:spacing w:line="264" w:lineRule="exact"/>
        <w:ind w:right="142"/>
        <w:jc w:val="both"/>
        <w:rPr>
          <w:rFonts w:ascii="Verdana" w:eastAsia="Calibri" w:hAnsi="Verdana" w:cs="Times New Roman"/>
          <w:b/>
          <w:color w:val="00000A"/>
          <w:sz w:val="20"/>
          <w:szCs w:val="20"/>
          <w:lang w:val="ru-RU" w:bidi="ar-SA"/>
        </w:rPr>
      </w:pPr>
    </w:p>
    <w:p w:rsidR="00A94E45" w:rsidRDefault="00471D63">
      <w:pPr>
        <w:spacing w:line="276" w:lineRule="auto"/>
        <w:ind w:right="142"/>
        <w:jc w:val="both"/>
        <w:rPr>
          <w:rFonts w:ascii="Verdana" w:eastAsia="Calibri" w:hAnsi="Verdana" w:cs="Microsoft Sans Serif"/>
          <w:sz w:val="20"/>
          <w:szCs w:val="20"/>
          <w:lang w:bidi="ar-SA"/>
        </w:rPr>
      </w:pPr>
      <w:r>
        <w:rPr>
          <w:rFonts w:ascii="Verdana" w:eastAsia="Calibri" w:hAnsi="Verdana" w:cs="Times New Roman"/>
          <w:b/>
          <w:color w:val="00000A"/>
          <w:sz w:val="20"/>
          <w:szCs w:val="20"/>
          <w:lang w:val="ru-RU" w:bidi="ar-SA"/>
        </w:rPr>
        <w:tab/>
      </w:r>
      <w:r>
        <w:rPr>
          <w:rFonts w:ascii="Verdana" w:eastAsia="Calibri" w:hAnsi="Verdana" w:cs="Times New Roman"/>
          <w:b/>
          <w:color w:val="00000A"/>
          <w:sz w:val="20"/>
          <w:szCs w:val="20"/>
          <w:lang w:val="ru-RU" w:bidi="ar-SA"/>
        </w:rPr>
        <w:tab/>
      </w:r>
      <w:r>
        <w:rPr>
          <w:rFonts w:ascii="Verdana" w:eastAsia="Calibri" w:hAnsi="Verdana" w:cs="Times New Roman"/>
          <w:b/>
          <w:color w:val="00000A"/>
          <w:sz w:val="20"/>
          <w:szCs w:val="20"/>
          <w:lang w:val="ru-RU" w:bidi="ar-SA"/>
        </w:rPr>
        <w:tab/>
      </w:r>
      <w:r>
        <w:rPr>
          <w:rFonts w:ascii="Verdana" w:eastAsia="Calibri" w:hAnsi="Verdana" w:cs="Times New Roman"/>
          <w:b/>
          <w:color w:val="00000A"/>
          <w:sz w:val="20"/>
          <w:szCs w:val="20"/>
          <w:lang w:val="ru-RU" w:bidi="ar-SA"/>
        </w:rPr>
        <w:tab/>
      </w:r>
      <w:r>
        <w:rPr>
          <w:rFonts w:ascii="Verdana" w:eastAsia="Calibri" w:hAnsi="Verdana" w:cs="Times New Roman"/>
          <w:b/>
          <w:color w:val="00000A"/>
          <w:sz w:val="20"/>
          <w:szCs w:val="20"/>
          <w:lang w:val="ru-RU" w:bidi="ar-SA"/>
        </w:rPr>
        <w:tab/>
      </w:r>
      <w:r>
        <w:rPr>
          <w:rFonts w:ascii="Verdana" w:eastAsia="Calibri" w:hAnsi="Verdana" w:cs="Times New Roman"/>
          <w:b/>
          <w:color w:val="00000A"/>
          <w:sz w:val="20"/>
          <w:szCs w:val="20"/>
          <w:lang w:val="ru-RU" w:bidi="ar-SA"/>
        </w:rPr>
        <w:tab/>
      </w:r>
      <w:r w:rsidR="00C86BD3">
        <w:rPr>
          <w:rFonts w:ascii="Verdana" w:eastAsia="Calibri" w:hAnsi="Verdana" w:cs="Times New Roman"/>
          <w:b/>
          <w:color w:val="00000A"/>
          <w:sz w:val="20"/>
          <w:szCs w:val="20"/>
          <w:lang w:val="ru-RU" w:bidi="ar-SA"/>
        </w:rPr>
        <w:t xml:space="preserve">         </w:t>
      </w:r>
      <w:r w:rsidRPr="00A028D8">
        <w:rPr>
          <w:rFonts w:ascii="Verdana" w:eastAsia="Calibri" w:hAnsi="Verdana" w:cs="Microsoft Sans Serif"/>
          <w:b/>
          <w:sz w:val="20"/>
          <w:szCs w:val="20"/>
          <w:lang w:bidi="ar-SA"/>
        </w:rPr>
        <w:t>Име и  фамилия:</w:t>
      </w:r>
      <w:r w:rsidR="00C86BD3">
        <w:rPr>
          <w:rFonts w:ascii="Verdana" w:eastAsia="Calibri" w:hAnsi="Verdana" w:cs="Microsoft Sans Serif"/>
          <w:sz w:val="20"/>
          <w:szCs w:val="20"/>
          <w:lang w:bidi="ar-SA"/>
        </w:rPr>
        <w:t xml:space="preserve"> </w:t>
      </w:r>
      <w:r>
        <w:rPr>
          <w:rFonts w:ascii="Verdana" w:eastAsia="Calibri" w:hAnsi="Verdana" w:cs="Microsoft Sans Serif"/>
          <w:sz w:val="20"/>
          <w:szCs w:val="20"/>
          <w:lang w:bidi="ar-SA"/>
        </w:rPr>
        <w:t>.....................</w:t>
      </w:r>
      <w:r w:rsidR="00C86BD3">
        <w:rPr>
          <w:rFonts w:ascii="Verdana" w:eastAsia="Calibri" w:hAnsi="Verdana" w:cs="Microsoft Sans Serif"/>
          <w:sz w:val="20"/>
          <w:szCs w:val="20"/>
          <w:lang w:bidi="ar-SA"/>
        </w:rPr>
        <w:t>............</w:t>
      </w:r>
    </w:p>
    <w:p w:rsidR="00A94E45" w:rsidRDefault="00C86BD3" w:rsidP="00A028D8">
      <w:pPr>
        <w:spacing w:line="276" w:lineRule="auto"/>
        <w:ind w:left="3540" w:right="142"/>
        <w:jc w:val="right"/>
        <w:rPr>
          <w:rFonts w:ascii="Verdana" w:eastAsia="Calibri" w:hAnsi="Verdana" w:cs="Microsoft Sans Serif"/>
          <w:i/>
          <w:sz w:val="20"/>
          <w:szCs w:val="20"/>
          <w:lang w:bidi="ar-SA"/>
        </w:rPr>
      </w:pPr>
      <w:r>
        <w:rPr>
          <w:rFonts w:ascii="Verdana" w:eastAsia="Calibri" w:hAnsi="Verdana" w:cs="Microsoft Sans Serif"/>
          <w:i/>
          <w:sz w:val="20"/>
          <w:szCs w:val="20"/>
          <w:lang w:bidi="ar-SA"/>
        </w:rPr>
        <w:t xml:space="preserve">                                    </w:t>
      </w:r>
      <w:r w:rsidR="00471D63">
        <w:rPr>
          <w:rFonts w:ascii="Verdana" w:eastAsia="Calibri" w:hAnsi="Verdana" w:cs="Microsoft Sans Serif"/>
          <w:i/>
          <w:sz w:val="20"/>
          <w:szCs w:val="20"/>
          <w:lang w:bidi="ar-SA"/>
        </w:rPr>
        <w:t xml:space="preserve">(представляващ по регистрация </w:t>
      </w:r>
      <w:r>
        <w:rPr>
          <w:rFonts w:ascii="Verdana" w:eastAsia="Calibri" w:hAnsi="Verdana" w:cs="Microsoft Sans Serif"/>
          <w:i/>
          <w:sz w:val="20"/>
          <w:szCs w:val="20"/>
          <w:lang w:bidi="ar-SA"/>
        </w:rPr>
        <w:t xml:space="preserve">    </w:t>
      </w:r>
      <w:r w:rsidR="00471D63">
        <w:rPr>
          <w:rFonts w:ascii="Verdana" w:eastAsia="Calibri" w:hAnsi="Verdana" w:cs="Microsoft Sans Serif"/>
          <w:i/>
          <w:sz w:val="20"/>
          <w:szCs w:val="20"/>
          <w:lang w:bidi="ar-SA"/>
        </w:rPr>
        <w:t xml:space="preserve">или упълномощено лице) </w:t>
      </w:r>
    </w:p>
    <w:p w:rsidR="00A94E45" w:rsidRDefault="00A94E45">
      <w:pPr>
        <w:shd w:val="clear" w:color="auto" w:fill="FFFFFF"/>
        <w:spacing w:line="264" w:lineRule="exact"/>
        <w:ind w:right="142"/>
        <w:jc w:val="both"/>
        <w:rPr>
          <w:rFonts w:ascii="Verdana" w:eastAsia="Calibri" w:hAnsi="Verdana" w:cs="Times New Roman"/>
          <w:b/>
          <w:color w:val="00000A"/>
          <w:sz w:val="20"/>
          <w:szCs w:val="20"/>
          <w:lang w:val="ru-RU" w:bidi="ar-SA"/>
        </w:rPr>
      </w:pPr>
    </w:p>
    <w:p w:rsidR="00A94E45" w:rsidRDefault="00A94E45">
      <w:pPr>
        <w:shd w:val="clear" w:color="auto" w:fill="FFFFFF"/>
        <w:spacing w:before="120" w:line="360" w:lineRule="auto"/>
        <w:ind w:left="1678" w:right="142" w:firstLine="482"/>
        <w:jc w:val="both"/>
        <w:rPr>
          <w:rFonts w:ascii="Verdana" w:eastAsia="Times New Roman" w:hAnsi="Verdana" w:cs="Verdana"/>
          <w:b/>
          <w:bCs/>
          <w:sz w:val="20"/>
          <w:szCs w:val="20"/>
          <w:highlight w:val="yellow"/>
        </w:rPr>
      </w:pPr>
    </w:p>
    <w:p w:rsidR="00A94E45" w:rsidRDefault="00A94E45">
      <w:pPr>
        <w:shd w:val="clear" w:color="auto" w:fill="FFFFFF"/>
        <w:spacing w:before="120" w:line="360" w:lineRule="auto"/>
        <w:ind w:left="1678" w:right="142" w:firstLine="482"/>
        <w:jc w:val="both"/>
        <w:rPr>
          <w:rFonts w:ascii="Verdana" w:eastAsia="Times New Roman" w:hAnsi="Verdana" w:cs="Verdana"/>
          <w:b/>
          <w:bCs/>
          <w:sz w:val="20"/>
          <w:szCs w:val="20"/>
          <w:highlight w:val="yellow"/>
        </w:rPr>
      </w:pPr>
    </w:p>
    <w:p w:rsidR="00A94E45" w:rsidRDefault="00A94E45">
      <w:pPr>
        <w:shd w:val="clear" w:color="auto" w:fill="FFFFFF"/>
        <w:spacing w:before="120" w:line="360" w:lineRule="auto"/>
        <w:ind w:left="1678" w:right="142" w:firstLine="482"/>
        <w:jc w:val="both"/>
        <w:rPr>
          <w:rFonts w:ascii="Verdana" w:eastAsia="Times New Roman" w:hAnsi="Verdana" w:cs="Verdana"/>
          <w:b/>
          <w:bCs/>
          <w:sz w:val="20"/>
          <w:szCs w:val="20"/>
          <w:highlight w:val="yellow"/>
        </w:rPr>
      </w:pPr>
    </w:p>
    <w:p w:rsidR="00A94E45" w:rsidRDefault="00A94E45">
      <w:pPr>
        <w:shd w:val="clear" w:color="auto" w:fill="FFFFFF"/>
        <w:spacing w:before="120" w:line="360" w:lineRule="auto"/>
        <w:ind w:left="1678" w:right="142" w:firstLine="482"/>
        <w:jc w:val="both"/>
        <w:rPr>
          <w:rFonts w:ascii="Verdana" w:eastAsia="Times New Roman" w:hAnsi="Verdana" w:cs="Verdana"/>
          <w:b/>
          <w:bCs/>
          <w:sz w:val="20"/>
          <w:szCs w:val="20"/>
          <w:highlight w:val="yellow"/>
        </w:rPr>
      </w:pPr>
    </w:p>
    <w:p w:rsidR="00A94E45" w:rsidRDefault="00A94E45">
      <w:pPr>
        <w:shd w:val="clear" w:color="auto" w:fill="FFFFFF"/>
        <w:spacing w:before="120" w:line="360" w:lineRule="auto"/>
        <w:ind w:left="1678" w:right="142" w:firstLine="482"/>
        <w:jc w:val="both"/>
        <w:rPr>
          <w:rFonts w:ascii="Verdana" w:eastAsia="Times New Roman" w:hAnsi="Verdana" w:cs="Verdana"/>
          <w:b/>
          <w:bCs/>
          <w:sz w:val="20"/>
          <w:szCs w:val="20"/>
          <w:highlight w:val="yellow"/>
        </w:rPr>
      </w:pPr>
    </w:p>
    <w:p w:rsidR="00A94E45" w:rsidRDefault="00471D63">
      <w:pPr>
        <w:ind w:right="142"/>
        <w:rPr>
          <w:rFonts w:ascii="Verdana" w:eastAsia="Times New Roman" w:hAnsi="Verdana" w:cs="Verdana"/>
          <w:b/>
          <w:bCs/>
          <w:sz w:val="20"/>
          <w:szCs w:val="20"/>
        </w:rPr>
      </w:pPr>
      <w:r>
        <w:br w:type="page"/>
      </w:r>
    </w:p>
    <w:p w:rsidR="00A94E45" w:rsidRDefault="00471D63">
      <w:pPr>
        <w:shd w:val="clear" w:color="auto" w:fill="FFFFFF"/>
        <w:spacing w:before="120" w:line="360" w:lineRule="auto"/>
        <w:ind w:left="5672" w:right="142" w:firstLine="709"/>
        <w:jc w:val="right"/>
        <w:rPr>
          <w:rFonts w:ascii="Verdana" w:eastAsia="Times New Roman" w:hAnsi="Verdana" w:cs="Verdana"/>
          <w:b/>
          <w:bCs/>
          <w:sz w:val="20"/>
          <w:szCs w:val="20"/>
        </w:rPr>
      </w:pPr>
      <w:r>
        <w:rPr>
          <w:rFonts w:ascii="Verdana" w:eastAsia="Times New Roman" w:hAnsi="Verdana" w:cs="Verdana"/>
          <w:b/>
          <w:bCs/>
          <w:sz w:val="20"/>
          <w:szCs w:val="20"/>
        </w:rPr>
        <w:lastRenderedPageBreak/>
        <w:t>ПРИЛОЖЕНИЕ № 3</w:t>
      </w:r>
    </w:p>
    <w:p w:rsidR="00A94E45" w:rsidRDefault="00A94E45">
      <w:pPr>
        <w:shd w:val="clear" w:color="auto" w:fill="FFFFFF"/>
        <w:spacing w:before="120"/>
        <w:ind w:left="238" w:right="142"/>
        <w:jc w:val="center"/>
        <w:rPr>
          <w:rFonts w:ascii="Verdana" w:eastAsia="Times New Roman" w:hAnsi="Verdana"/>
          <w:b/>
          <w:sz w:val="20"/>
          <w:szCs w:val="20"/>
        </w:rPr>
      </w:pPr>
    </w:p>
    <w:p w:rsidR="00A94E45" w:rsidRDefault="00471D63">
      <w:pPr>
        <w:shd w:val="clear" w:color="auto" w:fill="FFFFFF"/>
        <w:ind w:left="238" w:right="142"/>
        <w:jc w:val="center"/>
        <w:rPr>
          <w:rFonts w:ascii="Verdana" w:eastAsia="Times New Roman" w:hAnsi="Verdana"/>
          <w:b/>
          <w:sz w:val="20"/>
          <w:szCs w:val="20"/>
        </w:rPr>
      </w:pPr>
      <w:r>
        <w:rPr>
          <w:rFonts w:ascii="Verdana" w:eastAsia="Times New Roman" w:hAnsi="Verdana"/>
          <w:b/>
          <w:sz w:val="20"/>
          <w:szCs w:val="20"/>
        </w:rPr>
        <w:t xml:space="preserve">Декларация </w:t>
      </w:r>
    </w:p>
    <w:p w:rsidR="00A94E45" w:rsidRDefault="00471D63">
      <w:pPr>
        <w:shd w:val="clear" w:color="auto" w:fill="FFFFFF"/>
        <w:ind w:left="238" w:right="142"/>
        <w:jc w:val="center"/>
        <w:rPr>
          <w:rFonts w:ascii="Verdana" w:eastAsia="Times New Roman" w:hAnsi="Verdana"/>
          <w:b/>
          <w:sz w:val="20"/>
          <w:szCs w:val="20"/>
        </w:rPr>
      </w:pPr>
      <w:r>
        <w:rPr>
          <w:rFonts w:ascii="Verdana" w:eastAsia="Times New Roman" w:hAnsi="Verdana"/>
          <w:b/>
          <w:sz w:val="20"/>
          <w:szCs w:val="20"/>
        </w:rPr>
        <w:t xml:space="preserve">за съгласие с клаузите на приложения проект на договор </w:t>
      </w:r>
    </w:p>
    <w:p w:rsidR="00A94E45" w:rsidRDefault="00471D63">
      <w:pPr>
        <w:shd w:val="clear" w:color="auto" w:fill="FFFFFF"/>
        <w:ind w:left="238" w:right="142"/>
        <w:jc w:val="center"/>
        <w:rPr>
          <w:rFonts w:ascii="Verdana" w:hAnsi="Verdana" w:cs="Tahoma"/>
          <w:b/>
          <w:sz w:val="20"/>
          <w:szCs w:val="20"/>
          <w:highlight w:val="yellow"/>
        </w:rPr>
      </w:pPr>
      <w:r>
        <w:rPr>
          <w:rFonts w:ascii="Verdana" w:eastAsia="Times New Roman" w:hAnsi="Verdana"/>
          <w:b/>
          <w:sz w:val="20"/>
          <w:szCs w:val="20"/>
        </w:rPr>
        <w:t>по чл. 39, ал. 3, т. 1, б. „в“ от ППЗОП</w:t>
      </w:r>
    </w:p>
    <w:p w:rsidR="00A94E45" w:rsidRDefault="00471D63">
      <w:pPr>
        <w:spacing w:before="120"/>
        <w:ind w:right="142"/>
        <w:jc w:val="center"/>
        <w:rPr>
          <w:rFonts w:ascii="Verdana" w:eastAsia="Times New Roman" w:hAnsi="Verdana" w:cs="Verdana"/>
          <w:b/>
          <w:bCs/>
          <w:sz w:val="20"/>
          <w:szCs w:val="20"/>
          <w:highlight w:val="yellow"/>
        </w:rPr>
      </w:pPr>
      <w:r>
        <w:rPr>
          <w:rFonts w:ascii="Verdana" w:eastAsia="Times New Roman" w:hAnsi="Verdana" w:cs="Verdana"/>
          <w:b/>
          <w:bCs/>
          <w:sz w:val="20"/>
          <w:szCs w:val="20"/>
          <w:highlight w:val="yellow"/>
        </w:rPr>
        <w:t xml:space="preserve"> </w:t>
      </w:r>
    </w:p>
    <w:p w:rsidR="00A94E45" w:rsidRDefault="00A94E45">
      <w:pPr>
        <w:spacing w:before="120"/>
        <w:ind w:right="142"/>
        <w:jc w:val="both"/>
        <w:rPr>
          <w:rFonts w:ascii="Verdana" w:eastAsia="Times New Roman" w:hAnsi="Verdana" w:cs="Verdana"/>
          <w:b/>
          <w:bCs/>
          <w:sz w:val="20"/>
          <w:szCs w:val="20"/>
          <w:highlight w:val="yellow"/>
        </w:rPr>
      </w:pPr>
    </w:p>
    <w:p w:rsidR="00A94E45" w:rsidRDefault="00471D63">
      <w:pPr>
        <w:ind w:right="142"/>
        <w:jc w:val="both"/>
        <w:rPr>
          <w:rFonts w:ascii="Verdana" w:hAnsi="Verdana"/>
          <w:sz w:val="20"/>
          <w:szCs w:val="20"/>
        </w:rPr>
      </w:pPr>
      <w:r>
        <w:rPr>
          <w:rFonts w:ascii="Verdana" w:hAnsi="Verdana" w:cs="TimesNewRoman"/>
          <w:sz w:val="20"/>
          <w:szCs w:val="20"/>
        </w:rPr>
        <w:t>Долуподписаният</w:t>
      </w:r>
      <w:r>
        <w:rPr>
          <w:rFonts w:ascii="Verdana" w:hAnsi="Verdana"/>
          <w:sz w:val="20"/>
          <w:szCs w:val="20"/>
        </w:rPr>
        <w:t>/</w:t>
      </w:r>
      <w:r>
        <w:rPr>
          <w:rFonts w:ascii="Verdana" w:hAnsi="Verdana" w:cs="TimesNewRoman"/>
          <w:sz w:val="20"/>
          <w:szCs w:val="20"/>
        </w:rPr>
        <w:t>ата</w:t>
      </w:r>
      <w:r>
        <w:rPr>
          <w:rFonts w:ascii="Verdana" w:hAnsi="Verdana"/>
          <w:sz w:val="20"/>
          <w:szCs w:val="20"/>
        </w:rPr>
        <w:t>: ………………………………………………………………………………………………………………………….,</w:t>
      </w:r>
    </w:p>
    <w:p w:rsidR="00A94E45" w:rsidRDefault="00471D63">
      <w:pPr>
        <w:ind w:right="142"/>
        <w:jc w:val="both"/>
        <w:rPr>
          <w:rFonts w:ascii="Verdana" w:hAnsi="Verdana"/>
          <w:i/>
          <w:sz w:val="18"/>
          <w:szCs w:val="18"/>
        </w:rPr>
      </w:pPr>
      <w:r>
        <w:rPr>
          <w:rFonts w:ascii="Verdana" w:hAnsi="Verdana"/>
          <w:i/>
          <w:sz w:val="18"/>
          <w:szCs w:val="18"/>
        </w:rPr>
        <w:t xml:space="preserve">                                                                      (</w:t>
      </w:r>
      <w:r>
        <w:rPr>
          <w:rFonts w:ascii="Verdana" w:hAnsi="Verdana" w:cs="TimesNewRoman"/>
          <w:i/>
          <w:sz w:val="18"/>
          <w:szCs w:val="18"/>
        </w:rPr>
        <w:t>име</w:t>
      </w:r>
      <w:r>
        <w:rPr>
          <w:rFonts w:ascii="Verdana" w:hAnsi="Verdana"/>
          <w:i/>
          <w:sz w:val="18"/>
          <w:szCs w:val="18"/>
        </w:rPr>
        <w:t xml:space="preserve">, </w:t>
      </w:r>
      <w:r>
        <w:rPr>
          <w:rFonts w:ascii="Verdana" w:hAnsi="Verdana" w:cs="TimesNewRoman"/>
          <w:i/>
          <w:sz w:val="18"/>
          <w:szCs w:val="18"/>
        </w:rPr>
        <w:t>презиме</w:t>
      </w:r>
      <w:r>
        <w:rPr>
          <w:rFonts w:ascii="Verdana" w:hAnsi="Verdana"/>
          <w:i/>
          <w:sz w:val="18"/>
          <w:szCs w:val="18"/>
        </w:rPr>
        <w:t xml:space="preserve">, </w:t>
      </w:r>
      <w:r>
        <w:rPr>
          <w:rFonts w:ascii="Verdana" w:hAnsi="Verdana" w:cs="TimesNewRoman"/>
          <w:i/>
          <w:sz w:val="18"/>
          <w:szCs w:val="18"/>
        </w:rPr>
        <w:t xml:space="preserve">фамилия </w:t>
      </w:r>
      <w:r>
        <w:rPr>
          <w:rFonts w:ascii="Verdana" w:hAnsi="Verdana"/>
          <w:i/>
          <w:sz w:val="18"/>
          <w:szCs w:val="18"/>
        </w:rPr>
        <w:t>)</w:t>
      </w:r>
    </w:p>
    <w:p w:rsidR="00A94E45" w:rsidRDefault="00471D63">
      <w:pPr>
        <w:ind w:right="142"/>
        <w:jc w:val="both"/>
        <w:rPr>
          <w:rFonts w:ascii="Verdana" w:hAnsi="Verdana"/>
          <w:sz w:val="20"/>
          <w:szCs w:val="20"/>
        </w:rPr>
      </w:pPr>
      <w:r>
        <w:rPr>
          <w:rFonts w:ascii="Verdana" w:hAnsi="Verdana" w:cs="TimesNewRoman"/>
          <w:sz w:val="20"/>
          <w:szCs w:val="20"/>
        </w:rPr>
        <w:t xml:space="preserve">ЕГН: …………………………, лична карта № </w:t>
      </w:r>
      <w:r>
        <w:rPr>
          <w:rFonts w:ascii="Verdana" w:hAnsi="Verdana"/>
          <w:sz w:val="20"/>
          <w:szCs w:val="20"/>
        </w:rPr>
        <w:t xml:space="preserve">……………………………….., </w:t>
      </w:r>
      <w:r>
        <w:rPr>
          <w:rFonts w:ascii="Verdana" w:hAnsi="Verdana" w:cs="TimesNewRoman"/>
          <w:sz w:val="20"/>
          <w:szCs w:val="20"/>
        </w:rPr>
        <w:t xml:space="preserve">издадена от МВР – гр. ………………………, на ………………………………, адрес: гр.  </w:t>
      </w:r>
      <w:r>
        <w:rPr>
          <w:rFonts w:ascii="Verdana" w:hAnsi="Verdana"/>
          <w:sz w:val="20"/>
          <w:szCs w:val="20"/>
        </w:rPr>
        <w:t xml:space="preserve">……………………………………, община ……………………………………………….., ул./бул. …………………………… № …………….., ж.к. ………………….., бл. № …………., ап. ……………., ет. ……….., </w:t>
      </w:r>
      <w:r>
        <w:rPr>
          <w:rFonts w:ascii="Verdana" w:hAnsi="Verdana" w:cs="TimesNewRoman"/>
          <w:sz w:val="20"/>
          <w:szCs w:val="20"/>
        </w:rPr>
        <w:t xml:space="preserve">в качеството си на </w:t>
      </w:r>
      <w:r>
        <w:rPr>
          <w:rFonts w:ascii="Verdana" w:hAnsi="Verdana"/>
          <w:sz w:val="20"/>
          <w:szCs w:val="20"/>
        </w:rPr>
        <w:t>……………………………………….…,</w:t>
      </w:r>
    </w:p>
    <w:p w:rsidR="00A94E45" w:rsidRDefault="00471D63">
      <w:pPr>
        <w:ind w:right="142"/>
        <w:jc w:val="both"/>
        <w:rPr>
          <w:rFonts w:ascii="Verdana" w:hAnsi="Verdana"/>
          <w:i/>
          <w:sz w:val="20"/>
          <w:szCs w:val="20"/>
        </w:rPr>
      </w:pPr>
      <w:r>
        <w:rPr>
          <w:rFonts w:ascii="Verdana" w:hAnsi="Verdana"/>
          <w:i/>
          <w:sz w:val="20"/>
          <w:szCs w:val="20"/>
        </w:rPr>
        <w:t xml:space="preserve">                                                                                       </w:t>
      </w:r>
      <w:r w:rsidR="00131D3A">
        <w:rPr>
          <w:rFonts w:ascii="Verdana" w:hAnsi="Verdana"/>
          <w:i/>
          <w:sz w:val="20"/>
          <w:szCs w:val="20"/>
        </w:rPr>
        <w:t xml:space="preserve">         </w:t>
      </w:r>
      <w:r>
        <w:rPr>
          <w:rFonts w:ascii="Verdana" w:hAnsi="Verdana"/>
          <w:i/>
          <w:sz w:val="20"/>
          <w:szCs w:val="20"/>
        </w:rPr>
        <w:t xml:space="preserve">  (длъжност)                           </w:t>
      </w:r>
    </w:p>
    <w:p w:rsidR="00A94E45" w:rsidRDefault="00471D63">
      <w:pPr>
        <w:ind w:right="142"/>
        <w:jc w:val="both"/>
        <w:rPr>
          <w:rFonts w:ascii="Verdana" w:hAnsi="Verdana"/>
          <w:sz w:val="20"/>
          <w:szCs w:val="20"/>
        </w:rPr>
      </w:pPr>
      <w:r>
        <w:rPr>
          <w:rFonts w:ascii="Verdana" w:hAnsi="Verdana" w:cs="TimesNewRoman"/>
          <w:sz w:val="20"/>
          <w:szCs w:val="20"/>
        </w:rPr>
        <w:t xml:space="preserve">в </w:t>
      </w:r>
      <w:r>
        <w:rPr>
          <w:rFonts w:ascii="Verdana" w:hAnsi="Verdana"/>
          <w:sz w:val="20"/>
          <w:szCs w:val="20"/>
        </w:rPr>
        <w:t>……………………………………………………………………………………………………………………………………………………,</w:t>
      </w:r>
    </w:p>
    <w:p w:rsidR="00A94E45" w:rsidRDefault="00471D63">
      <w:pPr>
        <w:ind w:right="142"/>
        <w:jc w:val="both"/>
        <w:rPr>
          <w:rFonts w:ascii="Verdana" w:hAnsi="Verdana"/>
          <w:i/>
          <w:sz w:val="18"/>
          <w:szCs w:val="18"/>
        </w:rPr>
      </w:pPr>
      <w:r>
        <w:rPr>
          <w:rFonts w:ascii="Verdana" w:hAnsi="Verdana"/>
          <w:i/>
          <w:sz w:val="18"/>
          <w:szCs w:val="18"/>
        </w:rPr>
        <w:t xml:space="preserve">                    (</w:t>
      </w:r>
      <w:r>
        <w:rPr>
          <w:rFonts w:ascii="Verdana" w:hAnsi="Verdana" w:cs="TimesNewRoman"/>
          <w:i/>
          <w:sz w:val="18"/>
          <w:szCs w:val="18"/>
        </w:rPr>
        <w:t>наименование на участника</w:t>
      </w:r>
      <w:r>
        <w:rPr>
          <w:rFonts w:ascii="Verdana" w:hAnsi="Verdana"/>
          <w:i/>
          <w:sz w:val="18"/>
          <w:szCs w:val="18"/>
        </w:rPr>
        <w:t>)</w:t>
      </w:r>
    </w:p>
    <w:p w:rsidR="00A94E45" w:rsidRDefault="00471D63">
      <w:pPr>
        <w:ind w:right="142"/>
        <w:jc w:val="both"/>
        <w:rPr>
          <w:rFonts w:ascii="Verdana" w:hAnsi="Verdana"/>
          <w:sz w:val="20"/>
          <w:szCs w:val="20"/>
        </w:rPr>
      </w:pPr>
      <w:r>
        <w:rPr>
          <w:rFonts w:ascii="Verdana" w:hAnsi="Verdana" w:cs="TimesNewRoman"/>
          <w:sz w:val="20"/>
          <w:szCs w:val="20"/>
        </w:rPr>
        <w:t xml:space="preserve">със седалище: </w:t>
      </w:r>
      <w:r>
        <w:rPr>
          <w:rFonts w:ascii="Verdana" w:hAnsi="Verdana"/>
          <w:sz w:val="20"/>
          <w:szCs w:val="20"/>
        </w:rPr>
        <w:t xml:space="preserve">…………………………………………………………………….…………… </w:t>
      </w:r>
      <w:r>
        <w:rPr>
          <w:rFonts w:ascii="Verdana" w:hAnsi="Verdana" w:cs="TimesNewRoman"/>
          <w:sz w:val="20"/>
          <w:szCs w:val="20"/>
        </w:rPr>
        <w:t>и адрес на управление</w:t>
      </w:r>
      <w:r>
        <w:rPr>
          <w:rFonts w:ascii="Verdana" w:hAnsi="Verdana"/>
          <w:sz w:val="20"/>
          <w:szCs w:val="20"/>
        </w:rPr>
        <w:t>: ……………………………………………………………………………………………………………………………………………..…,</w:t>
      </w:r>
    </w:p>
    <w:p w:rsidR="00A94E45" w:rsidRDefault="00471D63">
      <w:pPr>
        <w:keepNext/>
        <w:suppressAutoHyphens/>
        <w:jc w:val="both"/>
        <w:rPr>
          <w:rFonts w:ascii="Verdana" w:eastAsia="Times New Roman" w:hAnsi="Verdana" w:cs="Tahoma"/>
          <w:b/>
          <w:color w:val="00000A"/>
          <w:sz w:val="20"/>
          <w:szCs w:val="20"/>
          <w:lang w:bidi="ar-SA"/>
        </w:rPr>
      </w:pPr>
      <w:r>
        <w:rPr>
          <w:rFonts w:ascii="Verdana" w:hAnsi="Verdana" w:cs="TimesNewRoman"/>
          <w:sz w:val="20"/>
          <w:szCs w:val="20"/>
        </w:rPr>
        <w:t>тел</w:t>
      </w:r>
      <w:r>
        <w:rPr>
          <w:rFonts w:ascii="Verdana" w:hAnsi="Verdana"/>
          <w:sz w:val="20"/>
          <w:szCs w:val="20"/>
        </w:rPr>
        <w:t>./</w:t>
      </w:r>
      <w:r>
        <w:rPr>
          <w:rFonts w:ascii="Verdana" w:hAnsi="Verdana" w:cs="TimesNewRoman"/>
          <w:sz w:val="20"/>
          <w:szCs w:val="20"/>
        </w:rPr>
        <w:t xml:space="preserve">факс </w:t>
      </w:r>
      <w:r>
        <w:rPr>
          <w:rFonts w:ascii="Verdana" w:hAnsi="Verdana"/>
          <w:sz w:val="20"/>
          <w:szCs w:val="20"/>
        </w:rPr>
        <w:t xml:space="preserve">……………………………………., </w:t>
      </w:r>
      <w:r>
        <w:rPr>
          <w:rFonts w:ascii="Verdana" w:hAnsi="Verdana" w:cs="TimesNewRoman"/>
          <w:sz w:val="20"/>
          <w:szCs w:val="20"/>
        </w:rPr>
        <w:t xml:space="preserve"> ЕИК</w:t>
      </w:r>
      <w:r>
        <w:rPr>
          <w:rFonts w:ascii="Verdana" w:hAnsi="Verdana"/>
          <w:sz w:val="20"/>
          <w:szCs w:val="20"/>
        </w:rPr>
        <w:t>/</w:t>
      </w:r>
      <w:r>
        <w:rPr>
          <w:rFonts w:ascii="Verdana" w:hAnsi="Verdana" w:cs="TimesNewRoman"/>
          <w:sz w:val="20"/>
          <w:szCs w:val="20"/>
        </w:rPr>
        <w:t xml:space="preserve">БУЛСТАТ (или друга идентифицираща информация в съответствие със законодателството на държавата, в която участникът е установен) </w:t>
      </w:r>
      <w:r>
        <w:rPr>
          <w:rFonts w:ascii="Verdana" w:hAnsi="Verdana"/>
          <w:sz w:val="20"/>
          <w:szCs w:val="20"/>
        </w:rPr>
        <w:t xml:space="preserve">…………………………………………………… - </w:t>
      </w:r>
      <w:r>
        <w:rPr>
          <w:rFonts w:ascii="Verdana" w:hAnsi="Verdana" w:cs="TimesNewRoman"/>
          <w:sz w:val="20"/>
          <w:szCs w:val="20"/>
        </w:rPr>
        <w:t xml:space="preserve">участник </w:t>
      </w:r>
      <w:r>
        <w:rPr>
          <w:rFonts w:ascii="Verdana" w:eastAsia="Times New Roman" w:hAnsi="Verdana" w:cs="Verdana"/>
          <w:sz w:val="20"/>
          <w:szCs w:val="20"/>
        </w:rPr>
        <w:t xml:space="preserve">в процедура за възлагане на обществена поръчка с предмет: </w:t>
      </w:r>
      <w:r>
        <w:rPr>
          <w:rFonts w:ascii="Verdana" w:eastAsia="Times New Roman" w:hAnsi="Verdana" w:cs="Verdana"/>
          <w:b/>
          <w:sz w:val="20"/>
          <w:szCs w:val="20"/>
        </w:rPr>
        <w:t xml:space="preserve"> </w:t>
      </w:r>
      <w:r>
        <w:rPr>
          <w:rFonts w:ascii="Verdana" w:eastAsia="Times New Roman" w:hAnsi="Verdana"/>
          <w:b/>
          <w:sz w:val="20"/>
          <w:szCs w:val="20"/>
        </w:rPr>
        <w:t>„Подновяване и поддръжка на софтуерните продукти F-Secure и Novell OES2/OES11 за нуждите на Министерството на икономиката”, по три обособени позиции: 1. Подновяване на софтуерната и техническа поддръжка на антивирусен софтуер за сървъри, работни станции и преносими компютри F-Secure Business Suite за 600 потребителя за две години; 2. Подновяване на софтуерната и техническа поддръжка на антивирусен софтуер за защита на електронната поща F-Secure Inbound Protection за 600 потребителя за две години; 3. Техническа и софтуерна поддръжка от сертифицирани специалисти при възникване на експлоатационни проблеми в електронно-пощенската система и свързаната файлова инфраструктура, отдалечен достъп, управление на работни станции, базирани на програмните продукти Novell OES2/OES11 за една година“</w:t>
      </w:r>
      <w:r>
        <w:rPr>
          <w:rFonts w:ascii="Verdana" w:eastAsia="Times New Roman" w:hAnsi="Verdana" w:cs="Verdana"/>
          <w:b/>
          <w:sz w:val="20"/>
          <w:szCs w:val="20"/>
        </w:rPr>
        <w:t>,</w:t>
      </w:r>
      <w:r>
        <w:rPr>
          <w:rFonts w:ascii="Verdana" w:eastAsia="Times New Roman" w:hAnsi="Verdana" w:cs="Tahoma"/>
          <w:b/>
          <w:color w:val="00000A"/>
          <w:sz w:val="20"/>
          <w:szCs w:val="20"/>
          <w:lang w:bidi="ar-SA"/>
        </w:rPr>
        <w:t xml:space="preserve"> за обособена позиция..............................................................................,</w:t>
      </w:r>
    </w:p>
    <w:p w:rsidR="00A94E45" w:rsidRDefault="00471D63">
      <w:pPr>
        <w:spacing w:line="360" w:lineRule="auto"/>
        <w:ind w:firstLine="708"/>
        <w:jc w:val="both"/>
        <w:textAlignment w:val="baseline"/>
        <w:rPr>
          <w:rFonts w:ascii="Verdana" w:eastAsia="Times New Roman" w:hAnsi="Verdana" w:cs="Times New Roman"/>
          <w:i/>
          <w:color w:val="00000A"/>
          <w:sz w:val="20"/>
          <w:szCs w:val="20"/>
          <w:lang w:eastAsia="en-US" w:bidi="ar-SA"/>
        </w:rPr>
      </w:pPr>
      <w:r>
        <w:rPr>
          <w:rFonts w:ascii="Verdana" w:eastAsia="Times New Roman" w:hAnsi="Verdana" w:cs="Times New Roman"/>
          <w:i/>
          <w:color w:val="00000A"/>
          <w:sz w:val="20"/>
          <w:szCs w:val="20"/>
          <w:lang w:eastAsia="en-US" w:bidi="ar-SA"/>
        </w:rPr>
        <w:t xml:space="preserve">   </w:t>
      </w:r>
      <w:r w:rsidR="004766F2">
        <w:rPr>
          <w:rFonts w:ascii="Verdana" w:eastAsia="Times New Roman" w:hAnsi="Verdana" w:cs="Times New Roman"/>
          <w:i/>
          <w:color w:val="00000A"/>
          <w:sz w:val="20"/>
          <w:szCs w:val="20"/>
          <w:lang w:eastAsia="en-US" w:bidi="ar-SA"/>
        </w:rPr>
        <w:t xml:space="preserve">                            </w:t>
      </w:r>
      <w:r>
        <w:rPr>
          <w:rFonts w:ascii="Verdana" w:eastAsia="Times New Roman" w:hAnsi="Verdana" w:cs="Times New Roman"/>
          <w:i/>
          <w:color w:val="00000A"/>
          <w:sz w:val="20"/>
          <w:szCs w:val="20"/>
          <w:lang w:eastAsia="en-US" w:bidi="ar-SA"/>
        </w:rPr>
        <w:t>(посочва се обособената позиция, за която участникът участва)</w:t>
      </w:r>
    </w:p>
    <w:p w:rsidR="00A94E45" w:rsidRDefault="00471D63">
      <w:pPr>
        <w:spacing w:line="360" w:lineRule="auto"/>
        <w:jc w:val="both"/>
        <w:textAlignment w:val="baseline"/>
        <w:rPr>
          <w:rFonts w:ascii="Verdana" w:eastAsia="Times New Roman" w:hAnsi="Verdana" w:cs="Times New Roman"/>
          <w:i/>
          <w:color w:val="00000A"/>
          <w:sz w:val="20"/>
          <w:szCs w:val="20"/>
          <w:lang w:eastAsia="en-US" w:bidi="ar-SA"/>
        </w:rPr>
      </w:pPr>
      <w:r>
        <w:rPr>
          <w:rFonts w:ascii="Verdana" w:eastAsia="Times New Roman" w:hAnsi="Verdana" w:cs="Verdana"/>
          <w:sz w:val="20"/>
          <w:szCs w:val="20"/>
        </w:rPr>
        <w:t>във връзка с участието ни в горепосочената обществена поръчка, при условията и по реда на ЗОП,</w:t>
      </w:r>
    </w:p>
    <w:p w:rsidR="00A94E45" w:rsidRDefault="00471D63">
      <w:pPr>
        <w:tabs>
          <w:tab w:val="center" w:pos="5103"/>
          <w:tab w:val="left" w:pos="6957"/>
        </w:tabs>
        <w:spacing w:before="120"/>
        <w:ind w:right="142"/>
        <w:rPr>
          <w:rFonts w:ascii="Verdana" w:eastAsia="Times New Roman" w:hAnsi="Verdana" w:cs="Verdana"/>
          <w:b/>
          <w:bCs/>
          <w:sz w:val="20"/>
          <w:szCs w:val="20"/>
        </w:rPr>
      </w:pPr>
      <w:r>
        <w:rPr>
          <w:rFonts w:ascii="Verdana" w:eastAsia="Times New Roman" w:hAnsi="Verdana" w:cs="Verdana"/>
          <w:b/>
          <w:bCs/>
          <w:sz w:val="20"/>
          <w:szCs w:val="20"/>
        </w:rPr>
        <w:tab/>
        <w:t>ДЕКЛАРИРАМ, ЧЕ:</w:t>
      </w:r>
    </w:p>
    <w:p w:rsidR="00A94E45" w:rsidRDefault="00471D63">
      <w:pPr>
        <w:tabs>
          <w:tab w:val="center" w:pos="5103"/>
          <w:tab w:val="left" w:pos="6957"/>
        </w:tabs>
        <w:spacing w:before="120"/>
        <w:ind w:right="142"/>
        <w:rPr>
          <w:rFonts w:ascii="Verdana" w:eastAsia="Times New Roman" w:hAnsi="Verdana" w:cs="Verdana"/>
          <w:b/>
          <w:bCs/>
          <w:sz w:val="20"/>
          <w:szCs w:val="20"/>
        </w:rPr>
      </w:pPr>
      <w:r>
        <w:rPr>
          <w:rFonts w:ascii="Verdana" w:eastAsia="Times New Roman" w:hAnsi="Verdana" w:cs="Verdana"/>
          <w:b/>
          <w:bCs/>
          <w:sz w:val="20"/>
          <w:szCs w:val="20"/>
        </w:rPr>
        <w:tab/>
      </w:r>
    </w:p>
    <w:p w:rsidR="00A94E45" w:rsidRDefault="00471D63">
      <w:pPr>
        <w:tabs>
          <w:tab w:val="center" w:pos="5103"/>
          <w:tab w:val="left" w:pos="6957"/>
        </w:tabs>
        <w:spacing w:before="120"/>
        <w:ind w:right="142" w:firstLine="567"/>
        <w:jc w:val="both"/>
        <w:rPr>
          <w:rFonts w:ascii="Verdana" w:eastAsia="Times New Roman" w:hAnsi="Verdana" w:cs="Verdana"/>
          <w:b/>
          <w:bCs/>
          <w:sz w:val="20"/>
          <w:szCs w:val="20"/>
        </w:rPr>
      </w:pPr>
      <w:r>
        <w:rPr>
          <w:rFonts w:ascii="Verdana" w:eastAsia="Times New Roman" w:hAnsi="Verdana" w:cs="Verdana"/>
          <w:sz w:val="20"/>
          <w:szCs w:val="20"/>
        </w:rPr>
        <w:t xml:space="preserve">Представляваният от мен участник приема и се съгласява безусловно с клаузите на проекта на договор за обществена поръчка с предмет: </w:t>
      </w:r>
      <w:r>
        <w:rPr>
          <w:rFonts w:ascii="Verdana" w:eastAsia="Times New Roman" w:hAnsi="Verdana"/>
          <w:b/>
          <w:sz w:val="20"/>
          <w:szCs w:val="20"/>
        </w:rPr>
        <w:t>„</w:t>
      </w:r>
      <w:r>
        <w:rPr>
          <w:rFonts w:ascii="Verdana" w:eastAsia="Times New Roman" w:hAnsi="Verdana"/>
          <w:b/>
          <w:bCs/>
          <w:sz w:val="20"/>
          <w:szCs w:val="20"/>
        </w:rPr>
        <w:t xml:space="preserve">Подновяване и поддръжка на софтуерните продукти </w:t>
      </w:r>
      <w:r>
        <w:rPr>
          <w:rFonts w:ascii="Verdana" w:eastAsia="Times New Roman" w:hAnsi="Verdana"/>
          <w:b/>
          <w:bCs/>
          <w:sz w:val="20"/>
          <w:szCs w:val="20"/>
          <w:lang w:val="en-US"/>
        </w:rPr>
        <w:t xml:space="preserve">F-Secure </w:t>
      </w:r>
      <w:r>
        <w:rPr>
          <w:rFonts w:ascii="Verdana" w:eastAsia="Times New Roman" w:hAnsi="Verdana"/>
          <w:b/>
          <w:bCs/>
          <w:sz w:val="20"/>
          <w:szCs w:val="20"/>
        </w:rPr>
        <w:t xml:space="preserve">и </w:t>
      </w:r>
      <w:r>
        <w:rPr>
          <w:rFonts w:ascii="Verdana" w:eastAsia="Times New Roman" w:hAnsi="Verdana"/>
          <w:b/>
          <w:bCs/>
          <w:sz w:val="20"/>
          <w:szCs w:val="20"/>
          <w:lang w:val="en-US"/>
        </w:rPr>
        <w:t>Novell OES2/OES11</w:t>
      </w:r>
      <w:r>
        <w:rPr>
          <w:rFonts w:ascii="Verdana" w:eastAsia="Times New Roman" w:hAnsi="Verdana"/>
          <w:b/>
          <w:bCs/>
          <w:sz w:val="20"/>
          <w:szCs w:val="20"/>
        </w:rPr>
        <w:t xml:space="preserve"> за нуждите на Министерството на икономиката</w:t>
      </w:r>
      <w:r>
        <w:rPr>
          <w:rFonts w:ascii="Verdana" w:eastAsia="Times New Roman" w:hAnsi="Verdana"/>
          <w:b/>
          <w:sz w:val="20"/>
          <w:szCs w:val="20"/>
        </w:rPr>
        <w:t xml:space="preserve">”, по три обособени позиции: 1. Подновяване на софтуерната и техническа поддръжка на антивирусен софтуер за сървъри, работни станции и преносими компютри </w:t>
      </w:r>
      <w:r>
        <w:rPr>
          <w:rFonts w:ascii="Verdana" w:eastAsia="Times New Roman" w:hAnsi="Verdana"/>
          <w:b/>
          <w:sz w:val="20"/>
          <w:szCs w:val="20"/>
          <w:lang w:val="en-US"/>
        </w:rPr>
        <w:t xml:space="preserve">F-Secure Business Suite </w:t>
      </w:r>
      <w:r>
        <w:rPr>
          <w:rFonts w:ascii="Verdana" w:eastAsia="Times New Roman" w:hAnsi="Verdana"/>
          <w:b/>
          <w:sz w:val="20"/>
          <w:szCs w:val="20"/>
        </w:rPr>
        <w:t xml:space="preserve">за 600 потребителя за две години; 2. Подновяване на софтуерната и техническа поддръжка на антивирусен софтуер за защита на електронната поща </w:t>
      </w:r>
      <w:r>
        <w:rPr>
          <w:rFonts w:ascii="Verdana" w:eastAsia="Times New Roman" w:hAnsi="Verdana"/>
          <w:b/>
          <w:sz w:val="20"/>
          <w:szCs w:val="20"/>
          <w:lang w:val="en-US"/>
        </w:rPr>
        <w:t xml:space="preserve">F-Secure Inbound Protection </w:t>
      </w:r>
      <w:r>
        <w:rPr>
          <w:rFonts w:ascii="Verdana" w:eastAsia="Times New Roman" w:hAnsi="Verdana"/>
          <w:b/>
          <w:sz w:val="20"/>
          <w:szCs w:val="20"/>
        </w:rPr>
        <w:t xml:space="preserve">за 600 потребителя за две години; 3. Техническа и софтуерна поддръжка от сертифицирани специалисти при възникване на експлоатационни проблеми в електронно-пощенската система и свързаната файлова инфраструктура, отдалечен достъп, управление на работни станции, базирани на </w:t>
      </w:r>
      <w:r>
        <w:rPr>
          <w:rFonts w:ascii="Verdana" w:eastAsia="Times New Roman" w:hAnsi="Verdana"/>
          <w:b/>
          <w:sz w:val="20"/>
          <w:szCs w:val="20"/>
        </w:rPr>
        <w:lastRenderedPageBreak/>
        <w:t xml:space="preserve">програмните продукти </w:t>
      </w:r>
      <w:r>
        <w:rPr>
          <w:rFonts w:ascii="Verdana" w:eastAsia="Times New Roman" w:hAnsi="Verdana"/>
          <w:b/>
          <w:bCs/>
          <w:sz w:val="20"/>
          <w:szCs w:val="20"/>
          <w:lang w:val="en-US"/>
        </w:rPr>
        <w:t>Novell OES2/OES11</w:t>
      </w:r>
      <w:r>
        <w:rPr>
          <w:rFonts w:ascii="Verdana" w:eastAsia="Times New Roman" w:hAnsi="Verdana"/>
          <w:b/>
          <w:bCs/>
          <w:sz w:val="20"/>
          <w:szCs w:val="20"/>
        </w:rPr>
        <w:t xml:space="preserve"> за една година“, </w:t>
      </w:r>
      <w:r>
        <w:rPr>
          <w:rFonts w:ascii="Verdana" w:eastAsia="Times New Roman" w:hAnsi="Verdana" w:cs="Verdana"/>
          <w:sz w:val="20"/>
          <w:szCs w:val="20"/>
        </w:rPr>
        <w:t xml:space="preserve">по обособена позиция …………………………………………………………………………………………………………………….. </w:t>
      </w:r>
    </w:p>
    <w:p w:rsidR="00A94E45" w:rsidRDefault="00131D3A">
      <w:pPr>
        <w:keepNext/>
        <w:suppressAutoHyphens/>
        <w:ind w:right="142"/>
        <w:jc w:val="both"/>
        <w:rPr>
          <w:rFonts w:ascii="Verdana" w:eastAsia="Times New Roman" w:hAnsi="Verdana" w:cs="Verdana"/>
          <w:sz w:val="20"/>
          <w:szCs w:val="20"/>
        </w:rPr>
      </w:pPr>
      <w:r>
        <w:rPr>
          <w:rFonts w:ascii="Verdana" w:eastAsia="Times New Roman" w:hAnsi="Verdana" w:cs="Verdana"/>
          <w:sz w:val="20"/>
          <w:szCs w:val="20"/>
        </w:rPr>
        <w:t xml:space="preserve">                               </w:t>
      </w:r>
      <w:r w:rsidR="00471D63">
        <w:rPr>
          <w:rFonts w:ascii="Verdana" w:eastAsia="Times New Roman" w:hAnsi="Verdana" w:cs="Verdana"/>
          <w:sz w:val="20"/>
          <w:szCs w:val="20"/>
        </w:rPr>
        <w:t xml:space="preserve"> </w:t>
      </w:r>
      <w:r w:rsidR="00471D63">
        <w:rPr>
          <w:rFonts w:ascii="Verdana" w:eastAsia="Times New Roman" w:hAnsi="Verdana" w:cs="Verdana"/>
          <w:i/>
          <w:sz w:val="20"/>
          <w:szCs w:val="20"/>
        </w:rPr>
        <w:t>(посочва се обособената позиция, за която участникът участва)</w:t>
      </w:r>
    </w:p>
    <w:p w:rsidR="00A94E45" w:rsidRDefault="00A94E45">
      <w:pPr>
        <w:keepNext/>
        <w:suppressAutoHyphens/>
        <w:spacing w:before="120"/>
        <w:ind w:right="142"/>
        <w:jc w:val="both"/>
        <w:rPr>
          <w:rFonts w:ascii="Verdana" w:eastAsia="Times New Roman" w:hAnsi="Verdana" w:cs="Verdana"/>
          <w:b/>
          <w:bCs/>
          <w:sz w:val="20"/>
          <w:szCs w:val="20"/>
          <w:highlight w:val="yellow"/>
        </w:rPr>
      </w:pPr>
    </w:p>
    <w:p w:rsidR="00A94E45" w:rsidRDefault="00A94E45">
      <w:pPr>
        <w:spacing w:before="120"/>
        <w:ind w:right="142"/>
        <w:jc w:val="both"/>
        <w:rPr>
          <w:rFonts w:ascii="Verdana" w:eastAsia="Times New Roman" w:hAnsi="Verdana" w:cs="Verdana"/>
          <w:sz w:val="20"/>
          <w:szCs w:val="20"/>
          <w:highlight w:val="yellow"/>
        </w:rPr>
      </w:pPr>
    </w:p>
    <w:tbl>
      <w:tblPr>
        <w:tblW w:w="9889"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4620"/>
        <w:gridCol w:w="5269"/>
      </w:tblGrid>
      <w:tr w:rsidR="00A94E45">
        <w:tc>
          <w:tcPr>
            <w:tcW w:w="462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keepNext/>
              <w:suppressAutoHyphens/>
              <w:spacing w:before="120"/>
              <w:ind w:right="142"/>
              <w:jc w:val="both"/>
              <w:rPr>
                <w:rFonts w:ascii="Verdana" w:eastAsia="Times New Roman" w:hAnsi="Verdana" w:cs="Verdana"/>
                <w:b/>
                <w:sz w:val="20"/>
                <w:szCs w:val="20"/>
              </w:rPr>
            </w:pPr>
            <w:r>
              <w:rPr>
                <w:rFonts w:ascii="Verdana" w:eastAsia="Times New Roman" w:hAnsi="Verdana" w:cs="Verdana"/>
                <w:sz w:val="20"/>
                <w:szCs w:val="20"/>
              </w:rPr>
              <w:t>Дата</w:t>
            </w:r>
          </w:p>
        </w:tc>
        <w:tc>
          <w:tcPr>
            <w:tcW w:w="5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keepNext/>
              <w:suppressAutoHyphens/>
              <w:spacing w:before="120"/>
              <w:ind w:right="142"/>
              <w:jc w:val="both"/>
              <w:rPr>
                <w:rFonts w:ascii="Verdana" w:eastAsia="Times New Roman" w:hAnsi="Verdana" w:cs="Verdana"/>
                <w:sz w:val="20"/>
                <w:szCs w:val="20"/>
              </w:rPr>
            </w:pPr>
            <w:r>
              <w:rPr>
                <w:rFonts w:ascii="Verdana" w:eastAsia="Times New Roman" w:hAnsi="Verdana" w:cs="Verdana"/>
                <w:sz w:val="20"/>
                <w:szCs w:val="20"/>
              </w:rPr>
              <w:t xml:space="preserve"> ....................../........................../.................</w:t>
            </w:r>
          </w:p>
        </w:tc>
      </w:tr>
      <w:tr w:rsidR="00A94E45">
        <w:tc>
          <w:tcPr>
            <w:tcW w:w="462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ind w:right="142"/>
              <w:rPr>
                <w:rFonts w:ascii="Verdana" w:eastAsia="Times New Roman" w:hAnsi="Verdana" w:cs="Verdana"/>
                <w:sz w:val="20"/>
                <w:szCs w:val="20"/>
              </w:rPr>
            </w:pPr>
            <w:r>
              <w:rPr>
                <w:rFonts w:ascii="Verdana" w:eastAsia="Times New Roman" w:hAnsi="Verdana" w:cs="Verdana"/>
                <w:sz w:val="20"/>
                <w:szCs w:val="20"/>
              </w:rPr>
              <w:t xml:space="preserve">Име и фамилия  </w:t>
            </w:r>
          </w:p>
        </w:tc>
        <w:tc>
          <w:tcPr>
            <w:tcW w:w="5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A94E45">
            <w:pPr>
              <w:keepNext/>
              <w:suppressAutoHyphens/>
              <w:spacing w:before="120"/>
              <w:ind w:right="142"/>
              <w:jc w:val="both"/>
              <w:rPr>
                <w:rFonts w:ascii="Verdana" w:eastAsia="Times New Roman" w:hAnsi="Verdana" w:cs="Verdana"/>
                <w:b/>
                <w:sz w:val="20"/>
                <w:szCs w:val="20"/>
              </w:rPr>
            </w:pPr>
          </w:p>
        </w:tc>
      </w:tr>
      <w:tr w:rsidR="00A94E45">
        <w:tc>
          <w:tcPr>
            <w:tcW w:w="462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keepNext/>
              <w:suppressAutoHyphens/>
              <w:ind w:right="142"/>
              <w:jc w:val="both"/>
              <w:rPr>
                <w:rFonts w:ascii="Verdana" w:eastAsia="Times New Roman" w:hAnsi="Verdana" w:cs="Verdana"/>
                <w:sz w:val="20"/>
                <w:szCs w:val="20"/>
              </w:rPr>
            </w:pPr>
            <w:r>
              <w:rPr>
                <w:rFonts w:ascii="Verdana" w:eastAsia="Times New Roman" w:hAnsi="Verdana" w:cs="Verdana"/>
                <w:sz w:val="20"/>
                <w:szCs w:val="20"/>
              </w:rPr>
              <w:t>Подпис на лицето (и печат)</w:t>
            </w:r>
          </w:p>
          <w:p w:rsidR="00A94E45" w:rsidRDefault="00471D63">
            <w:pPr>
              <w:keepNext/>
              <w:suppressAutoHyphens/>
              <w:ind w:right="142"/>
              <w:jc w:val="both"/>
              <w:rPr>
                <w:rFonts w:ascii="Verdana" w:eastAsia="Times New Roman" w:hAnsi="Verdana" w:cs="Verdana"/>
                <w:i/>
                <w:sz w:val="20"/>
                <w:szCs w:val="20"/>
              </w:rPr>
            </w:pPr>
            <w:r>
              <w:rPr>
                <w:rFonts w:ascii="Verdana" w:eastAsia="Times New Roman" w:hAnsi="Verdana" w:cs="Verdana"/>
                <w:i/>
                <w:sz w:val="20"/>
                <w:szCs w:val="20"/>
              </w:rPr>
              <w:t xml:space="preserve">(декларацията се подписва от законния   </w:t>
            </w:r>
            <w:r>
              <w:rPr>
                <w:rFonts w:ascii="Verdana" w:eastAsia="Times New Roman" w:hAnsi="Verdana" w:cs="Verdana"/>
                <w:i/>
                <w:iCs/>
                <w:sz w:val="20"/>
                <w:szCs w:val="20"/>
              </w:rPr>
              <w:t>представител на участника или надлежно упълномощено лице. Когато участникът е юридическо лице е достатъчно подаване на декларацията от едно от лицата, които могат самостоятелно да го представляват.</w:t>
            </w:r>
            <w:r>
              <w:rPr>
                <w:rFonts w:ascii="Verdana" w:eastAsia="Times New Roman" w:hAnsi="Verdana" w:cs="Verdana"/>
                <w:i/>
                <w:sz w:val="20"/>
                <w:szCs w:val="20"/>
              </w:rPr>
              <w:t>)</w:t>
            </w:r>
          </w:p>
        </w:tc>
        <w:tc>
          <w:tcPr>
            <w:tcW w:w="5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A94E45">
            <w:pPr>
              <w:keepNext/>
              <w:suppressAutoHyphens/>
              <w:spacing w:before="120"/>
              <w:ind w:right="142"/>
              <w:jc w:val="both"/>
              <w:rPr>
                <w:rFonts w:ascii="Verdana" w:eastAsia="Times New Roman" w:hAnsi="Verdana" w:cs="Verdana"/>
                <w:b/>
                <w:sz w:val="20"/>
                <w:szCs w:val="20"/>
              </w:rPr>
            </w:pPr>
          </w:p>
        </w:tc>
      </w:tr>
    </w:tbl>
    <w:p w:rsidR="00A94E45" w:rsidRDefault="00A94E45">
      <w:pPr>
        <w:shd w:val="clear" w:color="auto" w:fill="FFFFFF"/>
        <w:spacing w:before="120" w:line="360" w:lineRule="auto"/>
        <w:ind w:left="7438" w:right="142"/>
        <w:jc w:val="right"/>
        <w:rPr>
          <w:rFonts w:ascii="Verdana" w:hAnsi="Verdana" w:cs="Tahoma"/>
          <w:b/>
          <w:sz w:val="20"/>
          <w:szCs w:val="20"/>
        </w:rPr>
      </w:pPr>
    </w:p>
    <w:p w:rsidR="00A94E45" w:rsidRDefault="00A94E45">
      <w:pPr>
        <w:shd w:val="clear" w:color="auto" w:fill="FFFFFF"/>
        <w:spacing w:before="120" w:line="360" w:lineRule="auto"/>
        <w:ind w:left="7438" w:right="142"/>
        <w:jc w:val="right"/>
        <w:rPr>
          <w:rFonts w:ascii="Verdana" w:eastAsia="Times New Roman" w:hAnsi="Verdana" w:cs="Verdana"/>
          <w:b/>
          <w:bCs/>
          <w:sz w:val="20"/>
          <w:szCs w:val="20"/>
        </w:rPr>
      </w:pPr>
    </w:p>
    <w:p w:rsidR="00A94E45" w:rsidRDefault="00A94E45">
      <w:pPr>
        <w:ind w:right="142"/>
        <w:rPr>
          <w:rFonts w:ascii="Verdana" w:eastAsia="Times New Roman" w:hAnsi="Verdana" w:cs="Verdana"/>
          <w:b/>
          <w:bCs/>
          <w:sz w:val="20"/>
          <w:szCs w:val="20"/>
        </w:rPr>
      </w:pPr>
    </w:p>
    <w:p w:rsidR="00A94E45" w:rsidRDefault="00471D63">
      <w:pPr>
        <w:tabs>
          <w:tab w:val="left" w:pos="7575"/>
        </w:tabs>
        <w:ind w:right="142"/>
        <w:jc w:val="right"/>
        <w:rPr>
          <w:rFonts w:ascii="Verdana" w:eastAsia="Times New Roman" w:hAnsi="Verdana" w:cs="Verdana"/>
          <w:b/>
          <w:bCs/>
          <w:sz w:val="20"/>
          <w:szCs w:val="20"/>
        </w:rPr>
      </w:pPr>
      <w:r>
        <w:rPr>
          <w:rFonts w:ascii="Verdana" w:eastAsia="Times New Roman" w:hAnsi="Verdana" w:cs="Verdana"/>
          <w:b/>
          <w:bCs/>
          <w:sz w:val="20"/>
          <w:szCs w:val="20"/>
        </w:rPr>
        <w:t>ПРИЛОЖЕНИЕ № 4</w:t>
      </w:r>
    </w:p>
    <w:p w:rsidR="00A94E45" w:rsidRDefault="00A94E45">
      <w:pPr>
        <w:shd w:val="clear" w:color="auto" w:fill="FFFFFF"/>
        <w:spacing w:before="120" w:line="360" w:lineRule="auto"/>
        <w:ind w:left="238" w:right="142"/>
        <w:jc w:val="center"/>
        <w:rPr>
          <w:rFonts w:ascii="Verdana" w:hAnsi="Verdana" w:cs="Tahoma"/>
          <w:b/>
          <w:sz w:val="20"/>
          <w:szCs w:val="20"/>
          <w:highlight w:val="yellow"/>
        </w:rPr>
      </w:pPr>
    </w:p>
    <w:p w:rsidR="00A94E45" w:rsidRDefault="00471D63">
      <w:pPr>
        <w:shd w:val="clear" w:color="auto" w:fill="FFFFFF"/>
        <w:ind w:left="238" w:right="142"/>
        <w:jc w:val="center"/>
        <w:rPr>
          <w:rFonts w:ascii="Verdana" w:eastAsia="Times New Roman" w:hAnsi="Verdana"/>
          <w:b/>
          <w:sz w:val="20"/>
          <w:szCs w:val="20"/>
        </w:rPr>
      </w:pPr>
      <w:r>
        <w:rPr>
          <w:rFonts w:ascii="Verdana" w:eastAsia="Times New Roman" w:hAnsi="Verdana"/>
          <w:b/>
          <w:sz w:val="20"/>
          <w:szCs w:val="20"/>
        </w:rPr>
        <w:t>Декларация</w:t>
      </w:r>
    </w:p>
    <w:p w:rsidR="00A94E45" w:rsidRDefault="00471D63">
      <w:pPr>
        <w:shd w:val="clear" w:color="auto" w:fill="FFFFFF"/>
        <w:ind w:left="238" w:right="142"/>
        <w:jc w:val="center"/>
        <w:rPr>
          <w:rFonts w:ascii="Verdana" w:eastAsia="Times New Roman" w:hAnsi="Verdana"/>
          <w:b/>
          <w:sz w:val="20"/>
          <w:szCs w:val="20"/>
        </w:rPr>
      </w:pPr>
      <w:r>
        <w:rPr>
          <w:rFonts w:ascii="Verdana" w:eastAsia="Times New Roman" w:hAnsi="Verdana"/>
          <w:b/>
          <w:sz w:val="20"/>
          <w:szCs w:val="20"/>
        </w:rPr>
        <w:t>за срока на валидност на офертата</w:t>
      </w:r>
    </w:p>
    <w:p w:rsidR="00A94E45" w:rsidRDefault="00471D63">
      <w:pPr>
        <w:shd w:val="clear" w:color="auto" w:fill="FFFFFF"/>
        <w:ind w:left="238" w:right="142"/>
        <w:jc w:val="center"/>
        <w:rPr>
          <w:rFonts w:ascii="Verdana" w:hAnsi="Verdana" w:cs="Tahoma"/>
          <w:b/>
          <w:sz w:val="20"/>
          <w:szCs w:val="20"/>
          <w:highlight w:val="yellow"/>
        </w:rPr>
      </w:pPr>
      <w:r>
        <w:rPr>
          <w:rFonts w:ascii="Verdana" w:eastAsia="Times New Roman" w:hAnsi="Verdana"/>
          <w:b/>
          <w:sz w:val="20"/>
          <w:szCs w:val="20"/>
        </w:rPr>
        <w:t>по чл. 39, ал. 3, т. 1, б. „г“ от ППЗОП</w:t>
      </w:r>
    </w:p>
    <w:p w:rsidR="00A94E45" w:rsidRDefault="00A94E45">
      <w:pPr>
        <w:shd w:val="clear" w:color="auto" w:fill="FFFFFF"/>
        <w:spacing w:before="120" w:line="360" w:lineRule="auto"/>
        <w:ind w:left="238" w:right="142"/>
        <w:jc w:val="center"/>
        <w:rPr>
          <w:rFonts w:ascii="Verdana" w:hAnsi="Verdana" w:cs="Tahoma"/>
          <w:b/>
          <w:sz w:val="20"/>
          <w:szCs w:val="20"/>
          <w:highlight w:val="yellow"/>
        </w:rPr>
      </w:pPr>
    </w:p>
    <w:p w:rsidR="00A94E45" w:rsidRDefault="00471D63">
      <w:pPr>
        <w:ind w:right="142"/>
        <w:jc w:val="both"/>
        <w:rPr>
          <w:rFonts w:ascii="Verdana" w:hAnsi="Verdana"/>
          <w:sz w:val="20"/>
          <w:szCs w:val="20"/>
        </w:rPr>
      </w:pPr>
      <w:r>
        <w:rPr>
          <w:rFonts w:ascii="Verdana" w:hAnsi="Verdana" w:cs="TimesNewRoman"/>
          <w:sz w:val="20"/>
          <w:szCs w:val="20"/>
        </w:rPr>
        <w:t>Долуподписаният</w:t>
      </w:r>
      <w:r>
        <w:rPr>
          <w:rFonts w:ascii="Verdana" w:hAnsi="Verdana"/>
          <w:sz w:val="20"/>
          <w:szCs w:val="20"/>
        </w:rPr>
        <w:t>/</w:t>
      </w:r>
      <w:r>
        <w:rPr>
          <w:rFonts w:ascii="Verdana" w:hAnsi="Verdana" w:cs="TimesNewRoman"/>
          <w:sz w:val="20"/>
          <w:szCs w:val="20"/>
        </w:rPr>
        <w:t>ата</w:t>
      </w:r>
      <w:r>
        <w:rPr>
          <w:rFonts w:ascii="Verdana" w:hAnsi="Verdana"/>
          <w:sz w:val="20"/>
          <w:szCs w:val="20"/>
        </w:rPr>
        <w:t>: ………………………………………………………………………………………………………………………….,</w:t>
      </w:r>
    </w:p>
    <w:p w:rsidR="00A94E45" w:rsidRDefault="00471D63">
      <w:pPr>
        <w:ind w:right="142"/>
        <w:jc w:val="both"/>
        <w:rPr>
          <w:rFonts w:ascii="Verdana" w:hAnsi="Verdana"/>
          <w:i/>
          <w:sz w:val="18"/>
          <w:szCs w:val="18"/>
        </w:rPr>
      </w:pPr>
      <w:r>
        <w:rPr>
          <w:rFonts w:ascii="Verdana" w:hAnsi="Verdana"/>
          <w:i/>
          <w:sz w:val="18"/>
          <w:szCs w:val="18"/>
        </w:rPr>
        <w:t xml:space="preserve">                                                                      (</w:t>
      </w:r>
      <w:r>
        <w:rPr>
          <w:rFonts w:ascii="Verdana" w:hAnsi="Verdana" w:cs="TimesNewRoman"/>
          <w:i/>
          <w:sz w:val="18"/>
          <w:szCs w:val="18"/>
        </w:rPr>
        <w:t>име</w:t>
      </w:r>
      <w:r>
        <w:rPr>
          <w:rFonts w:ascii="Verdana" w:hAnsi="Verdana"/>
          <w:i/>
          <w:sz w:val="18"/>
          <w:szCs w:val="18"/>
        </w:rPr>
        <w:t xml:space="preserve">, </w:t>
      </w:r>
      <w:r>
        <w:rPr>
          <w:rFonts w:ascii="Verdana" w:hAnsi="Verdana" w:cs="TimesNewRoman"/>
          <w:i/>
          <w:sz w:val="18"/>
          <w:szCs w:val="18"/>
        </w:rPr>
        <w:t>презиме</w:t>
      </w:r>
      <w:r>
        <w:rPr>
          <w:rFonts w:ascii="Verdana" w:hAnsi="Verdana"/>
          <w:i/>
          <w:sz w:val="18"/>
          <w:szCs w:val="18"/>
        </w:rPr>
        <w:t xml:space="preserve">, </w:t>
      </w:r>
      <w:r>
        <w:rPr>
          <w:rFonts w:ascii="Verdana" w:hAnsi="Verdana" w:cs="TimesNewRoman"/>
          <w:i/>
          <w:sz w:val="18"/>
          <w:szCs w:val="18"/>
        </w:rPr>
        <w:t xml:space="preserve">фамилия </w:t>
      </w:r>
      <w:r>
        <w:rPr>
          <w:rFonts w:ascii="Verdana" w:hAnsi="Verdana"/>
          <w:i/>
          <w:sz w:val="18"/>
          <w:szCs w:val="18"/>
        </w:rPr>
        <w:t>)</w:t>
      </w:r>
    </w:p>
    <w:p w:rsidR="00A94E45" w:rsidRDefault="00471D63">
      <w:pPr>
        <w:ind w:right="142"/>
        <w:jc w:val="both"/>
        <w:rPr>
          <w:rFonts w:ascii="Verdana" w:hAnsi="Verdana"/>
          <w:sz w:val="20"/>
          <w:szCs w:val="20"/>
        </w:rPr>
      </w:pPr>
      <w:r>
        <w:rPr>
          <w:rFonts w:ascii="Verdana" w:hAnsi="Verdana" w:cs="TimesNewRoman"/>
          <w:sz w:val="20"/>
          <w:szCs w:val="20"/>
        </w:rPr>
        <w:t xml:space="preserve">ЕГН: …………………………, лична карта № </w:t>
      </w:r>
      <w:r>
        <w:rPr>
          <w:rFonts w:ascii="Verdana" w:hAnsi="Verdana"/>
          <w:sz w:val="20"/>
          <w:szCs w:val="20"/>
        </w:rPr>
        <w:t xml:space="preserve">……………………………….., </w:t>
      </w:r>
      <w:r>
        <w:rPr>
          <w:rFonts w:ascii="Verdana" w:hAnsi="Verdana" w:cs="TimesNewRoman"/>
          <w:sz w:val="20"/>
          <w:szCs w:val="20"/>
        </w:rPr>
        <w:t xml:space="preserve">издадена от МВР – гр. ………………………, на ………………………………, адрес: гр.  </w:t>
      </w:r>
      <w:r>
        <w:rPr>
          <w:rFonts w:ascii="Verdana" w:hAnsi="Verdana"/>
          <w:sz w:val="20"/>
          <w:szCs w:val="20"/>
        </w:rPr>
        <w:t>……………………………………, община ……………………………………………….., ул./бул. …………………………… № …………….., ж.к. ………………….., бл. № …………., ап. ……………., ет. ………..,</w:t>
      </w:r>
    </w:p>
    <w:p w:rsidR="00A94E45" w:rsidRDefault="00471D63">
      <w:pPr>
        <w:ind w:right="142"/>
        <w:jc w:val="both"/>
        <w:rPr>
          <w:rFonts w:ascii="Verdana" w:hAnsi="Verdana"/>
          <w:sz w:val="20"/>
          <w:szCs w:val="20"/>
        </w:rPr>
      </w:pPr>
      <w:r>
        <w:rPr>
          <w:rFonts w:ascii="Verdana" w:hAnsi="Verdana" w:cs="TimesNewRoman"/>
          <w:sz w:val="20"/>
          <w:szCs w:val="20"/>
        </w:rPr>
        <w:t xml:space="preserve">в качеството си на </w:t>
      </w:r>
      <w:r>
        <w:rPr>
          <w:rFonts w:ascii="Verdana" w:hAnsi="Verdana"/>
          <w:sz w:val="20"/>
          <w:szCs w:val="20"/>
        </w:rPr>
        <w:t xml:space="preserve">……………………………………, </w:t>
      </w:r>
      <w:r>
        <w:rPr>
          <w:rFonts w:ascii="Verdana" w:hAnsi="Verdana" w:cs="TimesNewRoman"/>
          <w:sz w:val="20"/>
          <w:szCs w:val="20"/>
        </w:rPr>
        <w:t xml:space="preserve">в </w:t>
      </w:r>
      <w:r>
        <w:rPr>
          <w:rFonts w:ascii="Verdana" w:hAnsi="Verdana"/>
          <w:sz w:val="20"/>
          <w:szCs w:val="20"/>
        </w:rPr>
        <w:t>………………………………………………………………………………………,</w:t>
      </w:r>
    </w:p>
    <w:p w:rsidR="00A94E45" w:rsidRDefault="00471D63">
      <w:pPr>
        <w:ind w:right="142"/>
        <w:jc w:val="both"/>
        <w:rPr>
          <w:rFonts w:ascii="Verdana" w:hAnsi="Verdana"/>
          <w:i/>
          <w:sz w:val="18"/>
          <w:szCs w:val="18"/>
        </w:rPr>
      </w:pPr>
      <w:r>
        <w:rPr>
          <w:rFonts w:ascii="Verdana" w:hAnsi="Verdana"/>
          <w:i/>
          <w:sz w:val="18"/>
          <w:szCs w:val="18"/>
        </w:rPr>
        <w:t xml:space="preserve">                                           (длъжност)                            (</w:t>
      </w:r>
      <w:r>
        <w:rPr>
          <w:rFonts w:ascii="Verdana" w:hAnsi="Verdana" w:cs="TimesNewRoman"/>
          <w:i/>
          <w:sz w:val="18"/>
          <w:szCs w:val="18"/>
        </w:rPr>
        <w:t>наименование на участника</w:t>
      </w:r>
      <w:r>
        <w:rPr>
          <w:rFonts w:ascii="Verdana" w:hAnsi="Verdana"/>
          <w:i/>
          <w:sz w:val="18"/>
          <w:szCs w:val="18"/>
        </w:rPr>
        <w:t>)</w:t>
      </w:r>
    </w:p>
    <w:p w:rsidR="00A94E45" w:rsidRDefault="00471D63">
      <w:pPr>
        <w:ind w:right="142"/>
        <w:jc w:val="both"/>
        <w:rPr>
          <w:rFonts w:ascii="Verdana" w:hAnsi="Verdana"/>
          <w:sz w:val="20"/>
          <w:szCs w:val="20"/>
        </w:rPr>
      </w:pPr>
      <w:r>
        <w:rPr>
          <w:rFonts w:ascii="Verdana" w:hAnsi="Verdana" w:cs="TimesNewRoman"/>
          <w:sz w:val="20"/>
          <w:szCs w:val="20"/>
        </w:rPr>
        <w:t xml:space="preserve">със седалище: </w:t>
      </w:r>
      <w:r>
        <w:rPr>
          <w:rFonts w:ascii="Verdana" w:hAnsi="Verdana"/>
          <w:sz w:val="20"/>
          <w:szCs w:val="20"/>
        </w:rPr>
        <w:t xml:space="preserve">………………………… </w:t>
      </w:r>
      <w:r>
        <w:rPr>
          <w:rFonts w:ascii="Verdana" w:hAnsi="Verdana" w:cs="TimesNewRoman"/>
          <w:sz w:val="20"/>
          <w:szCs w:val="20"/>
        </w:rPr>
        <w:t>и адрес на управление</w:t>
      </w:r>
      <w:r>
        <w:rPr>
          <w:rFonts w:ascii="Verdana" w:hAnsi="Verdana"/>
          <w:sz w:val="20"/>
          <w:szCs w:val="20"/>
        </w:rPr>
        <w:t>: …………………………………………………………………,</w:t>
      </w:r>
    </w:p>
    <w:p w:rsidR="004766F2" w:rsidRDefault="00471D63" w:rsidP="004766F2">
      <w:pPr>
        <w:tabs>
          <w:tab w:val="center" w:pos="5103"/>
          <w:tab w:val="left" w:pos="6957"/>
        </w:tabs>
        <w:spacing w:before="120"/>
        <w:ind w:right="142" w:firstLine="567"/>
        <w:jc w:val="both"/>
        <w:rPr>
          <w:rFonts w:ascii="Verdana" w:eastAsia="Times New Roman" w:hAnsi="Verdana" w:cs="Verdana"/>
          <w:b/>
          <w:bCs/>
          <w:sz w:val="20"/>
          <w:szCs w:val="20"/>
        </w:rPr>
      </w:pPr>
      <w:r>
        <w:rPr>
          <w:rFonts w:ascii="Verdana" w:hAnsi="Verdana" w:cs="TimesNewRoman"/>
          <w:sz w:val="20"/>
          <w:szCs w:val="20"/>
        </w:rPr>
        <w:t>тел</w:t>
      </w:r>
      <w:r>
        <w:rPr>
          <w:rFonts w:ascii="Verdana" w:hAnsi="Verdana"/>
          <w:sz w:val="20"/>
          <w:szCs w:val="20"/>
        </w:rPr>
        <w:t>./</w:t>
      </w:r>
      <w:r>
        <w:rPr>
          <w:rFonts w:ascii="Verdana" w:hAnsi="Verdana" w:cs="TimesNewRoman"/>
          <w:sz w:val="20"/>
          <w:szCs w:val="20"/>
        </w:rPr>
        <w:t xml:space="preserve">факс </w:t>
      </w:r>
      <w:r>
        <w:rPr>
          <w:rFonts w:ascii="Verdana" w:hAnsi="Verdana"/>
          <w:sz w:val="20"/>
          <w:szCs w:val="20"/>
        </w:rPr>
        <w:t xml:space="preserve">……………………………………., </w:t>
      </w:r>
      <w:r>
        <w:rPr>
          <w:rFonts w:ascii="Verdana" w:hAnsi="Verdana" w:cs="TimesNewRoman"/>
          <w:sz w:val="20"/>
          <w:szCs w:val="20"/>
        </w:rPr>
        <w:t xml:space="preserve"> ЕИК</w:t>
      </w:r>
      <w:r>
        <w:rPr>
          <w:rFonts w:ascii="Verdana" w:hAnsi="Verdana"/>
          <w:sz w:val="20"/>
          <w:szCs w:val="20"/>
        </w:rPr>
        <w:t>/</w:t>
      </w:r>
      <w:r>
        <w:rPr>
          <w:rFonts w:ascii="Verdana" w:hAnsi="Verdana" w:cs="TimesNewRoman"/>
          <w:sz w:val="20"/>
          <w:szCs w:val="20"/>
        </w:rPr>
        <w:t xml:space="preserve">БУЛСТАТ (или друга идентифицираща информация в съответствие със законодателството на държавата, в която участникът е установен) </w:t>
      </w:r>
      <w:r>
        <w:rPr>
          <w:rFonts w:ascii="Verdana" w:hAnsi="Verdana"/>
          <w:sz w:val="20"/>
          <w:szCs w:val="20"/>
        </w:rPr>
        <w:t xml:space="preserve">…………………………………………………… - </w:t>
      </w:r>
      <w:r>
        <w:rPr>
          <w:rFonts w:ascii="Verdana" w:hAnsi="Verdana" w:cs="TimesNewRoman"/>
          <w:sz w:val="20"/>
          <w:szCs w:val="20"/>
        </w:rPr>
        <w:t xml:space="preserve">участник </w:t>
      </w:r>
      <w:r>
        <w:rPr>
          <w:rFonts w:ascii="Verdana" w:eastAsia="Times New Roman" w:hAnsi="Verdana" w:cs="Verdana"/>
          <w:sz w:val="20"/>
          <w:szCs w:val="20"/>
        </w:rPr>
        <w:t xml:space="preserve">в процедура за възлагане на обществена поръчка с предмет: </w:t>
      </w:r>
      <w:r>
        <w:rPr>
          <w:rFonts w:ascii="Verdana" w:eastAsia="Times New Roman" w:hAnsi="Verdana" w:cs="Verdana"/>
          <w:b/>
          <w:sz w:val="20"/>
          <w:szCs w:val="20"/>
        </w:rPr>
        <w:t xml:space="preserve"> </w:t>
      </w:r>
      <w:r>
        <w:rPr>
          <w:rFonts w:ascii="Verdana" w:eastAsia="Times New Roman" w:hAnsi="Verdana"/>
          <w:b/>
          <w:sz w:val="20"/>
          <w:szCs w:val="20"/>
        </w:rPr>
        <w:t>„</w:t>
      </w:r>
      <w:r>
        <w:rPr>
          <w:rFonts w:ascii="Verdana" w:eastAsia="Times New Roman" w:hAnsi="Verdana"/>
          <w:b/>
          <w:bCs/>
          <w:sz w:val="20"/>
          <w:szCs w:val="20"/>
        </w:rPr>
        <w:t xml:space="preserve">Подновяване и поддръжка на софтуерните продукти </w:t>
      </w:r>
      <w:r>
        <w:rPr>
          <w:rFonts w:ascii="Verdana" w:eastAsia="Times New Roman" w:hAnsi="Verdana"/>
          <w:b/>
          <w:bCs/>
          <w:sz w:val="20"/>
          <w:szCs w:val="20"/>
          <w:lang w:val="en-US"/>
        </w:rPr>
        <w:t xml:space="preserve">F-Secure </w:t>
      </w:r>
      <w:r>
        <w:rPr>
          <w:rFonts w:ascii="Verdana" w:eastAsia="Times New Roman" w:hAnsi="Verdana"/>
          <w:b/>
          <w:bCs/>
          <w:sz w:val="20"/>
          <w:szCs w:val="20"/>
        </w:rPr>
        <w:t xml:space="preserve">и </w:t>
      </w:r>
      <w:r>
        <w:rPr>
          <w:rFonts w:ascii="Verdana" w:eastAsia="Times New Roman" w:hAnsi="Verdana"/>
          <w:b/>
          <w:bCs/>
          <w:sz w:val="20"/>
          <w:szCs w:val="20"/>
          <w:lang w:val="en-US"/>
        </w:rPr>
        <w:t>Novell OES2/OES11</w:t>
      </w:r>
      <w:r>
        <w:rPr>
          <w:rFonts w:ascii="Verdana" w:eastAsia="Times New Roman" w:hAnsi="Verdana"/>
          <w:b/>
          <w:bCs/>
          <w:sz w:val="20"/>
          <w:szCs w:val="20"/>
        </w:rPr>
        <w:t xml:space="preserve"> за нуждите на Министерството на икономиката</w:t>
      </w:r>
      <w:r>
        <w:rPr>
          <w:rFonts w:ascii="Verdana" w:eastAsia="Times New Roman" w:hAnsi="Verdana"/>
          <w:b/>
          <w:sz w:val="20"/>
          <w:szCs w:val="20"/>
        </w:rPr>
        <w:t xml:space="preserve">”, по три обособени позиции: 1. Подновяване на софтуерната и техническа поддръжка на антивирусен софтуер за сървъри, работни станции и преносими компютри </w:t>
      </w:r>
      <w:r>
        <w:rPr>
          <w:rFonts w:ascii="Verdana" w:eastAsia="Times New Roman" w:hAnsi="Verdana"/>
          <w:b/>
          <w:sz w:val="20"/>
          <w:szCs w:val="20"/>
          <w:lang w:val="en-US"/>
        </w:rPr>
        <w:t xml:space="preserve">F-Secure Business Suite </w:t>
      </w:r>
      <w:r>
        <w:rPr>
          <w:rFonts w:ascii="Verdana" w:eastAsia="Times New Roman" w:hAnsi="Verdana"/>
          <w:b/>
          <w:sz w:val="20"/>
          <w:szCs w:val="20"/>
        </w:rPr>
        <w:t xml:space="preserve">за 600 потребителя за две години; 2. Подновяване на софтуерната и техническа поддръжка на антивирусен софтуер за защита на електронната поща </w:t>
      </w:r>
      <w:r>
        <w:rPr>
          <w:rFonts w:ascii="Verdana" w:eastAsia="Times New Roman" w:hAnsi="Verdana"/>
          <w:b/>
          <w:sz w:val="20"/>
          <w:szCs w:val="20"/>
          <w:lang w:val="en-US"/>
        </w:rPr>
        <w:t xml:space="preserve">F-Secure Inbound Protection </w:t>
      </w:r>
      <w:r>
        <w:rPr>
          <w:rFonts w:ascii="Verdana" w:eastAsia="Times New Roman" w:hAnsi="Verdana"/>
          <w:b/>
          <w:sz w:val="20"/>
          <w:szCs w:val="20"/>
        </w:rPr>
        <w:t>за 600 потребителя за две години; 3. Техническа и софтуерна поддръжка от сертифицирани специалисти при възникване на експлоатационни проблеми в електронно-</w:t>
      </w:r>
      <w:r>
        <w:rPr>
          <w:rFonts w:ascii="Verdana" w:eastAsia="Times New Roman" w:hAnsi="Verdana"/>
          <w:b/>
          <w:sz w:val="20"/>
          <w:szCs w:val="20"/>
        </w:rPr>
        <w:lastRenderedPageBreak/>
        <w:t xml:space="preserve">пощенската система и свързаната файлова инфраструктура, отдалечен достъп, управление на работни станции, базирани на програмните продукти </w:t>
      </w:r>
      <w:r>
        <w:rPr>
          <w:rFonts w:ascii="Verdana" w:eastAsia="Times New Roman" w:hAnsi="Verdana"/>
          <w:b/>
          <w:bCs/>
          <w:sz w:val="20"/>
          <w:szCs w:val="20"/>
          <w:lang w:val="en-US"/>
        </w:rPr>
        <w:t>Novell OES2/OES11</w:t>
      </w:r>
      <w:r>
        <w:rPr>
          <w:rFonts w:ascii="Verdana" w:eastAsia="Times New Roman" w:hAnsi="Verdana"/>
          <w:b/>
          <w:bCs/>
          <w:sz w:val="20"/>
          <w:szCs w:val="20"/>
        </w:rPr>
        <w:t xml:space="preserve"> за една година“</w:t>
      </w:r>
      <w:r>
        <w:rPr>
          <w:rFonts w:ascii="Verdana" w:eastAsia="Times New Roman" w:hAnsi="Verdana" w:cs="Verdana"/>
          <w:b/>
          <w:sz w:val="20"/>
          <w:szCs w:val="20"/>
        </w:rPr>
        <w:t>,</w:t>
      </w:r>
      <w:r w:rsidR="004766F2">
        <w:rPr>
          <w:rFonts w:ascii="Verdana" w:eastAsia="Times New Roman" w:hAnsi="Verdana" w:cs="Verdana"/>
          <w:b/>
          <w:sz w:val="20"/>
          <w:szCs w:val="20"/>
        </w:rPr>
        <w:t xml:space="preserve"> </w:t>
      </w:r>
      <w:r w:rsidR="004766F2">
        <w:rPr>
          <w:rFonts w:ascii="Verdana" w:eastAsia="Times New Roman" w:hAnsi="Verdana" w:cs="Verdana"/>
          <w:sz w:val="20"/>
          <w:szCs w:val="20"/>
        </w:rPr>
        <w:t>по обособена позиция …………………………………………………………………………………………………………………….. .</w:t>
      </w:r>
    </w:p>
    <w:p w:rsidR="004766F2" w:rsidRDefault="00131D3A" w:rsidP="004766F2">
      <w:pPr>
        <w:keepNext/>
        <w:suppressAutoHyphens/>
        <w:ind w:right="142"/>
        <w:jc w:val="both"/>
        <w:rPr>
          <w:rFonts w:ascii="Verdana" w:eastAsia="Times New Roman" w:hAnsi="Verdana" w:cs="Verdana"/>
          <w:sz w:val="20"/>
          <w:szCs w:val="20"/>
        </w:rPr>
      </w:pPr>
      <w:r>
        <w:rPr>
          <w:rFonts w:ascii="Verdana" w:eastAsia="Times New Roman" w:hAnsi="Verdana" w:cs="Verdana"/>
          <w:sz w:val="20"/>
          <w:szCs w:val="20"/>
        </w:rPr>
        <w:t xml:space="preserve">   </w:t>
      </w:r>
      <w:r w:rsidR="004766F2">
        <w:rPr>
          <w:rFonts w:ascii="Verdana" w:eastAsia="Times New Roman" w:hAnsi="Verdana" w:cs="Verdana"/>
          <w:sz w:val="20"/>
          <w:szCs w:val="20"/>
        </w:rPr>
        <w:t xml:space="preserve"> </w:t>
      </w:r>
      <w:r w:rsidR="004766F2">
        <w:rPr>
          <w:rFonts w:ascii="Verdana" w:eastAsia="Times New Roman" w:hAnsi="Verdana" w:cs="Verdana"/>
          <w:i/>
          <w:sz w:val="20"/>
          <w:szCs w:val="20"/>
        </w:rPr>
        <w:t>(посочва се обособената позиция, за която участникът участва)</w:t>
      </w:r>
    </w:p>
    <w:p w:rsidR="00131D3A" w:rsidRPr="00A028D8" w:rsidRDefault="00131D3A">
      <w:pPr>
        <w:ind w:right="142"/>
        <w:jc w:val="both"/>
        <w:rPr>
          <w:sz w:val="12"/>
        </w:rPr>
      </w:pPr>
    </w:p>
    <w:p w:rsidR="00A94E45" w:rsidRDefault="00471D63">
      <w:pPr>
        <w:ind w:right="142"/>
        <w:jc w:val="both"/>
        <w:rPr>
          <w:rFonts w:ascii="Verdana" w:eastAsia="Times New Roman" w:hAnsi="Verdana" w:cs="Verdana"/>
          <w:sz w:val="18"/>
          <w:szCs w:val="18"/>
          <w:highlight w:val="yellow"/>
        </w:rPr>
      </w:pPr>
      <w:r>
        <w:t xml:space="preserve"> </w:t>
      </w:r>
      <w:r>
        <w:rPr>
          <w:rFonts w:ascii="Verdana" w:eastAsia="Times New Roman" w:hAnsi="Verdana" w:cs="Verdana"/>
          <w:sz w:val="20"/>
          <w:szCs w:val="20"/>
        </w:rPr>
        <w:t>във връзка с участието ни в горепосочената обществена поръчка, при условията и по реда на ЗОП,</w:t>
      </w:r>
    </w:p>
    <w:p w:rsidR="00A94E45" w:rsidRDefault="00A94E45">
      <w:pPr>
        <w:spacing w:before="120"/>
        <w:ind w:right="142"/>
        <w:jc w:val="center"/>
        <w:rPr>
          <w:rFonts w:ascii="Verdana" w:eastAsia="Times New Roman" w:hAnsi="Verdana" w:cs="Verdana"/>
          <w:bCs/>
          <w:sz w:val="20"/>
          <w:szCs w:val="20"/>
          <w:highlight w:val="yellow"/>
        </w:rPr>
      </w:pPr>
    </w:p>
    <w:p w:rsidR="00A94E45" w:rsidRDefault="00471D63">
      <w:pPr>
        <w:tabs>
          <w:tab w:val="center" w:pos="5103"/>
          <w:tab w:val="left" w:pos="6957"/>
        </w:tabs>
        <w:spacing w:before="120"/>
        <w:ind w:right="142"/>
        <w:rPr>
          <w:rFonts w:ascii="Verdana" w:eastAsia="Times New Roman" w:hAnsi="Verdana" w:cs="Verdana"/>
          <w:b/>
          <w:bCs/>
          <w:sz w:val="20"/>
          <w:szCs w:val="20"/>
        </w:rPr>
      </w:pPr>
      <w:r>
        <w:rPr>
          <w:rFonts w:ascii="Verdana" w:eastAsia="Times New Roman" w:hAnsi="Verdana" w:cs="Verdana"/>
          <w:b/>
          <w:bCs/>
          <w:sz w:val="20"/>
          <w:szCs w:val="20"/>
        </w:rPr>
        <w:tab/>
        <w:t>ДЕКЛАРИРАМ, ЧЕ:</w:t>
      </w:r>
      <w:r>
        <w:rPr>
          <w:rFonts w:ascii="Verdana" w:eastAsia="Times New Roman" w:hAnsi="Verdana" w:cs="Verdana"/>
          <w:b/>
          <w:bCs/>
          <w:sz w:val="20"/>
          <w:szCs w:val="20"/>
        </w:rPr>
        <w:tab/>
      </w:r>
    </w:p>
    <w:p w:rsidR="00A94E45" w:rsidRDefault="00A94E45">
      <w:pPr>
        <w:shd w:val="clear" w:color="auto" w:fill="FFFFFF"/>
        <w:spacing w:before="120" w:line="360" w:lineRule="auto"/>
        <w:ind w:left="238" w:right="142"/>
        <w:jc w:val="center"/>
        <w:rPr>
          <w:rFonts w:ascii="Verdana" w:hAnsi="Verdana" w:cs="Tahoma"/>
          <w:b/>
          <w:sz w:val="20"/>
          <w:szCs w:val="20"/>
          <w:highlight w:val="yellow"/>
        </w:rPr>
      </w:pPr>
    </w:p>
    <w:p w:rsidR="00A94E45" w:rsidRDefault="00471D63">
      <w:pPr>
        <w:ind w:right="142" w:firstLine="567"/>
        <w:jc w:val="both"/>
        <w:rPr>
          <w:rFonts w:ascii="Verdana" w:eastAsia="Times New Roman" w:hAnsi="Verdana" w:cs="Verdana"/>
          <w:sz w:val="20"/>
          <w:szCs w:val="20"/>
        </w:rPr>
      </w:pPr>
      <w:r>
        <w:rPr>
          <w:rFonts w:ascii="Verdana" w:eastAsia="Times New Roman" w:hAnsi="Verdana"/>
          <w:sz w:val="20"/>
          <w:szCs w:val="20"/>
        </w:rPr>
        <w:t xml:space="preserve">Срокът  на валидност  на  подадената  от  нас  оферта  е   </w:t>
      </w:r>
      <w:r>
        <w:rPr>
          <w:rFonts w:ascii="Verdana" w:eastAsia="Times New Roman" w:hAnsi="Verdana" w:cs="Verdana"/>
          <w:sz w:val="20"/>
          <w:szCs w:val="20"/>
        </w:rPr>
        <w:t xml:space="preserve">……..……… (…….…………)  </w:t>
      </w:r>
    </w:p>
    <w:p w:rsidR="00A94E45" w:rsidRDefault="00471D63">
      <w:pPr>
        <w:ind w:right="142" w:firstLine="567"/>
        <w:jc w:val="both"/>
        <w:rPr>
          <w:rFonts w:ascii="Verdana" w:eastAsia="Times New Roman" w:hAnsi="Verdana" w:cs="Verdana"/>
          <w:i/>
          <w:sz w:val="20"/>
          <w:szCs w:val="20"/>
        </w:rPr>
      </w:pPr>
      <w:r>
        <w:rPr>
          <w:rFonts w:ascii="Verdana" w:eastAsia="Times New Roman" w:hAnsi="Verdana" w:cs="Verdana"/>
          <w:sz w:val="20"/>
          <w:szCs w:val="20"/>
        </w:rPr>
        <w:t xml:space="preserve"> </w:t>
      </w:r>
      <w:r>
        <w:rPr>
          <w:rFonts w:ascii="Verdana" w:eastAsia="Times New Roman" w:hAnsi="Verdana" w:cs="Verdana"/>
          <w:i/>
          <w:sz w:val="20"/>
          <w:szCs w:val="20"/>
        </w:rPr>
        <w:t xml:space="preserve">                                                                                         цифром       словом </w:t>
      </w:r>
    </w:p>
    <w:p w:rsidR="00A94E45" w:rsidRDefault="00A94E45">
      <w:pPr>
        <w:ind w:right="142" w:firstLine="567"/>
        <w:jc w:val="both"/>
        <w:rPr>
          <w:rFonts w:ascii="Verdana" w:eastAsia="Times New Roman" w:hAnsi="Verdana" w:cs="Verdana"/>
          <w:sz w:val="20"/>
          <w:szCs w:val="20"/>
        </w:rPr>
      </w:pPr>
    </w:p>
    <w:p w:rsidR="00A94E45" w:rsidRDefault="00471D63" w:rsidP="00A028D8">
      <w:pPr>
        <w:spacing w:line="276" w:lineRule="auto"/>
        <w:ind w:right="142"/>
        <w:jc w:val="both"/>
        <w:rPr>
          <w:rFonts w:ascii="Verdana" w:eastAsia="Times New Roman" w:hAnsi="Verdana" w:cs="Verdana"/>
          <w:sz w:val="20"/>
          <w:szCs w:val="20"/>
        </w:rPr>
      </w:pPr>
      <w:r>
        <w:rPr>
          <w:rFonts w:ascii="Verdana" w:eastAsia="Times New Roman" w:hAnsi="Verdana" w:cs="Verdana"/>
          <w:sz w:val="20"/>
          <w:szCs w:val="20"/>
        </w:rPr>
        <w:t>месеца</w:t>
      </w:r>
      <w:r>
        <w:rPr>
          <w:rStyle w:val="FootnoteReference"/>
          <w:rFonts w:ascii="Verdana" w:eastAsia="Times New Roman" w:hAnsi="Verdana" w:cs="Verdana"/>
          <w:sz w:val="20"/>
          <w:szCs w:val="20"/>
        </w:rPr>
        <w:t>1</w:t>
      </w:r>
      <w:r>
        <w:rPr>
          <w:rFonts w:ascii="Verdana" w:eastAsia="Times New Roman" w:hAnsi="Verdana" w:cs="Verdana"/>
          <w:sz w:val="20"/>
          <w:szCs w:val="20"/>
        </w:rPr>
        <w:t>, считано от датата, определена в обявлението за краен срок за получаване на офертите.</w:t>
      </w:r>
      <w:r>
        <w:rPr>
          <w:rFonts w:ascii="Verdana" w:eastAsia="Times New Roman" w:hAnsi="Verdana"/>
          <w:sz w:val="20"/>
          <w:szCs w:val="20"/>
        </w:rPr>
        <w:t xml:space="preserve">  </w:t>
      </w:r>
    </w:p>
    <w:p w:rsidR="00A94E45" w:rsidRDefault="00A94E45">
      <w:pPr>
        <w:shd w:val="clear" w:color="auto" w:fill="FFFFFF"/>
        <w:spacing w:before="120" w:line="360" w:lineRule="auto"/>
        <w:ind w:right="142"/>
        <w:rPr>
          <w:rFonts w:ascii="Verdana" w:hAnsi="Verdana" w:cs="Tahoma"/>
          <w:b/>
          <w:sz w:val="20"/>
          <w:szCs w:val="20"/>
          <w:highlight w:val="yellow"/>
        </w:rPr>
      </w:pPr>
    </w:p>
    <w:tbl>
      <w:tblPr>
        <w:tblW w:w="9889"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4620"/>
        <w:gridCol w:w="5269"/>
      </w:tblGrid>
      <w:tr w:rsidR="00A94E45">
        <w:tc>
          <w:tcPr>
            <w:tcW w:w="462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keepNext/>
              <w:suppressAutoHyphens/>
              <w:spacing w:before="120"/>
              <w:ind w:right="142"/>
              <w:jc w:val="both"/>
              <w:rPr>
                <w:rFonts w:ascii="Verdana" w:eastAsia="Times New Roman" w:hAnsi="Verdana" w:cs="Verdana"/>
                <w:b/>
                <w:sz w:val="20"/>
                <w:szCs w:val="20"/>
              </w:rPr>
            </w:pPr>
            <w:r>
              <w:rPr>
                <w:rFonts w:ascii="Verdana" w:eastAsia="Times New Roman" w:hAnsi="Verdana" w:cs="Verdana"/>
                <w:sz w:val="20"/>
                <w:szCs w:val="20"/>
              </w:rPr>
              <w:t>Дата</w:t>
            </w:r>
          </w:p>
        </w:tc>
        <w:tc>
          <w:tcPr>
            <w:tcW w:w="5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keepNext/>
              <w:suppressAutoHyphens/>
              <w:spacing w:before="120"/>
              <w:ind w:right="142"/>
              <w:jc w:val="both"/>
              <w:rPr>
                <w:rFonts w:ascii="Verdana" w:eastAsia="Times New Roman" w:hAnsi="Verdana" w:cs="Verdana"/>
                <w:sz w:val="20"/>
                <w:szCs w:val="20"/>
              </w:rPr>
            </w:pPr>
            <w:r>
              <w:rPr>
                <w:rFonts w:ascii="Verdana" w:eastAsia="Times New Roman" w:hAnsi="Verdana" w:cs="Verdana"/>
                <w:sz w:val="20"/>
                <w:szCs w:val="20"/>
              </w:rPr>
              <w:t xml:space="preserve"> ....................../........................../.................</w:t>
            </w:r>
          </w:p>
        </w:tc>
      </w:tr>
      <w:tr w:rsidR="00A94E45">
        <w:tc>
          <w:tcPr>
            <w:tcW w:w="462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ind w:right="142"/>
              <w:rPr>
                <w:rFonts w:ascii="Verdana" w:eastAsia="Times New Roman" w:hAnsi="Verdana" w:cs="Verdana"/>
                <w:sz w:val="20"/>
                <w:szCs w:val="20"/>
              </w:rPr>
            </w:pPr>
            <w:r>
              <w:rPr>
                <w:rFonts w:ascii="Verdana" w:eastAsia="Times New Roman" w:hAnsi="Verdana" w:cs="Verdana"/>
                <w:sz w:val="20"/>
                <w:szCs w:val="20"/>
              </w:rPr>
              <w:t xml:space="preserve">Име и фамилия  </w:t>
            </w:r>
          </w:p>
        </w:tc>
        <w:tc>
          <w:tcPr>
            <w:tcW w:w="5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A94E45">
            <w:pPr>
              <w:keepNext/>
              <w:suppressAutoHyphens/>
              <w:spacing w:before="120"/>
              <w:ind w:right="142"/>
              <w:jc w:val="both"/>
              <w:rPr>
                <w:rFonts w:ascii="Verdana" w:eastAsia="Times New Roman" w:hAnsi="Verdana" w:cs="Verdana"/>
                <w:b/>
                <w:sz w:val="20"/>
                <w:szCs w:val="20"/>
              </w:rPr>
            </w:pPr>
          </w:p>
        </w:tc>
      </w:tr>
      <w:tr w:rsidR="00A94E45">
        <w:tc>
          <w:tcPr>
            <w:tcW w:w="462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keepNext/>
              <w:suppressAutoHyphens/>
              <w:ind w:right="142"/>
              <w:jc w:val="both"/>
              <w:rPr>
                <w:rFonts w:ascii="Verdana" w:eastAsia="Times New Roman" w:hAnsi="Verdana" w:cs="Verdana"/>
                <w:sz w:val="20"/>
                <w:szCs w:val="20"/>
              </w:rPr>
            </w:pPr>
            <w:r>
              <w:rPr>
                <w:rFonts w:ascii="Verdana" w:eastAsia="Times New Roman" w:hAnsi="Verdana" w:cs="Verdana"/>
                <w:sz w:val="20"/>
                <w:szCs w:val="20"/>
              </w:rPr>
              <w:t>Подпис на лицето (и печат)</w:t>
            </w:r>
          </w:p>
          <w:p w:rsidR="00A94E45" w:rsidRDefault="00471D63">
            <w:pPr>
              <w:keepNext/>
              <w:suppressAutoHyphens/>
              <w:ind w:right="142"/>
              <w:jc w:val="both"/>
              <w:rPr>
                <w:rFonts w:ascii="Verdana" w:eastAsia="Times New Roman" w:hAnsi="Verdana" w:cs="Verdana"/>
                <w:i/>
                <w:sz w:val="20"/>
                <w:szCs w:val="20"/>
              </w:rPr>
            </w:pPr>
            <w:r>
              <w:rPr>
                <w:rFonts w:ascii="Verdana" w:eastAsia="Times New Roman" w:hAnsi="Verdana" w:cs="Verdana"/>
                <w:i/>
                <w:sz w:val="20"/>
                <w:szCs w:val="20"/>
              </w:rPr>
              <w:t xml:space="preserve">(декларацията се подписва от законния   </w:t>
            </w:r>
            <w:r>
              <w:rPr>
                <w:rFonts w:ascii="Verdana" w:eastAsia="Times New Roman" w:hAnsi="Verdana" w:cs="Verdana"/>
                <w:i/>
                <w:iCs/>
                <w:sz w:val="20"/>
                <w:szCs w:val="20"/>
              </w:rPr>
              <w:t>представител на участника или надлежно упълномощено лице. Когато участникът е юридическо лице е достатъчно подаване на декларацията от едно от лицата, които могат самостоятелно да го представляват.</w:t>
            </w:r>
            <w:r>
              <w:rPr>
                <w:rFonts w:ascii="Verdana" w:eastAsia="Times New Roman" w:hAnsi="Verdana" w:cs="Verdana"/>
                <w:i/>
                <w:sz w:val="20"/>
                <w:szCs w:val="20"/>
              </w:rPr>
              <w:t>)</w:t>
            </w:r>
          </w:p>
        </w:tc>
        <w:tc>
          <w:tcPr>
            <w:tcW w:w="5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A94E45">
            <w:pPr>
              <w:keepNext/>
              <w:suppressAutoHyphens/>
              <w:spacing w:before="120"/>
              <w:ind w:right="142"/>
              <w:jc w:val="both"/>
              <w:rPr>
                <w:rFonts w:ascii="Verdana" w:eastAsia="Times New Roman" w:hAnsi="Verdana" w:cs="Verdana"/>
                <w:b/>
                <w:sz w:val="20"/>
                <w:szCs w:val="20"/>
              </w:rPr>
            </w:pPr>
          </w:p>
        </w:tc>
      </w:tr>
    </w:tbl>
    <w:p w:rsidR="00A94E45" w:rsidRDefault="00471D63">
      <w:pPr>
        <w:ind w:right="142"/>
        <w:rPr>
          <w:rFonts w:ascii="Verdana" w:hAnsi="Verdana" w:cs="Tahoma"/>
          <w:b/>
          <w:sz w:val="20"/>
          <w:szCs w:val="20"/>
        </w:rPr>
      </w:pPr>
      <w:r>
        <w:br w:type="page"/>
      </w:r>
    </w:p>
    <w:p w:rsidR="00A94E45" w:rsidRDefault="00471D63">
      <w:pPr>
        <w:shd w:val="clear" w:color="auto" w:fill="FFFFFF"/>
        <w:spacing w:before="120" w:line="360" w:lineRule="auto"/>
        <w:ind w:left="238" w:right="142"/>
        <w:jc w:val="right"/>
        <w:rPr>
          <w:rFonts w:ascii="Verdana" w:hAnsi="Verdana" w:cs="Tahoma"/>
          <w:b/>
          <w:sz w:val="20"/>
          <w:szCs w:val="20"/>
        </w:rPr>
      </w:pPr>
      <w:r>
        <w:rPr>
          <w:rFonts w:ascii="Verdana" w:hAnsi="Verdana" w:cs="Tahoma"/>
          <w:b/>
          <w:sz w:val="20"/>
          <w:szCs w:val="20"/>
        </w:rPr>
        <w:lastRenderedPageBreak/>
        <w:t>ПРИЛОЖЕНИЕ № 5</w:t>
      </w:r>
    </w:p>
    <w:p w:rsidR="00131D3A" w:rsidRDefault="00131D3A">
      <w:pPr>
        <w:shd w:val="clear" w:color="auto" w:fill="FFFFFF"/>
        <w:ind w:left="238" w:right="142"/>
        <w:jc w:val="center"/>
        <w:rPr>
          <w:rFonts w:ascii="Verdana" w:eastAsia="Times New Roman" w:hAnsi="Verdana"/>
          <w:b/>
          <w:sz w:val="20"/>
          <w:szCs w:val="20"/>
        </w:rPr>
      </w:pPr>
    </w:p>
    <w:p w:rsidR="00131D3A" w:rsidRDefault="00131D3A">
      <w:pPr>
        <w:shd w:val="clear" w:color="auto" w:fill="FFFFFF"/>
        <w:ind w:left="238" w:right="142"/>
        <w:jc w:val="center"/>
        <w:rPr>
          <w:rFonts w:ascii="Verdana" w:eastAsia="Times New Roman" w:hAnsi="Verdana"/>
          <w:b/>
          <w:sz w:val="20"/>
          <w:szCs w:val="20"/>
        </w:rPr>
      </w:pPr>
    </w:p>
    <w:p w:rsidR="00C75941" w:rsidRDefault="00C75941">
      <w:pPr>
        <w:shd w:val="clear" w:color="auto" w:fill="FFFFFF"/>
        <w:ind w:left="238" w:right="142"/>
        <w:jc w:val="center"/>
        <w:rPr>
          <w:rFonts w:ascii="Verdana" w:eastAsia="Times New Roman" w:hAnsi="Verdana"/>
          <w:b/>
          <w:sz w:val="20"/>
          <w:szCs w:val="20"/>
        </w:rPr>
      </w:pPr>
    </w:p>
    <w:p w:rsidR="00A94E45" w:rsidRDefault="00471D63">
      <w:pPr>
        <w:shd w:val="clear" w:color="auto" w:fill="FFFFFF"/>
        <w:ind w:left="238" w:right="142"/>
        <w:jc w:val="center"/>
        <w:rPr>
          <w:rFonts w:ascii="Verdana" w:eastAsia="Times New Roman" w:hAnsi="Verdana"/>
          <w:b/>
          <w:sz w:val="20"/>
          <w:szCs w:val="20"/>
        </w:rPr>
      </w:pPr>
      <w:r>
        <w:rPr>
          <w:rFonts w:ascii="Verdana" w:eastAsia="Times New Roman" w:hAnsi="Verdana"/>
          <w:b/>
          <w:sz w:val="20"/>
          <w:szCs w:val="20"/>
        </w:rPr>
        <w:t xml:space="preserve">Декларацията за конфиденциалност </w:t>
      </w:r>
    </w:p>
    <w:p w:rsidR="00A94E45" w:rsidRDefault="00471D63">
      <w:pPr>
        <w:shd w:val="clear" w:color="auto" w:fill="FFFFFF"/>
        <w:ind w:left="238" w:right="142"/>
        <w:jc w:val="center"/>
        <w:rPr>
          <w:rFonts w:ascii="Verdana" w:hAnsi="Verdana" w:cs="Tahoma"/>
          <w:b/>
          <w:sz w:val="20"/>
          <w:szCs w:val="20"/>
          <w:highlight w:val="yellow"/>
        </w:rPr>
      </w:pPr>
      <w:r>
        <w:rPr>
          <w:rFonts w:ascii="Verdana" w:eastAsia="Times New Roman" w:hAnsi="Verdana"/>
          <w:b/>
          <w:sz w:val="20"/>
          <w:szCs w:val="20"/>
        </w:rPr>
        <w:t>по чл. 102, ал. 1 от ЗОП</w:t>
      </w:r>
    </w:p>
    <w:p w:rsidR="00A94E45" w:rsidRDefault="00A94E45">
      <w:pPr>
        <w:shd w:val="clear" w:color="auto" w:fill="FFFFFF"/>
        <w:spacing w:before="120" w:line="360" w:lineRule="auto"/>
        <w:ind w:left="238" w:right="142"/>
        <w:jc w:val="center"/>
        <w:rPr>
          <w:rFonts w:ascii="Verdana" w:hAnsi="Verdana" w:cs="Tahoma"/>
          <w:b/>
          <w:sz w:val="20"/>
          <w:szCs w:val="20"/>
          <w:highlight w:val="yellow"/>
        </w:rPr>
      </w:pPr>
    </w:p>
    <w:p w:rsidR="00A94E45" w:rsidRDefault="00471D63">
      <w:pPr>
        <w:ind w:right="142"/>
        <w:jc w:val="both"/>
        <w:rPr>
          <w:rFonts w:ascii="Verdana" w:hAnsi="Verdana"/>
          <w:sz w:val="20"/>
          <w:szCs w:val="20"/>
        </w:rPr>
      </w:pPr>
      <w:r>
        <w:rPr>
          <w:rFonts w:ascii="Verdana" w:hAnsi="Verdana" w:cs="TimesNewRoman"/>
          <w:sz w:val="20"/>
          <w:szCs w:val="20"/>
        </w:rPr>
        <w:t>Долуподписаният</w:t>
      </w:r>
      <w:r>
        <w:rPr>
          <w:rFonts w:ascii="Verdana" w:hAnsi="Verdana"/>
          <w:sz w:val="20"/>
          <w:szCs w:val="20"/>
        </w:rPr>
        <w:t>/</w:t>
      </w:r>
      <w:r>
        <w:rPr>
          <w:rFonts w:ascii="Verdana" w:hAnsi="Verdana" w:cs="TimesNewRoman"/>
          <w:sz w:val="20"/>
          <w:szCs w:val="20"/>
        </w:rPr>
        <w:t>ата</w:t>
      </w:r>
      <w:r>
        <w:rPr>
          <w:rFonts w:ascii="Verdana" w:hAnsi="Verdana"/>
          <w:sz w:val="20"/>
          <w:szCs w:val="20"/>
        </w:rPr>
        <w:t>: ……………………………………………………………………………………………………………………</w:t>
      </w:r>
      <w:r w:rsidR="00C75941">
        <w:rPr>
          <w:rFonts w:ascii="Verdana" w:hAnsi="Verdana"/>
          <w:sz w:val="20"/>
          <w:szCs w:val="20"/>
        </w:rPr>
        <w:t>……………..</w:t>
      </w:r>
      <w:r>
        <w:rPr>
          <w:rFonts w:ascii="Verdana" w:hAnsi="Verdana"/>
          <w:sz w:val="20"/>
          <w:szCs w:val="20"/>
        </w:rPr>
        <w:t>…….,</w:t>
      </w:r>
    </w:p>
    <w:p w:rsidR="00A94E45" w:rsidRDefault="00471D63">
      <w:pPr>
        <w:ind w:right="142"/>
        <w:jc w:val="both"/>
        <w:rPr>
          <w:rFonts w:ascii="Verdana" w:hAnsi="Verdana"/>
          <w:i/>
          <w:sz w:val="18"/>
          <w:szCs w:val="18"/>
        </w:rPr>
      </w:pPr>
      <w:r>
        <w:rPr>
          <w:rFonts w:ascii="Verdana" w:hAnsi="Verdana"/>
          <w:i/>
          <w:sz w:val="18"/>
          <w:szCs w:val="18"/>
        </w:rPr>
        <w:t xml:space="preserve">                                                                      (</w:t>
      </w:r>
      <w:r>
        <w:rPr>
          <w:rFonts w:ascii="Verdana" w:hAnsi="Verdana" w:cs="TimesNewRoman"/>
          <w:i/>
          <w:sz w:val="18"/>
          <w:szCs w:val="18"/>
        </w:rPr>
        <w:t>име</w:t>
      </w:r>
      <w:r>
        <w:rPr>
          <w:rFonts w:ascii="Verdana" w:hAnsi="Verdana"/>
          <w:i/>
          <w:sz w:val="18"/>
          <w:szCs w:val="18"/>
        </w:rPr>
        <w:t xml:space="preserve">, </w:t>
      </w:r>
      <w:r>
        <w:rPr>
          <w:rFonts w:ascii="Verdana" w:hAnsi="Verdana" w:cs="TimesNewRoman"/>
          <w:i/>
          <w:sz w:val="18"/>
          <w:szCs w:val="18"/>
        </w:rPr>
        <w:t>презиме</w:t>
      </w:r>
      <w:r>
        <w:rPr>
          <w:rFonts w:ascii="Verdana" w:hAnsi="Verdana"/>
          <w:i/>
          <w:sz w:val="18"/>
          <w:szCs w:val="18"/>
        </w:rPr>
        <w:t xml:space="preserve">, </w:t>
      </w:r>
      <w:r>
        <w:rPr>
          <w:rFonts w:ascii="Verdana" w:hAnsi="Verdana" w:cs="TimesNewRoman"/>
          <w:i/>
          <w:sz w:val="18"/>
          <w:szCs w:val="18"/>
        </w:rPr>
        <w:t xml:space="preserve">фамилия </w:t>
      </w:r>
      <w:r>
        <w:rPr>
          <w:rFonts w:ascii="Verdana" w:hAnsi="Verdana"/>
          <w:i/>
          <w:sz w:val="18"/>
          <w:szCs w:val="18"/>
        </w:rPr>
        <w:t>)</w:t>
      </w:r>
    </w:p>
    <w:p w:rsidR="00A94E45" w:rsidRDefault="00471D63">
      <w:pPr>
        <w:ind w:right="142"/>
        <w:jc w:val="both"/>
        <w:rPr>
          <w:rFonts w:ascii="Verdana" w:hAnsi="Verdana"/>
          <w:sz w:val="20"/>
          <w:szCs w:val="20"/>
        </w:rPr>
      </w:pPr>
      <w:r>
        <w:rPr>
          <w:rFonts w:ascii="Verdana" w:hAnsi="Verdana" w:cs="TimesNewRoman"/>
          <w:sz w:val="20"/>
          <w:szCs w:val="20"/>
        </w:rPr>
        <w:t xml:space="preserve">ЕГН: …………………………, лична карта № </w:t>
      </w:r>
      <w:r>
        <w:rPr>
          <w:rFonts w:ascii="Verdana" w:hAnsi="Verdana"/>
          <w:sz w:val="20"/>
          <w:szCs w:val="20"/>
        </w:rPr>
        <w:t xml:space="preserve">……………………………….., </w:t>
      </w:r>
      <w:r>
        <w:rPr>
          <w:rFonts w:ascii="Verdana" w:hAnsi="Verdana" w:cs="TimesNewRoman"/>
          <w:sz w:val="20"/>
          <w:szCs w:val="20"/>
        </w:rPr>
        <w:t xml:space="preserve">издадена от МВР – гр. ………………………, на ………………………………, адрес: гр.  </w:t>
      </w:r>
      <w:r>
        <w:rPr>
          <w:rFonts w:ascii="Verdana" w:hAnsi="Verdana"/>
          <w:sz w:val="20"/>
          <w:szCs w:val="20"/>
        </w:rPr>
        <w:t>……………………………………, община ……………………………………………….., ул./бул. …………………………… № …………….., ж.к. ………………….., бл. № …………., ап. ……………., ет. ………..,</w:t>
      </w:r>
    </w:p>
    <w:p w:rsidR="00A94E45" w:rsidRDefault="00471D63">
      <w:pPr>
        <w:ind w:right="142"/>
        <w:jc w:val="both"/>
        <w:rPr>
          <w:rFonts w:ascii="Verdana" w:hAnsi="Verdana"/>
          <w:sz w:val="20"/>
          <w:szCs w:val="20"/>
        </w:rPr>
      </w:pPr>
      <w:r>
        <w:rPr>
          <w:rFonts w:ascii="Verdana" w:hAnsi="Verdana" w:cs="TimesNewRoman"/>
          <w:sz w:val="20"/>
          <w:szCs w:val="20"/>
        </w:rPr>
        <w:t xml:space="preserve">в качеството си на </w:t>
      </w:r>
      <w:r>
        <w:rPr>
          <w:rFonts w:ascii="Verdana" w:hAnsi="Verdana"/>
          <w:sz w:val="20"/>
          <w:szCs w:val="20"/>
        </w:rPr>
        <w:t xml:space="preserve">…………………………………, </w:t>
      </w:r>
      <w:r>
        <w:rPr>
          <w:rFonts w:ascii="Verdana" w:hAnsi="Verdana" w:cs="TimesNewRoman"/>
          <w:sz w:val="20"/>
          <w:szCs w:val="20"/>
        </w:rPr>
        <w:t xml:space="preserve">в </w:t>
      </w:r>
      <w:r>
        <w:rPr>
          <w:rFonts w:ascii="Verdana" w:hAnsi="Verdana"/>
          <w:sz w:val="20"/>
          <w:szCs w:val="20"/>
        </w:rPr>
        <w:t>………………………………………………………,</w:t>
      </w:r>
    </w:p>
    <w:p w:rsidR="00A94E45" w:rsidRDefault="00471D63">
      <w:pPr>
        <w:ind w:right="142"/>
        <w:jc w:val="both"/>
        <w:rPr>
          <w:rFonts w:ascii="Verdana" w:hAnsi="Verdana"/>
          <w:i/>
          <w:sz w:val="18"/>
          <w:szCs w:val="18"/>
        </w:rPr>
      </w:pPr>
      <w:r>
        <w:rPr>
          <w:rFonts w:ascii="Verdana" w:hAnsi="Verdana"/>
          <w:i/>
          <w:sz w:val="20"/>
          <w:szCs w:val="20"/>
        </w:rPr>
        <w:t xml:space="preserve">                                    (длъжност)                </w:t>
      </w:r>
      <w:r>
        <w:rPr>
          <w:rFonts w:ascii="Verdana" w:hAnsi="Verdana"/>
          <w:i/>
          <w:sz w:val="18"/>
          <w:szCs w:val="18"/>
        </w:rPr>
        <w:t>(</w:t>
      </w:r>
      <w:r>
        <w:rPr>
          <w:rFonts w:ascii="Verdana" w:hAnsi="Verdana" w:cs="TimesNewRoman"/>
          <w:i/>
          <w:sz w:val="18"/>
          <w:szCs w:val="18"/>
        </w:rPr>
        <w:t>наименование на участника</w:t>
      </w:r>
      <w:r>
        <w:rPr>
          <w:rFonts w:ascii="Verdana" w:hAnsi="Verdana"/>
          <w:i/>
          <w:sz w:val="18"/>
          <w:szCs w:val="18"/>
        </w:rPr>
        <w:t>)</w:t>
      </w:r>
    </w:p>
    <w:p w:rsidR="00A94E45" w:rsidRDefault="00471D63">
      <w:pPr>
        <w:ind w:right="142"/>
        <w:jc w:val="both"/>
        <w:rPr>
          <w:rFonts w:ascii="Verdana" w:hAnsi="Verdana"/>
          <w:sz w:val="20"/>
          <w:szCs w:val="20"/>
        </w:rPr>
      </w:pPr>
      <w:r>
        <w:rPr>
          <w:rFonts w:ascii="Verdana" w:hAnsi="Verdana"/>
          <w:i/>
          <w:sz w:val="20"/>
          <w:szCs w:val="20"/>
        </w:rPr>
        <w:t xml:space="preserve">            </w:t>
      </w:r>
    </w:p>
    <w:p w:rsidR="00A94E45" w:rsidRDefault="00471D63">
      <w:pPr>
        <w:ind w:right="142"/>
        <w:jc w:val="both"/>
        <w:rPr>
          <w:rFonts w:ascii="Verdana" w:hAnsi="Verdana"/>
          <w:sz w:val="20"/>
          <w:szCs w:val="20"/>
        </w:rPr>
      </w:pPr>
      <w:r>
        <w:rPr>
          <w:rFonts w:ascii="Verdana" w:hAnsi="Verdana" w:cs="TimesNewRoman"/>
          <w:sz w:val="20"/>
          <w:szCs w:val="20"/>
        </w:rPr>
        <w:t xml:space="preserve">със седалище: </w:t>
      </w:r>
      <w:r>
        <w:rPr>
          <w:rFonts w:ascii="Verdana" w:hAnsi="Verdana"/>
          <w:sz w:val="20"/>
          <w:szCs w:val="20"/>
        </w:rPr>
        <w:t xml:space="preserve">…………………………………………………………………………………………….…… </w:t>
      </w:r>
      <w:r>
        <w:rPr>
          <w:rFonts w:ascii="Verdana" w:hAnsi="Verdana" w:cs="TimesNewRoman"/>
          <w:sz w:val="20"/>
          <w:szCs w:val="20"/>
        </w:rPr>
        <w:t>и адрес на управление</w:t>
      </w:r>
      <w:r>
        <w:rPr>
          <w:rFonts w:ascii="Verdana" w:hAnsi="Verdana"/>
          <w:sz w:val="20"/>
          <w:szCs w:val="20"/>
        </w:rPr>
        <w:t>: ………………………………………………………………………………………………………………….…………….,</w:t>
      </w:r>
    </w:p>
    <w:p w:rsidR="004766F2" w:rsidRDefault="00471D63" w:rsidP="00A028D8">
      <w:pPr>
        <w:tabs>
          <w:tab w:val="center" w:pos="5103"/>
          <w:tab w:val="left" w:pos="6957"/>
        </w:tabs>
        <w:spacing w:before="120"/>
        <w:ind w:right="142"/>
        <w:jc w:val="both"/>
        <w:rPr>
          <w:rFonts w:ascii="Verdana" w:eastAsia="Times New Roman" w:hAnsi="Verdana" w:cs="Verdana"/>
          <w:b/>
          <w:bCs/>
          <w:sz w:val="20"/>
          <w:szCs w:val="20"/>
        </w:rPr>
      </w:pPr>
      <w:r>
        <w:rPr>
          <w:rFonts w:ascii="Verdana" w:hAnsi="Verdana" w:cs="TimesNewRoman"/>
          <w:sz w:val="20"/>
          <w:szCs w:val="20"/>
        </w:rPr>
        <w:t>тел</w:t>
      </w:r>
      <w:r>
        <w:rPr>
          <w:rFonts w:ascii="Verdana" w:hAnsi="Verdana"/>
          <w:sz w:val="20"/>
          <w:szCs w:val="20"/>
        </w:rPr>
        <w:t>./</w:t>
      </w:r>
      <w:r>
        <w:rPr>
          <w:rFonts w:ascii="Verdana" w:hAnsi="Verdana" w:cs="TimesNewRoman"/>
          <w:sz w:val="20"/>
          <w:szCs w:val="20"/>
        </w:rPr>
        <w:t xml:space="preserve">факс </w:t>
      </w:r>
      <w:r>
        <w:rPr>
          <w:rFonts w:ascii="Verdana" w:hAnsi="Verdana"/>
          <w:sz w:val="20"/>
          <w:szCs w:val="20"/>
        </w:rPr>
        <w:t xml:space="preserve">……………………………………., </w:t>
      </w:r>
      <w:r>
        <w:rPr>
          <w:rFonts w:ascii="Verdana" w:hAnsi="Verdana" w:cs="TimesNewRoman"/>
          <w:sz w:val="20"/>
          <w:szCs w:val="20"/>
        </w:rPr>
        <w:t xml:space="preserve"> ЕИК</w:t>
      </w:r>
      <w:r>
        <w:rPr>
          <w:rFonts w:ascii="Verdana" w:hAnsi="Verdana"/>
          <w:sz w:val="20"/>
          <w:szCs w:val="20"/>
        </w:rPr>
        <w:t>/</w:t>
      </w:r>
      <w:r>
        <w:rPr>
          <w:rFonts w:ascii="Verdana" w:hAnsi="Verdana" w:cs="TimesNewRoman"/>
          <w:sz w:val="20"/>
          <w:szCs w:val="20"/>
        </w:rPr>
        <w:t xml:space="preserve">БУЛСТАТ (или друга идентифицираща информация в съответствие със законодателството на държавата, в която участникът е установен) </w:t>
      </w:r>
      <w:r>
        <w:rPr>
          <w:rFonts w:ascii="Verdana" w:hAnsi="Verdana"/>
          <w:sz w:val="20"/>
          <w:szCs w:val="20"/>
        </w:rPr>
        <w:t xml:space="preserve">…………………………………………………… - </w:t>
      </w:r>
      <w:r>
        <w:rPr>
          <w:rFonts w:ascii="Verdana" w:hAnsi="Verdana" w:cs="TimesNewRoman"/>
          <w:sz w:val="20"/>
          <w:szCs w:val="20"/>
        </w:rPr>
        <w:t xml:space="preserve">участник </w:t>
      </w:r>
      <w:r>
        <w:rPr>
          <w:rFonts w:ascii="Verdana" w:eastAsia="Times New Roman" w:hAnsi="Verdana" w:cs="Verdana"/>
          <w:sz w:val="20"/>
          <w:szCs w:val="20"/>
        </w:rPr>
        <w:t xml:space="preserve">в процедура за възлагане на обществена поръчка с предмет: </w:t>
      </w:r>
      <w:r>
        <w:rPr>
          <w:rFonts w:ascii="Verdana" w:eastAsia="Times New Roman" w:hAnsi="Verdana" w:cs="Verdana"/>
          <w:b/>
          <w:sz w:val="20"/>
          <w:szCs w:val="20"/>
        </w:rPr>
        <w:t xml:space="preserve"> </w:t>
      </w:r>
      <w:r>
        <w:rPr>
          <w:rFonts w:ascii="Verdana" w:eastAsia="Times New Roman" w:hAnsi="Verdana"/>
          <w:b/>
          <w:sz w:val="20"/>
          <w:szCs w:val="20"/>
        </w:rPr>
        <w:t xml:space="preserve">„Подновяване и поддръжка на софтуерните продукти F-Secure и Novell OES2/OES11 за нуждите на Министерството на икономиката”, по три обособени позиции: 1. Подновяване на софтуерната и техническа поддръжка на антивирусен софтуер за сървъри, работни станции и преносими компютри F-Secure Business Suite за 600 потребителя за две години; 2. Подновяване на софтуерната и техническа поддръжка на антивирусен софтуер за защита на електронната поща F-Secure Inbound Protection за 600 потребителя за две години; 3. Техническа и софтуерна поддръжка от сертифицирани специалисти при възникване на експлоатационни проблеми в електронно-пощенската система и свързаната файлова инфраструктура, отдалечен достъп, управление на работни станции, базирани на програмните продукти Novell OES2/OES11 за една година“, </w:t>
      </w:r>
      <w:r w:rsidR="004766F2">
        <w:rPr>
          <w:rFonts w:ascii="Verdana" w:eastAsia="Times New Roman" w:hAnsi="Verdana" w:cs="Verdana"/>
          <w:sz w:val="20"/>
          <w:szCs w:val="20"/>
        </w:rPr>
        <w:t>по обособена позиция …………………………………………………………………………………………………………………….. .</w:t>
      </w:r>
    </w:p>
    <w:p w:rsidR="004766F2" w:rsidRDefault="004766F2" w:rsidP="004766F2">
      <w:pPr>
        <w:keepNext/>
        <w:suppressAutoHyphens/>
        <w:ind w:right="142"/>
        <w:jc w:val="both"/>
        <w:rPr>
          <w:rFonts w:ascii="Verdana" w:eastAsia="Times New Roman" w:hAnsi="Verdana" w:cs="Verdana"/>
          <w:sz w:val="20"/>
          <w:szCs w:val="20"/>
        </w:rPr>
      </w:pPr>
      <w:r>
        <w:rPr>
          <w:rFonts w:ascii="Verdana" w:eastAsia="Times New Roman" w:hAnsi="Verdana" w:cs="Verdana"/>
          <w:sz w:val="20"/>
          <w:szCs w:val="20"/>
        </w:rPr>
        <w:t xml:space="preserve"> </w:t>
      </w:r>
      <w:r>
        <w:rPr>
          <w:rFonts w:ascii="Verdana" w:eastAsia="Times New Roman" w:hAnsi="Verdana" w:cs="Verdana"/>
          <w:i/>
          <w:sz w:val="20"/>
          <w:szCs w:val="20"/>
        </w:rPr>
        <w:t>(посочва се обособената позиция, за която участникът участва)</w:t>
      </w:r>
    </w:p>
    <w:p w:rsidR="00A94E45" w:rsidRDefault="00471D63" w:rsidP="00A028D8">
      <w:pPr>
        <w:keepNext/>
        <w:suppressAutoHyphens/>
        <w:spacing w:before="120" w:line="276" w:lineRule="auto"/>
        <w:ind w:right="142"/>
        <w:jc w:val="both"/>
        <w:rPr>
          <w:rFonts w:ascii="Verdana" w:eastAsia="Times New Roman" w:hAnsi="Verdana" w:cs="Verdana"/>
          <w:sz w:val="18"/>
          <w:szCs w:val="18"/>
          <w:highlight w:val="yellow"/>
        </w:rPr>
      </w:pPr>
      <w:r>
        <w:rPr>
          <w:rFonts w:ascii="Verdana" w:eastAsia="Times New Roman" w:hAnsi="Verdana" w:cs="Verdana"/>
          <w:sz w:val="20"/>
          <w:szCs w:val="20"/>
        </w:rPr>
        <w:t>във връзка с участието ни в горепосочената обществена поръчка, при условията и по реда на ЗОП,</w:t>
      </w:r>
    </w:p>
    <w:p w:rsidR="00A94E45" w:rsidRDefault="00A94E45">
      <w:pPr>
        <w:spacing w:before="120"/>
        <w:ind w:right="142"/>
        <w:jc w:val="center"/>
        <w:rPr>
          <w:rFonts w:ascii="Verdana" w:eastAsia="Times New Roman" w:hAnsi="Verdana" w:cs="Verdana"/>
          <w:b/>
          <w:bCs/>
          <w:sz w:val="20"/>
          <w:szCs w:val="20"/>
          <w:highlight w:val="yellow"/>
        </w:rPr>
      </w:pPr>
    </w:p>
    <w:p w:rsidR="00A94E45" w:rsidRDefault="00471D63">
      <w:pPr>
        <w:pBdr>
          <w:bottom w:val="single" w:sz="6" w:space="31" w:color="00000A"/>
        </w:pBdr>
        <w:spacing w:before="120"/>
        <w:ind w:right="142"/>
        <w:jc w:val="center"/>
        <w:rPr>
          <w:rFonts w:ascii="Verdana" w:hAnsi="Verdana"/>
          <w:sz w:val="20"/>
          <w:szCs w:val="20"/>
        </w:rPr>
      </w:pPr>
      <w:r>
        <w:rPr>
          <w:rFonts w:ascii="Verdana" w:hAnsi="Verdana"/>
          <w:b/>
          <w:sz w:val="20"/>
          <w:szCs w:val="20"/>
        </w:rPr>
        <w:t>ДЕКЛАРИРАМ, ЧЕ:</w:t>
      </w:r>
    </w:p>
    <w:p w:rsidR="00A94E45" w:rsidRDefault="00A94E45">
      <w:pPr>
        <w:pBdr>
          <w:bottom w:val="single" w:sz="6" w:space="31" w:color="00000A"/>
        </w:pBdr>
        <w:spacing w:before="120"/>
        <w:ind w:right="142"/>
        <w:jc w:val="both"/>
        <w:rPr>
          <w:rFonts w:ascii="Verdana" w:hAnsi="Verdana"/>
          <w:sz w:val="20"/>
          <w:szCs w:val="20"/>
          <w:highlight w:val="yellow"/>
        </w:rPr>
      </w:pPr>
    </w:p>
    <w:p w:rsidR="00A94E45" w:rsidRDefault="00471D63" w:rsidP="00A028D8">
      <w:pPr>
        <w:pBdr>
          <w:bottom w:val="single" w:sz="6" w:space="31" w:color="00000A"/>
        </w:pBdr>
        <w:spacing w:before="120" w:line="276" w:lineRule="auto"/>
        <w:ind w:right="142" w:firstLine="720"/>
        <w:jc w:val="both"/>
        <w:rPr>
          <w:rFonts w:ascii="Verdana" w:hAnsi="Verdana"/>
          <w:sz w:val="20"/>
          <w:szCs w:val="20"/>
        </w:rPr>
      </w:pPr>
      <w:r>
        <w:rPr>
          <w:rFonts w:ascii="Verdana" w:hAnsi="Verdana"/>
          <w:b/>
          <w:sz w:val="20"/>
          <w:szCs w:val="20"/>
        </w:rPr>
        <w:t>1.</w:t>
      </w:r>
      <w:r>
        <w:rPr>
          <w:rFonts w:ascii="Verdana" w:hAnsi="Verdana"/>
          <w:sz w:val="20"/>
          <w:szCs w:val="20"/>
        </w:rPr>
        <w:t xml:space="preserve"> Информацията, съдържаща се в …………………….. </w:t>
      </w:r>
      <w:r>
        <w:rPr>
          <w:rFonts w:ascii="Verdana" w:hAnsi="Verdana"/>
          <w:i/>
          <w:iCs/>
          <w:sz w:val="20"/>
          <w:szCs w:val="20"/>
        </w:rPr>
        <w:t xml:space="preserve">(посочват се конкретна част/части от офертата) </w:t>
      </w:r>
      <w:r>
        <w:rPr>
          <w:rFonts w:ascii="Verdana" w:hAnsi="Verdana"/>
          <w:sz w:val="20"/>
          <w:szCs w:val="20"/>
        </w:rPr>
        <w:t>от офертата, има конфиденциален характер във връзка с наличието на търговска тайна</w:t>
      </w:r>
      <w:r>
        <w:rPr>
          <w:rFonts w:ascii="Verdana" w:hAnsi="Verdana"/>
          <w:i/>
          <w:iCs/>
          <w:sz w:val="20"/>
          <w:szCs w:val="20"/>
        </w:rPr>
        <w:t>.</w:t>
      </w:r>
      <w:r>
        <w:rPr>
          <w:rFonts w:ascii="Verdana" w:hAnsi="Verdana"/>
          <w:sz w:val="20"/>
          <w:szCs w:val="20"/>
        </w:rPr>
        <w:t xml:space="preserve"> </w:t>
      </w:r>
    </w:p>
    <w:p w:rsidR="00A94E45" w:rsidRDefault="00471D63" w:rsidP="00A028D8">
      <w:pPr>
        <w:pBdr>
          <w:bottom w:val="single" w:sz="6" w:space="31" w:color="00000A"/>
        </w:pBdr>
        <w:spacing w:before="120" w:line="276" w:lineRule="auto"/>
        <w:ind w:right="142" w:firstLine="720"/>
        <w:jc w:val="both"/>
        <w:rPr>
          <w:rFonts w:ascii="Verdana" w:hAnsi="Verdana"/>
          <w:b/>
          <w:sz w:val="20"/>
          <w:szCs w:val="20"/>
        </w:rPr>
      </w:pPr>
      <w:r>
        <w:rPr>
          <w:rFonts w:ascii="Verdana" w:hAnsi="Verdana"/>
          <w:b/>
          <w:sz w:val="20"/>
          <w:szCs w:val="20"/>
        </w:rPr>
        <w:t>2.</w:t>
      </w:r>
      <w:r>
        <w:rPr>
          <w:rFonts w:ascii="Verdana" w:hAnsi="Verdana"/>
          <w:sz w:val="20"/>
          <w:szCs w:val="20"/>
        </w:rPr>
        <w:t xml:space="preserve"> Не бихме желали информацията по т. 1 да бъде разкривана от възложителя, освен в предвидените от закона случаи.</w:t>
      </w:r>
      <w:r>
        <w:rPr>
          <w:rFonts w:ascii="Verdana" w:hAnsi="Verdana"/>
          <w:b/>
          <w:sz w:val="20"/>
          <w:szCs w:val="20"/>
        </w:rPr>
        <w:t xml:space="preserve"> </w:t>
      </w:r>
    </w:p>
    <w:p w:rsidR="00A94E45" w:rsidRDefault="00471D63" w:rsidP="00A028D8">
      <w:pPr>
        <w:pBdr>
          <w:bottom w:val="single" w:sz="6" w:space="31" w:color="00000A"/>
        </w:pBdr>
        <w:spacing w:before="120" w:line="276" w:lineRule="auto"/>
        <w:ind w:right="142" w:firstLine="720"/>
        <w:jc w:val="both"/>
        <w:rPr>
          <w:rFonts w:ascii="Verdana" w:hAnsi="Verdana"/>
          <w:sz w:val="20"/>
          <w:szCs w:val="20"/>
        </w:rPr>
      </w:pPr>
      <w:r>
        <w:rPr>
          <w:rFonts w:ascii="Verdana" w:hAnsi="Verdana"/>
          <w:b/>
          <w:sz w:val="20"/>
          <w:szCs w:val="20"/>
        </w:rPr>
        <w:t xml:space="preserve">3. </w:t>
      </w:r>
      <w:r>
        <w:rPr>
          <w:rFonts w:ascii="Verdana" w:hAnsi="Verdana"/>
          <w:sz w:val="20"/>
          <w:szCs w:val="20"/>
        </w:rPr>
        <w:t>Запознат съм с разпоредбата на чл. 102, ал. 2 от ЗОП, съгласно която участниците не могат да се позовават на конфиденциалност по отношение на предложенията от офертите им, които подлежат на оценка.</w:t>
      </w:r>
    </w:p>
    <w:p w:rsidR="00A94E45" w:rsidRDefault="00A94E45">
      <w:pPr>
        <w:pBdr>
          <w:bottom w:val="single" w:sz="6" w:space="31" w:color="00000A"/>
        </w:pBdr>
        <w:spacing w:before="120"/>
        <w:ind w:right="142" w:firstLine="720"/>
        <w:jc w:val="both"/>
        <w:rPr>
          <w:rFonts w:ascii="Verdana" w:hAnsi="Verdana"/>
          <w:bCs/>
          <w:i/>
          <w:sz w:val="20"/>
          <w:szCs w:val="20"/>
        </w:rPr>
      </w:pPr>
    </w:p>
    <w:p w:rsidR="00A94E45" w:rsidRDefault="00471D63">
      <w:pPr>
        <w:pBdr>
          <w:bottom w:val="single" w:sz="6" w:space="31" w:color="00000A"/>
        </w:pBdr>
        <w:spacing w:before="120"/>
        <w:ind w:right="142" w:firstLine="720"/>
        <w:jc w:val="both"/>
        <w:rPr>
          <w:rFonts w:ascii="Verdana" w:hAnsi="Verdana"/>
          <w:i/>
          <w:sz w:val="20"/>
          <w:szCs w:val="20"/>
        </w:rPr>
      </w:pPr>
      <w:r>
        <w:rPr>
          <w:rFonts w:ascii="Verdana" w:hAnsi="Verdana"/>
          <w:bCs/>
          <w:i/>
          <w:sz w:val="20"/>
          <w:szCs w:val="20"/>
        </w:rPr>
        <w:t xml:space="preserve">Тази декларация </w:t>
      </w:r>
      <w:r>
        <w:rPr>
          <w:rFonts w:ascii="Verdana" w:hAnsi="Verdana"/>
          <w:i/>
          <w:sz w:val="20"/>
          <w:szCs w:val="20"/>
        </w:rPr>
        <w:t>не е задължителна част от офертата, като същата се представя по преценка на всеки участник и при наличие на основания за това.</w:t>
      </w:r>
    </w:p>
    <w:tbl>
      <w:tblPr>
        <w:tblW w:w="9889"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4620"/>
        <w:gridCol w:w="5269"/>
      </w:tblGrid>
      <w:tr w:rsidR="00A94E45">
        <w:tc>
          <w:tcPr>
            <w:tcW w:w="462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keepNext/>
              <w:suppressAutoHyphens/>
              <w:spacing w:before="120"/>
              <w:ind w:right="142"/>
              <w:jc w:val="both"/>
              <w:rPr>
                <w:rFonts w:ascii="Verdana" w:eastAsia="Times New Roman" w:hAnsi="Verdana" w:cs="Verdana"/>
                <w:b/>
                <w:sz w:val="20"/>
                <w:szCs w:val="20"/>
              </w:rPr>
            </w:pPr>
            <w:r>
              <w:rPr>
                <w:rFonts w:ascii="Verdana" w:eastAsia="Times New Roman" w:hAnsi="Verdana" w:cs="Verdana"/>
                <w:sz w:val="20"/>
                <w:szCs w:val="20"/>
              </w:rPr>
              <w:t>Дата</w:t>
            </w:r>
          </w:p>
        </w:tc>
        <w:tc>
          <w:tcPr>
            <w:tcW w:w="5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keepNext/>
              <w:suppressAutoHyphens/>
              <w:spacing w:before="120"/>
              <w:ind w:right="142"/>
              <w:jc w:val="both"/>
              <w:rPr>
                <w:rFonts w:ascii="Verdana" w:eastAsia="Times New Roman" w:hAnsi="Verdana" w:cs="Verdana"/>
                <w:sz w:val="20"/>
                <w:szCs w:val="20"/>
              </w:rPr>
            </w:pPr>
            <w:r>
              <w:rPr>
                <w:rFonts w:ascii="Verdana" w:eastAsia="Times New Roman" w:hAnsi="Verdana" w:cs="Verdana"/>
                <w:sz w:val="20"/>
                <w:szCs w:val="20"/>
              </w:rPr>
              <w:t xml:space="preserve"> ....................../........................../.................</w:t>
            </w:r>
          </w:p>
        </w:tc>
      </w:tr>
      <w:tr w:rsidR="00A94E45">
        <w:tc>
          <w:tcPr>
            <w:tcW w:w="462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ind w:right="142"/>
              <w:rPr>
                <w:rFonts w:ascii="Verdana" w:eastAsia="Times New Roman" w:hAnsi="Verdana" w:cs="Verdana"/>
                <w:sz w:val="20"/>
                <w:szCs w:val="20"/>
              </w:rPr>
            </w:pPr>
            <w:r>
              <w:rPr>
                <w:rFonts w:ascii="Verdana" w:eastAsia="Times New Roman" w:hAnsi="Verdana" w:cs="Verdana"/>
                <w:sz w:val="20"/>
                <w:szCs w:val="20"/>
              </w:rPr>
              <w:t xml:space="preserve">Име и фамилия  </w:t>
            </w:r>
          </w:p>
        </w:tc>
        <w:tc>
          <w:tcPr>
            <w:tcW w:w="5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A94E45">
            <w:pPr>
              <w:keepNext/>
              <w:suppressAutoHyphens/>
              <w:spacing w:before="120"/>
              <w:ind w:right="142"/>
              <w:jc w:val="both"/>
              <w:rPr>
                <w:rFonts w:ascii="Verdana" w:eastAsia="Times New Roman" w:hAnsi="Verdana" w:cs="Verdana"/>
                <w:b/>
                <w:sz w:val="20"/>
                <w:szCs w:val="20"/>
              </w:rPr>
            </w:pPr>
          </w:p>
        </w:tc>
      </w:tr>
      <w:tr w:rsidR="00A94E45">
        <w:tc>
          <w:tcPr>
            <w:tcW w:w="462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keepNext/>
              <w:suppressAutoHyphens/>
              <w:ind w:right="142"/>
              <w:jc w:val="both"/>
              <w:rPr>
                <w:rFonts w:ascii="Verdana" w:eastAsia="Times New Roman" w:hAnsi="Verdana" w:cs="Verdana"/>
                <w:sz w:val="20"/>
                <w:szCs w:val="20"/>
              </w:rPr>
            </w:pPr>
            <w:r>
              <w:rPr>
                <w:rFonts w:ascii="Verdana" w:eastAsia="Times New Roman" w:hAnsi="Verdana" w:cs="Verdana"/>
                <w:sz w:val="20"/>
                <w:szCs w:val="20"/>
              </w:rPr>
              <w:t>Подпис на лицето (и печат)</w:t>
            </w:r>
          </w:p>
          <w:p w:rsidR="00A94E45" w:rsidRDefault="00471D63">
            <w:pPr>
              <w:keepNext/>
              <w:suppressAutoHyphens/>
              <w:ind w:right="142"/>
              <w:jc w:val="both"/>
              <w:rPr>
                <w:rFonts w:ascii="Verdana" w:eastAsia="Times New Roman" w:hAnsi="Verdana" w:cs="Verdana"/>
                <w:i/>
                <w:sz w:val="20"/>
                <w:szCs w:val="20"/>
              </w:rPr>
            </w:pPr>
            <w:r>
              <w:rPr>
                <w:rFonts w:ascii="Verdana" w:eastAsia="Times New Roman" w:hAnsi="Verdana" w:cs="Verdana"/>
                <w:i/>
                <w:sz w:val="20"/>
                <w:szCs w:val="20"/>
              </w:rPr>
              <w:t xml:space="preserve">(декларацията се подписва от законния   </w:t>
            </w:r>
            <w:r>
              <w:rPr>
                <w:rFonts w:ascii="Verdana" w:eastAsia="Times New Roman" w:hAnsi="Verdana" w:cs="Verdana"/>
                <w:i/>
                <w:iCs/>
                <w:sz w:val="20"/>
                <w:szCs w:val="20"/>
              </w:rPr>
              <w:t>представител на участника или надлежно упълномощено лице. Когато участникът е юридическо лице е достатъчно подаване на декларацията от едно от лицата, които могат самостоятелно да го представляват.</w:t>
            </w:r>
            <w:r>
              <w:rPr>
                <w:rFonts w:ascii="Verdana" w:eastAsia="Times New Roman" w:hAnsi="Verdana" w:cs="Verdana"/>
                <w:i/>
                <w:sz w:val="20"/>
                <w:szCs w:val="20"/>
              </w:rPr>
              <w:t>)</w:t>
            </w:r>
          </w:p>
        </w:tc>
        <w:tc>
          <w:tcPr>
            <w:tcW w:w="5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A94E45">
            <w:pPr>
              <w:keepNext/>
              <w:suppressAutoHyphens/>
              <w:spacing w:before="120"/>
              <w:ind w:right="142"/>
              <w:jc w:val="both"/>
              <w:rPr>
                <w:rFonts w:ascii="Verdana" w:eastAsia="Times New Roman" w:hAnsi="Verdana" w:cs="Verdana"/>
                <w:b/>
                <w:sz w:val="20"/>
                <w:szCs w:val="20"/>
              </w:rPr>
            </w:pPr>
          </w:p>
        </w:tc>
      </w:tr>
    </w:tbl>
    <w:p w:rsidR="00A94E45" w:rsidRDefault="00471D63">
      <w:pPr>
        <w:shd w:val="clear" w:color="auto" w:fill="FFFFFF"/>
        <w:spacing w:before="120" w:line="360" w:lineRule="auto"/>
        <w:ind w:left="238" w:right="142"/>
        <w:jc w:val="both"/>
        <w:rPr>
          <w:rFonts w:ascii="Verdana" w:eastAsia="Times New Roman" w:hAnsi="Verdana" w:cs="Verdana"/>
          <w:b/>
          <w:bCs/>
          <w:sz w:val="20"/>
          <w:szCs w:val="20"/>
        </w:rPr>
      </w:pPr>
      <w:r>
        <w:rPr>
          <w:rFonts w:ascii="Verdana" w:eastAsia="Times New Roman" w:hAnsi="Verdana" w:cs="Verdana"/>
          <w:b/>
          <w:bCs/>
          <w:sz w:val="20"/>
          <w:szCs w:val="20"/>
          <w:highlight w:val="yellow"/>
        </w:rPr>
        <w:t xml:space="preserve">                           </w:t>
      </w:r>
    </w:p>
    <w:p w:rsidR="00C75941" w:rsidRDefault="00C75941">
      <w:pPr>
        <w:shd w:val="clear" w:color="auto" w:fill="FFFFFF"/>
        <w:spacing w:before="120" w:line="360" w:lineRule="auto"/>
        <w:ind w:left="238" w:right="142"/>
        <w:jc w:val="both"/>
        <w:rPr>
          <w:rFonts w:ascii="Verdana" w:hAnsi="Verdana"/>
          <w:b/>
          <w:sz w:val="20"/>
          <w:szCs w:val="20"/>
        </w:rPr>
      </w:pPr>
    </w:p>
    <w:p w:rsidR="00A94E45" w:rsidRDefault="00471D63">
      <w:pPr>
        <w:spacing w:before="120"/>
        <w:ind w:left="6372" w:right="142"/>
        <w:jc w:val="right"/>
        <w:rPr>
          <w:rFonts w:ascii="Verdana" w:hAnsi="Verdana"/>
          <w:sz w:val="20"/>
          <w:szCs w:val="20"/>
        </w:rPr>
      </w:pPr>
      <w:r>
        <w:rPr>
          <w:rFonts w:ascii="Verdana" w:hAnsi="Verdana"/>
          <w:b/>
          <w:sz w:val="20"/>
          <w:szCs w:val="20"/>
        </w:rPr>
        <w:t>ПРИЛОЖЕНИЕ № 6.1</w:t>
      </w:r>
    </w:p>
    <w:p w:rsidR="00A94E45" w:rsidRDefault="00A94E45">
      <w:pPr>
        <w:spacing w:before="120"/>
        <w:ind w:left="-181" w:right="142"/>
        <w:jc w:val="center"/>
        <w:rPr>
          <w:rFonts w:ascii="Verdana" w:hAnsi="Verdana"/>
          <w:b/>
          <w:bCs/>
          <w:sz w:val="20"/>
          <w:szCs w:val="20"/>
          <w:highlight w:val="yellow"/>
        </w:rPr>
      </w:pPr>
    </w:p>
    <w:p w:rsidR="00A94E45" w:rsidRDefault="00A94E45">
      <w:pPr>
        <w:spacing w:before="120"/>
        <w:ind w:left="284" w:right="142"/>
        <w:jc w:val="both"/>
        <w:textAlignment w:val="baseline"/>
        <w:rPr>
          <w:rFonts w:ascii="Verdana" w:eastAsia="Microsoft Sans Serif" w:hAnsi="Verdana" w:cs="Microsoft Sans Serif"/>
          <w:vanish/>
          <w:sz w:val="20"/>
          <w:szCs w:val="20"/>
          <w:highlight w:val="yellow"/>
        </w:rPr>
      </w:pPr>
    </w:p>
    <w:p w:rsidR="00A94E45" w:rsidRDefault="00A94E45">
      <w:pPr>
        <w:shd w:val="clear" w:color="auto" w:fill="FFFFFF"/>
        <w:spacing w:line="360" w:lineRule="auto"/>
        <w:ind w:right="142"/>
        <w:jc w:val="both"/>
        <w:rPr>
          <w:rFonts w:ascii="Verdana" w:hAnsi="Verdana"/>
          <w:b/>
          <w:sz w:val="20"/>
          <w:szCs w:val="20"/>
          <w:highlight w:val="yellow"/>
          <w:lang w:val="ru-RU"/>
        </w:rPr>
      </w:pPr>
    </w:p>
    <w:p w:rsidR="00A94E45" w:rsidRDefault="00A94E45">
      <w:pPr>
        <w:ind w:right="142"/>
        <w:rPr>
          <w:rFonts w:ascii="Verdana" w:hAnsi="Verdana"/>
          <w:b/>
          <w:sz w:val="20"/>
          <w:szCs w:val="20"/>
        </w:rPr>
      </w:pPr>
    </w:p>
    <w:p w:rsidR="00A94E45" w:rsidRDefault="00471D63">
      <w:pPr>
        <w:ind w:right="142"/>
        <w:textAlignment w:val="baseline"/>
        <w:rPr>
          <w:rFonts w:ascii="Verdana" w:hAnsi="Verdana"/>
          <w:b/>
          <w:sz w:val="20"/>
          <w:szCs w:val="20"/>
        </w:rPr>
      </w:pPr>
      <w:r>
        <w:rPr>
          <w:rFonts w:ascii="Verdana" w:hAnsi="Verdana"/>
          <w:b/>
          <w:sz w:val="20"/>
          <w:szCs w:val="20"/>
        </w:rPr>
        <w:t>ДО</w:t>
      </w:r>
    </w:p>
    <w:p w:rsidR="00A94E45" w:rsidRDefault="00471D63">
      <w:pPr>
        <w:ind w:right="142"/>
        <w:textAlignment w:val="baseline"/>
        <w:rPr>
          <w:rFonts w:ascii="Verdana" w:hAnsi="Verdana"/>
          <w:sz w:val="20"/>
          <w:szCs w:val="20"/>
        </w:rPr>
      </w:pPr>
      <w:r>
        <w:rPr>
          <w:rFonts w:ascii="Verdana" w:hAnsi="Verdana"/>
          <w:b/>
          <w:sz w:val="20"/>
          <w:szCs w:val="20"/>
        </w:rPr>
        <w:t>МИНИСТЕРСТВО НА ИКОНОМИКАТА</w:t>
      </w:r>
      <w:r>
        <w:rPr>
          <w:rFonts w:ascii="Verdana" w:hAnsi="Verdana"/>
          <w:sz w:val="20"/>
          <w:szCs w:val="20"/>
        </w:rPr>
        <w:t xml:space="preserve"> </w:t>
      </w:r>
    </w:p>
    <w:p w:rsidR="00A94E45" w:rsidRDefault="00471D63">
      <w:pPr>
        <w:ind w:right="142"/>
        <w:textAlignment w:val="baseline"/>
        <w:rPr>
          <w:rFonts w:ascii="Verdana" w:hAnsi="Verdana"/>
          <w:b/>
          <w:bCs/>
          <w:sz w:val="20"/>
          <w:szCs w:val="20"/>
        </w:rPr>
      </w:pPr>
      <w:r>
        <w:rPr>
          <w:rFonts w:ascii="Verdana" w:hAnsi="Verdana"/>
          <w:sz w:val="20"/>
          <w:szCs w:val="20"/>
        </w:rPr>
        <w:t>гр. София, ул. „Славянска” № 8</w:t>
      </w:r>
    </w:p>
    <w:p w:rsidR="00A94E45" w:rsidRDefault="00A94E45">
      <w:pPr>
        <w:spacing w:line="360" w:lineRule="auto"/>
        <w:ind w:right="142"/>
        <w:jc w:val="center"/>
        <w:textAlignment w:val="baseline"/>
        <w:rPr>
          <w:rFonts w:ascii="Verdana" w:hAnsi="Verdana"/>
          <w:b/>
          <w:sz w:val="20"/>
          <w:szCs w:val="20"/>
        </w:rPr>
      </w:pPr>
    </w:p>
    <w:p w:rsidR="00A94E45" w:rsidRDefault="00A94E45">
      <w:pPr>
        <w:spacing w:line="360" w:lineRule="auto"/>
        <w:ind w:right="142"/>
        <w:jc w:val="center"/>
        <w:textAlignment w:val="baseline"/>
        <w:rPr>
          <w:rFonts w:ascii="Verdana" w:hAnsi="Verdana"/>
          <w:b/>
          <w:sz w:val="20"/>
          <w:szCs w:val="20"/>
        </w:rPr>
      </w:pPr>
    </w:p>
    <w:p w:rsidR="00A94E45" w:rsidRDefault="00471D63">
      <w:pPr>
        <w:spacing w:line="360" w:lineRule="auto"/>
        <w:ind w:right="142"/>
        <w:jc w:val="center"/>
        <w:textAlignment w:val="baseline"/>
        <w:rPr>
          <w:rFonts w:ascii="Verdana" w:hAnsi="Verdana"/>
          <w:bCs/>
          <w:sz w:val="20"/>
          <w:szCs w:val="20"/>
        </w:rPr>
      </w:pPr>
      <w:r>
        <w:rPr>
          <w:rFonts w:ascii="Verdana" w:hAnsi="Verdana"/>
          <w:b/>
          <w:bCs/>
          <w:sz w:val="20"/>
          <w:szCs w:val="20"/>
        </w:rPr>
        <w:t>ЦЕНОВО ПРЕДЛОЖЕНИЕ</w:t>
      </w:r>
    </w:p>
    <w:p w:rsidR="00A94E45" w:rsidRDefault="00471D63">
      <w:pPr>
        <w:spacing w:line="360" w:lineRule="auto"/>
        <w:ind w:right="142"/>
        <w:jc w:val="center"/>
        <w:textAlignment w:val="baseline"/>
        <w:rPr>
          <w:rFonts w:ascii="Verdana" w:eastAsia="Times New Roman" w:hAnsi="Verdana"/>
          <w:b/>
          <w:sz w:val="20"/>
          <w:szCs w:val="20"/>
        </w:rPr>
      </w:pPr>
      <w:r>
        <w:rPr>
          <w:rFonts w:ascii="Verdana" w:hAnsi="Verdana"/>
          <w:bCs/>
          <w:sz w:val="20"/>
          <w:szCs w:val="20"/>
        </w:rPr>
        <w:t xml:space="preserve">за участие в процедура за възлагане на </w:t>
      </w:r>
      <w:r>
        <w:rPr>
          <w:rFonts w:ascii="Verdana" w:hAnsi="Verdana"/>
          <w:bCs/>
          <w:sz w:val="20"/>
          <w:szCs w:val="20"/>
          <w:lang w:val="ru-RU"/>
        </w:rPr>
        <w:t>обществена поръчка с предмет:</w:t>
      </w:r>
      <w:r>
        <w:rPr>
          <w:rFonts w:ascii="Verdana" w:eastAsia="Times New Roman" w:hAnsi="Verdana"/>
          <w:b/>
          <w:sz w:val="20"/>
          <w:szCs w:val="20"/>
        </w:rPr>
        <w:t xml:space="preserve"> </w:t>
      </w:r>
    </w:p>
    <w:p w:rsidR="00A94E45" w:rsidRDefault="00471D63">
      <w:pPr>
        <w:ind w:right="142" w:firstLine="720"/>
        <w:jc w:val="center"/>
        <w:textAlignment w:val="baseline"/>
        <w:rPr>
          <w:rFonts w:ascii="Verdana" w:hAnsi="Verdana"/>
          <w:b/>
          <w:bCs/>
          <w:sz w:val="20"/>
          <w:szCs w:val="20"/>
          <w:highlight w:val="yellow"/>
        </w:rPr>
      </w:pPr>
      <w:r>
        <w:rPr>
          <w:rFonts w:ascii="Verdana" w:hAnsi="Verdana"/>
          <w:b/>
          <w:bCs/>
          <w:sz w:val="20"/>
          <w:szCs w:val="20"/>
          <w:highlight w:val="yellow"/>
        </w:rPr>
        <w:t xml:space="preserve"> </w:t>
      </w:r>
    </w:p>
    <w:p w:rsidR="00A94E45" w:rsidRDefault="00471D63">
      <w:pPr>
        <w:ind w:right="142" w:firstLine="720"/>
        <w:jc w:val="both"/>
        <w:textAlignment w:val="baseline"/>
        <w:rPr>
          <w:rFonts w:ascii="Verdana" w:eastAsia="Times New Roman" w:hAnsi="Verdana"/>
          <w:b/>
          <w:sz w:val="20"/>
          <w:szCs w:val="20"/>
        </w:rPr>
      </w:pPr>
      <w:r>
        <w:rPr>
          <w:rFonts w:ascii="Verdana" w:eastAsia="Times New Roman" w:hAnsi="Verdana"/>
          <w:b/>
          <w:sz w:val="20"/>
          <w:szCs w:val="20"/>
        </w:rPr>
        <w:t>„Подновяване и поддръжка на софтуерните продукти F-Secure и Novell OES2/OES11 за нуждите на Министерството на икономиката”, по три обособени позиции: 1. Подновяване на софтуерната и техническа поддръжка на антивирусен софтуер за сървъри, работни станции и преносими компютри F-Secure Business Suite за 600 потребителя за две години; 2. Подновяване на софтуерната и техническа поддръжка на антивирусен софтуер за защита на електронната поща F-Secure Inbound Protection за 600 потребителя за две години; 3. Техническа и софтуерна поддръжка от сертифицирани специалисти при възникване на експлоатационни проблеми в електронно-пощенската система и свързаната файлова инфраструктура, отдалечен достъп, управление на работни станции, базирани на програмните продукти Novell OES2/OES11 за една година“</w:t>
      </w:r>
    </w:p>
    <w:p w:rsidR="00A94E45" w:rsidRPr="00A028D8" w:rsidRDefault="00A94E45">
      <w:pPr>
        <w:ind w:right="142" w:firstLine="720"/>
        <w:jc w:val="both"/>
        <w:textAlignment w:val="baseline"/>
        <w:rPr>
          <w:rFonts w:ascii="Verdana" w:eastAsia="Times New Roman" w:hAnsi="Verdana"/>
          <w:b/>
          <w:sz w:val="14"/>
          <w:szCs w:val="20"/>
        </w:rPr>
      </w:pPr>
    </w:p>
    <w:p w:rsidR="00A94E45" w:rsidRDefault="00A94E45">
      <w:pPr>
        <w:ind w:right="142" w:firstLine="720"/>
        <w:jc w:val="both"/>
        <w:textAlignment w:val="baseline"/>
        <w:rPr>
          <w:rFonts w:ascii="Verdana" w:hAnsi="Verdana"/>
          <w:bCs/>
          <w:sz w:val="20"/>
          <w:szCs w:val="20"/>
        </w:rPr>
      </w:pPr>
    </w:p>
    <w:p w:rsidR="00A94E45" w:rsidRDefault="00471D63">
      <w:pPr>
        <w:ind w:right="142" w:firstLine="567"/>
        <w:jc w:val="both"/>
        <w:textAlignment w:val="baseline"/>
        <w:rPr>
          <w:rFonts w:ascii="Verdana" w:hAnsi="Verdana"/>
          <w:sz w:val="20"/>
          <w:szCs w:val="20"/>
        </w:rPr>
      </w:pPr>
      <w:r>
        <w:rPr>
          <w:rFonts w:ascii="Verdana" w:hAnsi="Verdana"/>
          <w:bCs/>
          <w:sz w:val="20"/>
          <w:szCs w:val="20"/>
        </w:rPr>
        <w:t xml:space="preserve">Настоящото ценово предложение е подадено от: </w:t>
      </w:r>
      <w:r>
        <w:rPr>
          <w:rFonts w:ascii="Verdana" w:hAnsi="Verdana"/>
          <w:sz w:val="20"/>
          <w:szCs w:val="20"/>
        </w:rPr>
        <w:t>………………………………….…………………………………………………………………………………………………………</w:t>
      </w:r>
    </w:p>
    <w:p w:rsidR="00A94E45" w:rsidRDefault="00471D63">
      <w:pPr>
        <w:ind w:right="142"/>
        <w:jc w:val="both"/>
        <w:textAlignment w:val="baseline"/>
        <w:rPr>
          <w:rFonts w:ascii="Verdana" w:hAnsi="Verdana"/>
          <w:sz w:val="18"/>
          <w:szCs w:val="18"/>
        </w:rPr>
      </w:pPr>
      <w:r>
        <w:rPr>
          <w:rFonts w:ascii="Verdana" w:hAnsi="Verdana"/>
          <w:sz w:val="18"/>
          <w:szCs w:val="18"/>
        </w:rPr>
        <w:t xml:space="preserve">                                                   (</w:t>
      </w:r>
      <w:r>
        <w:rPr>
          <w:rFonts w:ascii="Verdana" w:hAnsi="Verdana"/>
          <w:i/>
          <w:iCs/>
          <w:sz w:val="18"/>
          <w:szCs w:val="18"/>
        </w:rPr>
        <w:t>наименование на участника</w:t>
      </w:r>
      <w:r>
        <w:rPr>
          <w:rFonts w:ascii="Verdana" w:hAnsi="Verdana"/>
          <w:sz w:val="18"/>
          <w:szCs w:val="18"/>
        </w:rPr>
        <w:t xml:space="preserve">) </w:t>
      </w:r>
    </w:p>
    <w:p w:rsidR="00A94E45" w:rsidRDefault="00471D63">
      <w:pPr>
        <w:ind w:right="142"/>
        <w:jc w:val="both"/>
        <w:textAlignment w:val="baseline"/>
        <w:rPr>
          <w:rFonts w:ascii="Verdana" w:hAnsi="Verdana"/>
          <w:i/>
          <w:sz w:val="20"/>
          <w:szCs w:val="20"/>
        </w:rPr>
      </w:pPr>
      <w:r>
        <w:rPr>
          <w:rFonts w:ascii="Verdana" w:hAnsi="Verdana"/>
          <w:sz w:val="20"/>
          <w:szCs w:val="20"/>
        </w:rPr>
        <w:t>и подписано от …………………………………………………………………..………………………………………………</w:t>
      </w:r>
    </w:p>
    <w:p w:rsidR="00A94E45" w:rsidRDefault="00471D63">
      <w:pPr>
        <w:ind w:right="142"/>
        <w:jc w:val="both"/>
        <w:textAlignment w:val="baseline"/>
        <w:rPr>
          <w:rFonts w:ascii="Verdana" w:hAnsi="Verdana"/>
          <w:sz w:val="18"/>
          <w:szCs w:val="18"/>
        </w:rPr>
      </w:pPr>
      <w:r>
        <w:rPr>
          <w:rFonts w:ascii="Verdana" w:hAnsi="Verdana"/>
          <w:i/>
          <w:sz w:val="18"/>
          <w:szCs w:val="18"/>
        </w:rPr>
        <w:t xml:space="preserve">                                                                        (трите имена на лицето) </w:t>
      </w:r>
    </w:p>
    <w:p w:rsidR="00A94E45" w:rsidRDefault="00471D63">
      <w:pPr>
        <w:ind w:right="142"/>
        <w:jc w:val="both"/>
        <w:textAlignment w:val="baseline"/>
        <w:rPr>
          <w:rFonts w:ascii="Verdana" w:hAnsi="Verdana"/>
          <w:i/>
          <w:sz w:val="20"/>
          <w:szCs w:val="20"/>
        </w:rPr>
      </w:pPr>
      <w:r>
        <w:rPr>
          <w:rFonts w:ascii="Verdana" w:hAnsi="Verdana"/>
          <w:sz w:val="20"/>
          <w:szCs w:val="20"/>
        </w:rPr>
        <w:lastRenderedPageBreak/>
        <w:t>в качеството му на …………………………………………………………………………………………………………</w:t>
      </w:r>
      <w:r>
        <w:rPr>
          <w:rFonts w:ascii="Verdana" w:hAnsi="Verdana"/>
          <w:i/>
          <w:sz w:val="20"/>
          <w:szCs w:val="20"/>
        </w:rPr>
        <w:t xml:space="preserve"> </w:t>
      </w:r>
    </w:p>
    <w:p w:rsidR="00A94E45" w:rsidRDefault="00471D63">
      <w:pPr>
        <w:ind w:right="142"/>
        <w:jc w:val="both"/>
        <w:textAlignment w:val="baseline"/>
        <w:rPr>
          <w:rFonts w:ascii="Verdana" w:hAnsi="Verdana"/>
          <w:b/>
          <w:sz w:val="18"/>
          <w:szCs w:val="18"/>
        </w:rPr>
      </w:pPr>
      <w:r>
        <w:rPr>
          <w:rFonts w:ascii="Verdana" w:hAnsi="Verdana"/>
          <w:i/>
          <w:sz w:val="18"/>
          <w:szCs w:val="18"/>
        </w:rPr>
        <w:t xml:space="preserve">                                                                           (длъжност) </w:t>
      </w:r>
    </w:p>
    <w:p w:rsidR="00A94E45" w:rsidRDefault="00A94E45">
      <w:pPr>
        <w:spacing w:line="360" w:lineRule="auto"/>
        <w:ind w:right="142" w:firstLine="708"/>
        <w:jc w:val="both"/>
        <w:textAlignment w:val="baseline"/>
        <w:rPr>
          <w:rFonts w:ascii="Verdana" w:hAnsi="Verdana"/>
          <w:b/>
          <w:sz w:val="20"/>
          <w:szCs w:val="20"/>
        </w:rPr>
      </w:pPr>
    </w:p>
    <w:p w:rsidR="00A94E45" w:rsidRDefault="00A94E45">
      <w:pPr>
        <w:spacing w:line="360" w:lineRule="auto"/>
        <w:ind w:right="142" w:firstLine="708"/>
        <w:jc w:val="both"/>
        <w:textAlignment w:val="baseline"/>
        <w:rPr>
          <w:rFonts w:ascii="Verdana" w:hAnsi="Verdana"/>
          <w:b/>
          <w:sz w:val="20"/>
          <w:szCs w:val="20"/>
        </w:rPr>
      </w:pPr>
    </w:p>
    <w:p w:rsidR="00A94E45" w:rsidRDefault="00471D63">
      <w:pPr>
        <w:spacing w:line="360" w:lineRule="auto"/>
        <w:ind w:right="142" w:firstLine="708"/>
        <w:jc w:val="both"/>
        <w:textAlignment w:val="baseline"/>
        <w:rPr>
          <w:rFonts w:ascii="Verdana" w:hAnsi="Verdana"/>
          <w:sz w:val="20"/>
          <w:szCs w:val="20"/>
        </w:rPr>
      </w:pPr>
      <w:r>
        <w:rPr>
          <w:rFonts w:ascii="Verdana" w:hAnsi="Verdana"/>
          <w:b/>
          <w:sz w:val="20"/>
          <w:szCs w:val="20"/>
        </w:rPr>
        <w:t xml:space="preserve">УВАЖАЕМИ ДАМИ И ГОСПОДА, </w:t>
      </w:r>
    </w:p>
    <w:p w:rsidR="00A94E45" w:rsidRDefault="00471D63">
      <w:pPr>
        <w:ind w:right="142" w:firstLine="708"/>
        <w:jc w:val="both"/>
        <w:textAlignment w:val="baseline"/>
        <w:rPr>
          <w:rFonts w:ascii="Verdana" w:eastAsia="Times New Roman" w:hAnsi="Verdana"/>
          <w:sz w:val="20"/>
          <w:szCs w:val="20"/>
        </w:rPr>
      </w:pPr>
      <w:r>
        <w:rPr>
          <w:rFonts w:ascii="Verdana" w:hAnsi="Verdana"/>
          <w:sz w:val="20"/>
          <w:szCs w:val="20"/>
        </w:rPr>
        <w:t xml:space="preserve">След запознаването ни с решението, обявлението и документацията за настоящата обществена поръчка с предмет: </w:t>
      </w:r>
      <w:r>
        <w:rPr>
          <w:rFonts w:ascii="Verdana" w:eastAsia="Times New Roman" w:hAnsi="Verdana"/>
          <w:sz w:val="20"/>
          <w:szCs w:val="20"/>
        </w:rPr>
        <w:t xml:space="preserve">„Подновяване и поддръжка на софтуерните продукти F-Secure и Novell OES2/OES11 за нуждите на Министерството на икономиката”, по три обособени позиции: 1. Подновяване на софтуерната и техническа поддръжка на антивирусен софтуер за сървъри, работни станции и преносими компютри F-Secure Business Suite за 600 потребителя за две години; 2. Подновяване на софтуерната и техническа поддръжка на антивирусен софтуер за защита на електронната поща F-Secure Inbound Protection за 600 потребителя за две години; 3. Техническа и софтуерна поддръжка от сертифицирани специалисти при възникване на експлоатационни проблеми в електронно-пощенската система и свързаната файлова инфраструктура, отдалечен достъп, управление на работни станции, базирани на програмните продукти Novell OES2/OES11 за една година“,  </w:t>
      </w:r>
      <w:r>
        <w:rPr>
          <w:rFonts w:ascii="Verdana" w:eastAsia="Times New Roman" w:hAnsi="Verdana"/>
          <w:b/>
          <w:sz w:val="20"/>
          <w:szCs w:val="20"/>
        </w:rPr>
        <w:t>за обособена позиция</w:t>
      </w:r>
      <w:r>
        <w:rPr>
          <w:rFonts w:ascii="Verdana" w:eastAsia="Times New Roman" w:hAnsi="Verdana"/>
          <w:sz w:val="20"/>
          <w:szCs w:val="20"/>
        </w:rPr>
        <w:t xml:space="preserve"> </w:t>
      </w:r>
      <w:r>
        <w:rPr>
          <w:rFonts w:ascii="Verdana" w:eastAsia="Times New Roman" w:hAnsi="Verdana"/>
          <w:b/>
          <w:sz w:val="20"/>
          <w:szCs w:val="20"/>
        </w:rPr>
        <w:t>1. Подновяване на софтуерната и техническа поддръжка на антивирусен софтуер за сървъри, работни станции и преносими компютри F-Secure Business Suite за 600 потребителя за две години,</w:t>
      </w:r>
      <w:r>
        <w:rPr>
          <w:rFonts w:ascii="Verdana" w:eastAsia="Times New Roman" w:hAnsi="Verdana"/>
          <w:sz w:val="20"/>
          <w:szCs w:val="20"/>
        </w:rPr>
        <w:t xml:space="preserve"> </w:t>
      </w:r>
      <w:r>
        <w:rPr>
          <w:rFonts w:ascii="Verdana" w:hAnsi="Verdana"/>
          <w:sz w:val="20"/>
          <w:szCs w:val="20"/>
        </w:rPr>
        <w:t xml:space="preserve">предлагаме </w:t>
      </w:r>
      <w:r>
        <w:rPr>
          <w:rFonts w:ascii="Verdana" w:hAnsi="Verdana"/>
          <w:bCs/>
          <w:sz w:val="20"/>
          <w:szCs w:val="20"/>
        </w:rPr>
        <w:t>следната цена за изпълнение на поръчката, както следва:</w:t>
      </w:r>
    </w:p>
    <w:p w:rsidR="00A94E45" w:rsidRDefault="00A94E45">
      <w:pPr>
        <w:ind w:right="142" w:firstLine="720"/>
        <w:jc w:val="both"/>
        <w:rPr>
          <w:rFonts w:ascii="Verdana" w:eastAsia="Calibri" w:hAnsi="Verdana" w:cs="Times New Roman"/>
          <w:bCs/>
          <w:color w:val="00000A"/>
          <w:sz w:val="20"/>
          <w:szCs w:val="20"/>
          <w:lang w:eastAsia="en-US" w:bidi="ar-SA"/>
        </w:rPr>
      </w:pPr>
    </w:p>
    <w:p w:rsidR="00A94E45" w:rsidRDefault="00471D63" w:rsidP="00A028D8">
      <w:pPr>
        <w:spacing w:line="276" w:lineRule="auto"/>
        <w:ind w:right="142" w:firstLine="720"/>
        <w:jc w:val="both"/>
        <w:rPr>
          <w:rFonts w:ascii="Verdana" w:eastAsia="Calibri" w:hAnsi="Verdana" w:cs="Times New Roman"/>
          <w:b/>
          <w:bCs/>
          <w:color w:val="00000A"/>
          <w:sz w:val="20"/>
          <w:szCs w:val="20"/>
          <w:lang w:eastAsia="en-US" w:bidi="ar-SA"/>
        </w:rPr>
      </w:pPr>
      <w:r>
        <w:rPr>
          <w:rFonts w:ascii="Verdana" w:eastAsia="Calibri" w:hAnsi="Verdana" w:cs="Times New Roman"/>
          <w:b/>
          <w:bCs/>
          <w:color w:val="00000A"/>
          <w:sz w:val="20"/>
          <w:szCs w:val="20"/>
          <w:lang w:eastAsia="en-US" w:bidi="ar-SA"/>
        </w:rPr>
        <w:t xml:space="preserve">Цена за </w:t>
      </w:r>
      <w:r>
        <w:rPr>
          <w:rFonts w:ascii="Verdana" w:eastAsia="Calibri" w:hAnsi="Verdana" w:cs="Times New Roman"/>
          <w:b/>
          <w:bCs/>
          <w:color w:val="00000A"/>
          <w:sz w:val="20"/>
          <w:szCs w:val="20"/>
          <w:lang w:eastAsia="en-US"/>
        </w:rPr>
        <w:t>подновяване на софтуерната и техническа поддръжка на антивирусен софтуер за сървъри, работни станции и преносими компютри F-Secure Business Suite за 600 потребителя за две години</w:t>
      </w:r>
      <w:r>
        <w:rPr>
          <w:rFonts w:ascii="Verdana" w:eastAsia="Calibri" w:hAnsi="Verdana" w:cs="Times New Roman"/>
          <w:b/>
          <w:bCs/>
          <w:color w:val="00000A"/>
          <w:sz w:val="20"/>
          <w:szCs w:val="20"/>
          <w:lang w:eastAsia="en-US" w:bidi="ar-SA"/>
        </w:rPr>
        <w:t xml:space="preserve">:    </w:t>
      </w:r>
      <w:r>
        <w:rPr>
          <w:rFonts w:ascii="Verdana" w:eastAsia="Calibri" w:hAnsi="Verdana" w:cs="Times New Roman"/>
          <w:bCs/>
          <w:color w:val="00000A"/>
          <w:sz w:val="20"/>
          <w:szCs w:val="20"/>
          <w:lang w:eastAsia="en-US" w:bidi="ar-SA"/>
        </w:rPr>
        <w:t>………………………………………………(словом:………………....................) лв. без ДДС</w:t>
      </w:r>
    </w:p>
    <w:p w:rsidR="00A94E45" w:rsidRDefault="00A94E45">
      <w:pPr>
        <w:ind w:right="142" w:firstLine="720"/>
        <w:jc w:val="both"/>
        <w:rPr>
          <w:rFonts w:ascii="Verdana" w:eastAsia="Calibri" w:hAnsi="Verdana" w:cs="Times New Roman"/>
          <w:bCs/>
          <w:i/>
          <w:color w:val="00000A"/>
          <w:sz w:val="20"/>
          <w:szCs w:val="20"/>
          <w:lang w:eastAsia="en-US" w:bidi="ar-SA"/>
        </w:rPr>
      </w:pPr>
    </w:p>
    <w:p w:rsidR="00A94E45" w:rsidRDefault="00471D63" w:rsidP="00A028D8">
      <w:pPr>
        <w:spacing w:line="276" w:lineRule="auto"/>
        <w:ind w:right="142" w:firstLine="720"/>
        <w:jc w:val="both"/>
        <w:rPr>
          <w:rFonts w:ascii="Verdana" w:eastAsia="Calibri" w:hAnsi="Verdana" w:cs="Times New Roman"/>
          <w:bCs/>
          <w:color w:val="00000A"/>
          <w:sz w:val="20"/>
          <w:szCs w:val="20"/>
          <w:lang w:eastAsia="en-US" w:bidi="ar-SA"/>
        </w:rPr>
      </w:pPr>
      <w:r>
        <w:rPr>
          <w:rFonts w:ascii="Verdana" w:eastAsia="Calibri" w:hAnsi="Verdana" w:cs="Times New Roman"/>
          <w:bCs/>
          <w:color w:val="00000A"/>
          <w:sz w:val="20"/>
          <w:szCs w:val="20"/>
          <w:lang w:eastAsia="en-US" w:bidi="ar-SA"/>
        </w:rPr>
        <w:t>1. Предложената цена е посочена в лева и не подлежи на промяна за срока на договора.</w:t>
      </w:r>
    </w:p>
    <w:p w:rsidR="00A94E45" w:rsidRDefault="00471D63" w:rsidP="00A028D8">
      <w:pPr>
        <w:spacing w:line="276" w:lineRule="auto"/>
        <w:ind w:right="142" w:firstLine="720"/>
        <w:jc w:val="both"/>
        <w:rPr>
          <w:rFonts w:ascii="Verdana" w:eastAsia="Calibri" w:hAnsi="Verdana" w:cs="Times New Roman"/>
          <w:bCs/>
          <w:color w:val="00000A"/>
          <w:sz w:val="20"/>
          <w:szCs w:val="20"/>
          <w:lang w:eastAsia="en-US" w:bidi="ar-SA"/>
        </w:rPr>
      </w:pPr>
      <w:r>
        <w:rPr>
          <w:rFonts w:ascii="Verdana" w:eastAsia="Calibri" w:hAnsi="Verdana" w:cs="Times New Roman"/>
          <w:bCs/>
          <w:color w:val="00000A"/>
          <w:sz w:val="20"/>
          <w:szCs w:val="20"/>
          <w:lang w:eastAsia="en-US" w:bidi="ar-SA"/>
        </w:rPr>
        <w:t xml:space="preserve">2. В цената са включени всички разходи по изпълнение на услугата. </w:t>
      </w:r>
    </w:p>
    <w:p w:rsidR="00A94E45" w:rsidRDefault="00471D63" w:rsidP="00A028D8">
      <w:pPr>
        <w:spacing w:line="276" w:lineRule="auto"/>
        <w:ind w:right="142" w:firstLine="720"/>
        <w:jc w:val="both"/>
        <w:rPr>
          <w:rFonts w:ascii="Verdana" w:eastAsia="Calibri" w:hAnsi="Verdana" w:cs="Times New Roman"/>
          <w:bCs/>
          <w:color w:val="00000A"/>
          <w:sz w:val="20"/>
          <w:szCs w:val="20"/>
          <w:lang w:eastAsia="en-US" w:bidi="ar-SA"/>
        </w:rPr>
      </w:pPr>
      <w:r>
        <w:rPr>
          <w:rFonts w:ascii="Verdana" w:eastAsia="Calibri" w:hAnsi="Verdana" w:cs="Times New Roman"/>
          <w:bCs/>
          <w:color w:val="00000A"/>
          <w:sz w:val="20"/>
          <w:szCs w:val="20"/>
          <w:lang w:eastAsia="en-US" w:bidi="ar-SA"/>
        </w:rPr>
        <w:t>3. Приемаме, че начинът на плащане на поръчката е съгласно договора за възлагане на обществената поръчка.</w:t>
      </w:r>
    </w:p>
    <w:p w:rsidR="00A94E45" w:rsidRDefault="00471D63">
      <w:pPr>
        <w:spacing w:line="276" w:lineRule="auto"/>
        <w:ind w:right="142"/>
        <w:jc w:val="both"/>
        <w:rPr>
          <w:rFonts w:ascii="Verdana" w:eastAsia="Calibri" w:hAnsi="Verdana" w:cs="Microsoft Sans Serif"/>
          <w:sz w:val="20"/>
          <w:szCs w:val="20"/>
          <w:lang w:bidi="ar-SA"/>
        </w:rPr>
      </w:pPr>
      <w:r>
        <w:rPr>
          <w:rFonts w:ascii="Verdana" w:eastAsia="Calibri" w:hAnsi="Verdana" w:cs="Microsoft Sans Serif"/>
          <w:sz w:val="20"/>
          <w:szCs w:val="20"/>
          <w:lang w:bidi="ar-SA"/>
        </w:rPr>
        <w:tab/>
        <w:t xml:space="preserve">4. </w:t>
      </w:r>
      <w:r>
        <w:rPr>
          <w:rFonts w:ascii="Verdana" w:eastAsia="Times New Roman" w:hAnsi="Verdana" w:cs="Verdana"/>
          <w:bCs/>
          <w:sz w:val="20"/>
          <w:szCs w:val="20"/>
          <w:lang w:val="ru-RU" w:bidi="ar-SA"/>
        </w:rPr>
        <w:t>Настоящото предложение е валидно 120 (сто и двадесет) дни считано от крайния срок за подаване на офертата.</w:t>
      </w:r>
    </w:p>
    <w:p w:rsidR="00A94E45" w:rsidRDefault="00A94E45">
      <w:pPr>
        <w:spacing w:line="276" w:lineRule="auto"/>
        <w:ind w:left="708" w:right="142"/>
        <w:jc w:val="both"/>
        <w:rPr>
          <w:rFonts w:ascii="Verdana" w:eastAsia="Calibri" w:hAnsi="Verdana" w:cs="Microsoft Sans Serif"/>
          <w:sz w:val="20"/>
          <w:szCs w:val="20"/>
          <w:lang w:bidi="ar-SA"/>
        </w:rPr>
      </w:pPr>
    </w:p>
    <w:p w:rsidR="00A94E45" w:rsidRDefault="00A94E45">
      <w:pPr>
        <w:spacing w:line="276" w:lineRule="auto"/>
        <w:ind w:left="708" w:right="142"/>
        <w:jc w:val="both"/>
        <w:rPr>
          <w:rFonts w:ascii="Verdana" w:eastAsia="Calibri" w:hAnsi="Verdana" w:cs="Microsoft Sans Serif"/>
          <w:sz w:val="20"/>
          <w:szCs w:val="20"/>
          <w:lang w:bidi="ar-SA"/>
        </w:rPr>
      </w:pPr>
    </w:p>
    <w:p w:rsidR="00A94E45" w:rsidRDefault="00A94E45">
      <w:pPr>
        <w:spacing w:line="276" w:lineRule="auto"/>
        <w:ind w:left="708" w:right="142"/>
        <w:jc w:val="both"/>
        <w:rPr>
          <w:rFonts w:ascii="Verdana" w:eastAsia="Calibri" w:hAnsi="Verdana" w:cs="Microsoft Sans Serif"/>
          <w:sz w:val="20"/>
          <w:szCs w:val="20"/>
          <w:lang w:bidi="ar-SA"/>
        </w:rPr>
      </w:pPr>
    </w:p>
    <w:p w:rsidR="00A94E45" w:rsidRDefault="00471D63">
      <w:pPr>
        <w:spacing w:line="276" w:lineRule="auto"/>
        <w:ind w:right="142"/>
        <w:jc w:val="both"/>
        <w:rPr>
          <w:rFonts w:ascii="Verdana" w:eastAsia="Calibri" w:hAnsi="Verdana" w:cs="Microsoft Sans Serif"/>
          <w:sz w:val="20"/>
          <w:szCs w:val="20"/>
          <w:lang w:bidi="ar-SA"/>
        </w:rPr>
      </w:pPr>
      <w:r>
        <w:rPr>
          <w:rFonts w:ascii="Verdana" w:eastAsia="Calibri" w:hAnsi="Verdana" w:cs="Microsoft Sans Serif"/>
          <w:sz w:val="20"/>
          <w:szCs w:val="20"/>
          <w:lang w:bidi="ar-SA"/>
        </w:rPr>
        <w:t>Дата: ................ 2016 г.</w:t>
      </w:r>
      <w:r>
        <w:rPr>
          <w:rFonts w:ascii="Verdana" w:eastAsia="Calibri" w:hAnsi="Verdana" w:cs="Microsoft Sans Serif"/>
          <w:sz w:val="20"/>
          <w:szCs w:val="20"/>
          <w:lang w:bidi="ar-SA"/>
        </w:rPr>
        <w:tab/>
      </w:r>
      <w:r>
        <w:rPr>
          <w:rFonts w:ascii="Verdana" w:eastAsia="Calibri" w:hAnsi="Verdana" w:cs="Microsoft Sans Serif"/>
          <w:sz w:val="20"/>
          <w:szCs w:val="20"/>
          <w:lang w:bidi="ar-SA"/>
        </w:rPr>
        <w:tab/>
      </w:r>
      <w:r w:rsidR="00D233ED">
        <w:rPr>
          <w:rFonts w:ascii="Verdana" w:eastAsia="Calibri" w:hAnsi="Verdana" w:cs="Microsoft Sans Serif"/>
          <w:sz w:val="20"/>
          <w:szCs w:val="20"/>
          <w:lang w:bidi="ar-SA"/>
        </w:rPr>
        <w:t xml:space="preserve">               </w:t>
      </w:r>
      <w:r>
        <w:rPr>
          <w:rFonts w:ascii="Verdana" w:eastAsia="Calibri" w:hAnsi="Verdana" w:cs="Microsoft Sans Serif"/>
          <w:sz w:val="20"/>
          <w:szCs w:val="20"/>
          <w:lang w:bidi="ar-SA"/>
        </w:rPr>
        <w:t>Подпис и печат:     .............................</w:t>
      </w:r>
    </w:p>
    <w:p w:rsidR="00A94E45" w:rsidRDefault="00A94E45">
      <w:pPr>
        <w:spacing w:line="276" w:lineRule="auto"/>
        <w:ind w:right="142"/>
        <w:jc w:val="both"/>
        <w:rPr>
          <w:rFonts w:ascii="Verdana" w:eastAsia="Calibri" w:hAnsi="Verdana" w:cs="Microsoft Sans Serif"/>
          <w:sz w:val="20"/>
          <w:szCs w:val="20"/>
          <w:lang w:bidi="ar-SA"/>
        </w:rPr>
      </w:pPr>
    </w:p>
    <w:p w:rsidR="00A94E45" w:rsidRDefault="00471D63">
      <w:pPr>
        <w:spacing w:line="276" w:lineRule="auto"/>
        <w:ind w:right="142"/>
        <w:jc w:val="both"/>
        <w:rPr>
          <w:rFonts w:ascii="Verdana" w:eastAsia="Calibri" w:hAnsi="Verdana" w:cs="Microsoft Sans Serif"/>
          <w:sz w:val="20"/>
          <w:szCs w:val="20"/>
          <w:lang w:bidi="ar-SA"/>
        </w:rPr>
      </w:pPr>
      <w:r>
        <w:rPr>
          <w:rFonts w:ascii="Verdana" w:eastAsia="Calibri" w:hAnsi="Verdana" w:cs="Microsoft Sans Serif"/>
          <w:sz w:val="20"/>
          <w:szCs w:val="20"/>
          <w:lang w:bidi="ar-SA"/>
        </w:rPr>
        <w:tab/>
      </w:r>
      <w:r>
        <w:rPr>
          <w:rFonts w:ascii="Verdana" w:eastAsia="Calibri" w:hAnsi="Verdana" w:cs="Microsoft Sans Serif"/>
          <w:sz w:val="20"/>
          <w:szCs w:val="20"/>
          <w:lang w:bidi="ar-SA"/>
        </w:rPr>
        <w:tab/>
      </w:r>
      <w:r>
        <w:rPr>
          <w:rFonts w:ascii="Verdana" w:eastAsia="Calibri" w:hAnsi="Verdana" w:cs="Microsoft Sans Serif"/>
          <w:sz w:val="20"/>
          <w:szCs w:val="20"/>
          <w:lang w:bidi="ar-SA"/>
        </w:rPr>
        <w:tab/>
      </w:r>
      <w:r>
        <w:rPr>
          <w:rFonts w:ascii="Verdana" w:eastAsia="Calibri" w:hAnsi="Verdana" w:cs="Microsoft Sans Serif"/>
          <w:sz w:val="20"/>
          <w:szCs w:val="20"/>
          <w:lang w:bidi="ar-SA"/>
        </w:rPr>
        <w:tab/>
      </w:r>
      <w:r w:rsidR="00D233ED">
        <w:rPr>
          <w:rFonts w:ascii="Verdana" w:eastAsia="Calibri" w:hAnsi="Verdana" w:cs="Microsoft Sans Serif"/>
          <w:sz w:val="20"/>
          <w:szCs w:val="20"/>
          <w:lang w:bidi="ar-SA"/>
        </w:rPr>
        <w:t xml:space="preserve">                        </w:t>
      </w:r>
      <w:r>
        <w:rPr>
          <w:rFonts w:ascii="Verdana" w:eastAsia="Calibri" w:hAnsi="Verdana" w:cs="Microsoft Sans Serif"/>
          <w:sz w:val="20"/>
          <w:szCs w:val="20"/>
          <w:lang w:bidi="ar-SA"/>
        </w:rPr>
        <w:t>Име и  фамилия:</w:t>
      </w:r>
      <w:r w:rsidR="00D233ED">
        <w:rPr>
          <w:rFonts w:ascii="Verdana" w:eastAsia="Calibri" w:hAnsi="Verdana" w:cs="Microsoft Sans Serif"/>
          <w:sz w:val="20"/>
          <w:szCs w:val="20"/>
          <w:lang w:bidi="ar-SA"/>
        </w:rPr>
        <w:t xml:space="preserve">     </w:t>
      </w:r>
      <w:r>
        <w:rPr>
          <w:rFonts w:ascii="Verdana" w:eastAsia="Calibri" w:hAnsi="Verdana" w:cs="Microsoft Sans Serif"/>
          <w:sz w:val="20"/>
          <w:szCs w:val="20"/>
          <w:lang w:bidi="ar-SA"/>
        </w:rPr>
        <w:t>..............................</w:t>
      </w:r>
    </w:p>
    <w:p w:rsidR="00A94E45" w:rsidRDefault="00D233ED" w:rsidP="00A028D8">
      <w:pPr>
        <w:spacing w:line="276" w:lineRule="auto"/>
        <w:ind w:left="3540" w:right="142"/>
        <w:jc w:val="right"/>
        <w:rPr>
          <w:rFonts w:ascii="Verdana" w:eastAsia="Calibri" w:hAnsi="Verdana" w:cs="Microsoft Sans Serif"/>
          <w:i/>
          <w:sz w:val="20"/>
          <w:szCs w:val="20"/>
          <w:lang w:bidi="ar-SA"/>
        </w:rPr>
      </w:pPr>
      <w:r>
        <w:rPr>
          <w:rFonts w:ascii="Verdana" w:eastAsia="Calibri" w:hAnsi="Verdana" w:cs="Microsoft Sans Serif"/>
          <w:i/>
          <w:sz w:val="20"/>
          <w:szCs w:val="20"/>
          <w:lang w:bidi="ar-SA"/>
        </w:rPr>
        <w:t xml:space="preserve">                   </w:t>
      </w:r>
      <w:r w:rsidR="00471D63">
        <w:rPr>
          <w:rFonts w:ascii="Verdana" w:eastAsia="Calibri" w:hAnsi="Verdana" w:cs="Microsoft Sans Serif"/>
          <w:i/>
          <w:sz w:val="20"/>
          <w:szCs w:val="20"/>
          <w:lang w:bidi="ar-SA"/>
        </w:rPr>
        <w:t xml:space="preserve">(представляващ по регистрация или упълномощено лице) </w:t>
      </w:r>
    </w:p>
    <w:p w:rsidR="00A94E45" w:rsidRDefault="00A94E45">
      <w:pPr>
        <w:pBdr>
          <w:bottom w:val="single" w:sz="6" w:space="23" w:color="00000A"/>
        </w:pBdr>
        <w:ind w:right="142"/>
        <w:jc w:val="both"/>
        <w:rPr>
          <w:rFonts w:ascii="Verdana" w:hAnsi="Verdana"/>
          <w:sz w:val="20"/>
          <w:szCs w:val="20"/>
        </w:rPr>
      </w:pPr>
    </w:p>
    <w:p w:rsidR="00A94E45" w:rsidRDefault="00A94E45">
      <w:pPr>
        <w:pBdr>
          <w:bottom w:val="single" w:sz="6" w:space="23" w:color="00000A"/>
        </w:pBdr>
        <w:ind w:right="142"/>
        <w:jc w:val="both"/>
        <w:rPr>
          <w:rFonts w:ascii="Verdana" w:hAnsi="Verdana"/>
          <w:sz w:val="20"/>
          <w:szCs w:val="20"/>
        </w:rPr>
      </w:pPr>
    </w:p>
    <w:p w:rsidR="00A94E45" w:rsidRDefault="00A94E45">
      <w:pPr>
        <w:pBdr>
          <w:bottom w:val="single" w:sz="6" w:space="23" w:color="00000A"/>
        </w:pBdr>
        <w:ind w:right="142"/>
        <w:jc w:val="both"/>
        <w:rPr>
          <w:rFonts w:ascii="Verdana" w:hAnsi="Verdana"/>
          <w:sz w:val="20"/>
          <w:szCs w:val="20"/>
        </w:rPr>
      </w:pPr>
    </w:p>
    <w:p w:rsidR="00A94E45" w:rsidRDefault="00A94E45">
      <w:pPr>
        <w:pBdr>
          <w:bottom w:val="single" w:sz="6" w:space="23" w:color="00000A"/>
        </w:pBdr>
        <w:ind w:right="142"/>
        <w:jc w:val="both"/>
        <w:rPr>
          <w:rFonts w:ascii="Verdana" w:hAnsi="Verdana"/>
          <w:sz w:val="20"/>
          <w:szCs w:val="20"/>
        </w:rPr>
      </w:pPr>
    </w:p>
    <w:p w:rsidR="00A94E45" w:rsidRDefault="00A94E45">
      <w:pPr>
        <w:pBdr>
          <w:bottom w:val="single" w:sz="6" w:space="23" w:color="00000A"/>
        </w:pBdr>
        <w:ind w:right="142"/>
        <w:jc w:val="both"/>
        <w:rPr>
          <w:rFonts w:ascii="Verdana" w:hAnsi="Verdana"/>
          <w:sz w:val="20"/>
          <w:szCs w:val="20"/>
        </w:rPr>
      </w:pPr>
    </w:p>
    <w:p w:rsidR="00A94E45" w:rsidRDefault="00A94E45">
      <w:pPr>
        <w:pBdr>
          <w:bottom w:val="single" w:sz="6" w:space="23" w:color="00000A"/>
        </w:pBdr>
        <w:ind w:right="142"/>
        <w:jc w:val="both"/>
        <w:rPr>
          <w:rFonts w:ascii="Verdana" w:hAnsi="Verdana"/>
          <w:sz w:val="20"/>
          <w:szCs w:val="20"/>
        </w:rPr>
      </w:pPr>
    </w:p>
    <w:p w:rsidR="00A94E45" w:rsidRDefault="00A94E45">
      <w:pPr>
        <w:pBdr>
          <w:bottom w:val="single" w:sz="6" w:space="23" w:color="00000A"/>
        </w:pBdr>
        <w:ind w:right="142"/>
        <w:jc w:val="both"/>
        <w:rPr>
          <w:rFonts w:ascii="Verdana" w:hAnsi="Verdana"/>
          <w:sz w:val="20"/>
          <w:szCs w:val="20"/>
        </w:rPr>
      </w:pPr>
    </w:p>
    <w:p w:rsidR="00A94E45" w:rsidRDefault="00A94E45">
      <w:pPr>
        <w:pBdr>
          <w:bottom w:val="single" w:sz="6" w:space="23" w:color="00000A"/>
        </w:pBdr>
        <w:ind w:right="142"/>
        <w:jc w:val="both"/>
        <w:rPr>
          <w:rFonts w:ascii="Verdana" w:hAnsi="Verdana"/>
          <w:sz w:val="20"/>
          <w:szCs w:val="20"/>
        </w:rPr>
      </w:pPr>
    </w:p>
    <w:p w:rsidR="00A94E45" w:rsidRDefault="00A94E45">
      <w:pPr>
        <w:pBdr>
          <w:bottom w:val="single" w:sz="6" w:space="23" w:color="00000A"/>
        </w:pBdr>
        <w:ind w:right="142"/>
        <w:jc w:val="both"/>
        <w:rPr>
          <w:rFonts w:ascii="Verdana" w:hAnsi="Verdana"/>
          <w:sz w:val="20"/>
          <w:szCs w:val="20"/>
        </w:rPr>
      </w:pPr>
    </w:p>
    <w:p w:rsidR="00A94E45" w:rsidRDefault="00A94E45">
      <w:pPr>
        <w:pBdr>
          <w:bottom w:val="single" w:sz="6" w:space="23" w:color="00000A"/>
        </w:pBdr>
        <w:ind w:right="142"/>
        <w:jc w:val="both"/>
        <w:rPr>
          <w:rFonts w:ascii="Verdana" w:hAnsi="Verdana"/>
          <w:sz w:val="20"/>
          <w:szCs w:val="20"/>
        </w:rPr>
      </w:pPr>
    </w:p>
    <w:p w:rsidR="00A94E45" w:rsidRDefault="00471D63">
      <w:pPr>
        <w:spacing w:before="120"/>
        <w:ind w:left="6372" w:right="142"/>
        <w:jc w:val="right"/>
        <w:rPr>
          <w:rFonts w:ascii="Verdana" w:hAnsi="Verdana"/>
          <w:sz w:val="20"/>
          <w:szCs w:val="20"/>
        </w:rPr>
      </w:pPr>
      <w:r>
        <w:rPr>
          <w:rFonts w:ascii="Verdana" w:hAnsi="Verdana"/>
          <w:b/>
          <w:sz w:val="20"/>
          <w:szCs w:val="20"/>
        </w:rPr>
        <w:t>ПРИЛОЖЕНИЕ № 6.2</w:t>
      </w:r>
    </w:p>
    <w:p w:rsidR="00A94E45" w:rsidRDefault="00A94E45">
      <w:pPr>
        <w:spacing w:before="120"/>
        <w:ind w:left="-181" w:right="142"/>
        <w:jc w:val="center"/>
        <w:rPr>
          <w:rFonts w:ascii="Verdana" w:hAnsi="Verdana"/>
          <w:b/>
          <w:bCs/>
          <w:sz w:val="20"/>
          <w:szCs w:val="20"/>
          <w:highlight w:val="yellow"/>
        </w:rPr>
      </w:pPr>
    </w:p>
    <w:p w:rsidR="00A94E45" w:rsidRDefault="00A94E45">
      <w:pPr>
        <w:spacing w:before="120"/>
        <w:ind w:left="284" w:right="142"/>
        <w:jc w:val="both"/>
        <w:textAlignment w:val="baseline"/>
        <w:rPr>
          <w:rFonts w:ascii="Verdana" w:eastAsia="Microsoft Sans Serif" w:hAnsi="Verdana" w:cs="Microsoft Sans Serif"/>
          <w:vanish/>
          <w:sz w:val="20"/>
          <w:szCs w:val="20"/>
          <w:highlight w:val="yellow"/>
        </w:rPr>
      </w:pPr>
    </w:p>
    <w:p w:rsidR="00A94E45" w:rsidRDefault="00A94E45">
      <w:pPr>
        <w:shd w:val="clear" w:color="auto" w:fill="FFFFFF"/>
        <w:spacing w:line="360" w:lineRule="auto"/>
        <w:ind w:right="142"/>
        <w:jc w:val="both"/>
        <w:rPr>
          <w:rFonts w:ascii="Verdana" w:hAnsi="Verdana"/>
          <w:b/>
          <w:sz w:val="20"/>
          <w:szCs w:val="20"/>
          <w:highlight w:val="yellow"/>
          <w:lang w:val="ru-RU"/>
        </w:rPr>
      </w:pPr>
    </w:p>
    <w:p w:rsidR="00A94E45" w:rsidRDefault="00A94E45">
      <w:pPr>
        <w:ind w:right="142"/>
        <w:rPr>
          <w:rFonts w:ascii="Verdana" w:hAnsi="Verdana"/>
          <w:b/>
          <w:sz w:val="20"/>
          <w:szCs w:val="20"/>
        </w:rPr>
      </w:pPr>
    </w:p>
    <w:p w:rsidR="00A94E45" w:rsidRDefault="00471D63">
      <w:pPr>
        <w:ind w:right="142"/>
        <w:textAlignment w:val="baseline"/>
        <w:rPr>
          <w:rFonts w:ascii="Verdana" w:hAnsi="Verdana"/>
          <w:b/>
          <w:sz w:val="20"/>
          <w:szCs w:val="20"/>
        </w:rPr>
      </w:pPr>
      <w:r>
        <w:rPr>
          <w:rFonts w:ascii="Verdana" w:hAnsi="Verdana"/>
          <w:b/>
          <w:sz w:val="20"/>
          <w:szCs w:val="20"/>
        </w:rPr>
        <w:t>ДО</w:t>
      </w:r>
    </w:p>
    <w:p w:rsidR="00A94E45" w:rsidRDefault="00471D63">
      <w:pPr>
        <w:ind w:right="142"/>
        <w:textAlignment w:val="baseline"/>
        <w:rPr>
          <w:rFonts w:ascii="Verdana" w:hAnsi="Verdana"/>
          <w:sz w:val="20"/>
          <w:szCs w:val="20"/>
        </w:rPr>
      </w:pPr>
      <w:r>
        <w:rPr>
          <w:rFonts w:ascii="Verdana" w:hAnsi="Verdana"/>
          <w:b/>
          <w:sz w:val="20"/>
          <w:szCs w:val="20"/>
        </w:rPr>
        <w:t>МИНИСТЕРСТВО НА ИКОНОМИКАТА</w:t>
      </w:r>
      <w:r>
        <w:rPr>
          <w:rFonts w:ascii="Verdana" w:hAnsi="Verdana"/>
          <w:sz w:val="20"/>
          <w:szCs w:val="20"/>
        </w:rPr>
        <w:t xml:space="preserve"> </w:t>
      </w:r>
    </w:p>
    <w:p w:rsidR="00A94E45" w:rsidRDefault="00471D63">
      <w:pPr>
        <w:ind w:right="142"/>
        <w:textAlignment w:val="baseline"/>
        <w:rPr>
          <w:rFonts w:ascii="Verdana" w:hAnsi="Verdana"/>
          <w:b/>
          <w:bCs/>
          <w:sz w:val="20"/>
          <w:szCs w:val="20"/>
        </w:rPr>
      </w:pPr>
      <w:r>
        <w:rPr>
          <w:rFonts w:ascii="Verdana" w:hAnsi="Verdana"/>
          <w:sz w:val="20"/>
          <w:szCs w:val="20"/>
        </w:rPr>
        <w:t>гр. София, ул. „Славянска” № 8</w:t>
      </w:r>
    </w:p>
    <w:p w:rsidR="00A94E45" w:rsidRDefault="00A94E45">
      <w:pPr>
        <w:spacing w:line="360" w:lineRule="auto"/>
        <w:ind w:right="142"/>
        <w:jc w:val="center"/>
        <w:textAlignment w:val="baseline"/>
        <w:rPr>
          <w:rFonts w:ascii="Verdana" w:hAnsi="Verdana"/>
          <w:b/>
          <w:sz w:val="20"/>
          <w:szCs w:val="20"/>
        </w:rPr>
      </w:pPr>
    </w:p>
    <w:p w:rsidR="00A94E45" w:rsidRDefault="00A94E45">
      <w:pPr>
        <w:spacing w:line="360" w:lineRule="auto"/>
        <w:ind w:right="142"/>
        <w:jc w:val="center"/>
        <w:textAlignment w:val="baseline"/>
        <w:rPr>
          <w:rFonts w:ascii="Verdana" w:hAnsi="Verdana"/>
          <w:b/>
          <w:sz w:val="20"/>
          <w:szCs w:val="20"/>
        </w:rPr>
      </w:pPr>
    </w:p>
    <w:p w:rsidR="00A94E45" w:rsidRDefault="00471D63">
      <w:pPr>
        <w:spacing w:line="360" w:lineRule="auto"/>
        <w:ind w:right="142"/>
        <w:jc w:val="center"/>
        <w:textAlignment w:val="baseline"/>
        <w:rPr>
          <w:rFonts w:ascii="Verdana" w:hAnsi="Verdana"/>
          <w:bCs/>
          <w:sz w:val="20"/>
          <w:szCs w:val="20"/>
        </w:rPr>
      </w:pPr>
      <w:r>
        <w:rPr>
          <w:rFonts w:ascii="Verdana" w:hAnsi="Verdana"/>
          <w:b/>
          <w:bCs/>
          <w:sz w:val="20"/>
          <w:szCs w:val="20"/>
        </w:rPr>
        <w:t>ЦЕНОВО ПРЕДЛОЖЕНИЕ</w:t>
      </w:r>
    </w:p>
    <w:p w:rsidR="00A94E45" w:rsidRDefault="00471D63">
      <w:pPr>
        <w:spacing w:line="360" w:lineRule="auto"/>
        <w:ind w:right="142"/>
        <w:jc w:val="center"/>
        <w:textAlignment w:val="baseline"/>
        <w:rPr>
          <w:rFonts w:ascii="Verdana" w:eastAsia="Times New Roman" w:hAnsi="Verdana"/>
          <w:b/>
          <w:sz w:val="20"/>
          <w:szCs w:val="20"/>
        </w:rPr>
      </w:pPr>
      <w:r>
        <w:rPr>
          <w:rFonts w:ascii="Verdana" w:hAnsi="Verdana"/>
          <w:bCs/>
          <w:sz w:val="20"/>
          <w:szCs w:val="20"/>
        </w:rPr>
        <w:t xml:space="preserve">за участие в процедура за възлагане на </w:t>
      </w:r>
      <w:r>
        <w:rPr>
          <w:rFonts w:ascii="Verdana" w:hAnsi="Verdana"/>
          <w:bCs/>
          <w:sz w:val="20"/>
          <w:szCs w:val="20"/>
          <w:lang w:val="ru-RU"/>
        </w:rPr>
        <w:t>обществена поръчка с предмет:</w:t>
      </w:r>
      <w:r>
        <w:rPr>
          <w:rFonts w:ascii="Verdana" w:eastAsia="Times New Roman" w:hAnsi="Verdana"/>
          <w:b/>
          <w:sz w:val="20"/>
          <w:szCs w:val="20"/>
        </w:rPr>
        <w:t xml:space="preserve"> </w:t>
      </w:r>
    </w:p>
    <w:p w:rsidR="00A94E45" w:rsidRDefault="00471D63">
      <w:pPr>
        <w:ind w:right="142" w:firstLine="720"/>
        <w:jc w:val="center"/>
        <w:textAlignment w:val="baseline"/>
        <w:rPr>
          <w:rFonts w:ascii="Verdana" w:hAnsi="Verdana"/>
          <w:b/>
          <w:bCs/>
          <w:sz w:val="20"/>
          <w:szCs w:val="20"/>
          <w:highlight w:val="yellow"/>
        </w:rPr>
      </w:pPr>
      <w:r>
        <w:rPr>
          <w:rFonts w:ascii="Verdana" w:hAnsi="Verdana"/>
          <w:b/>
          <w:bCs/>
          <w:sz w:val="20"/>
          <w:szCs w:val="20"/>
          <w:highlight w:val="yellow"/>
        </w:rPr>
        <w:t xml:space="preserve"> </w:t>
      </w:r>
    </w:p>
    <w:p w:rsidR="00A94E45" w:rsidRDefault="00471D63">
      <w:pPr>
        <w:ind w:right="142" w:firstLine="720"/>
        <w:jc w:val="both"/>
        <w:textAlignment w:val="baseline"/>
        <w:rPr>
          <w:rFonts w:ascii="Verdana" w:eastAsia="Times New Roman" w:hAnsi="Verdana"/>
          <w:b/>
          <w:sz w:val="20"/>
          <w:szCs w:val="20"/>
        </w:rPr>
      </w:pPr>
      <w:r>
        <w:rPr>
          <w:rFonts w:ascii="Verdana" w:eastAsia="Times New Roman" w:hAnsi="Verdana"/>
          <w:b/>
          <w:sz w:val="20"/>
          <w:szCs w:val="20"/>
        </w:rPr>
        <w:t>„Подновяване и поддръжка на софтуерните продукти F-Secure и Novell OES2/OES11 за нуждите на Министерството на икономиката”, по три обособени позиции: 1. Подновяване на софтуерната и техническа поддръжка на антивирусен софтуер за сървъри, работни станции и преносими компютри F-Secure Business Suite за 600 потребителя за две години; 2. Подновяване на софтуерната и техническа поддръжка на антивирусен софтуер за защита на електронната поща F-Secure Inbound Protection за 600 потребителя за две години; 3. Техническа и софтуерна поддръжка от сертифицирани специалисти при възникване на експлоатационни проблеми в електронно-пощенската система и свързаната файлова инфраструктура, отдалечен достъп, управление на работни станции, базирани на програмните продукти Novell OES2/OES11 за една година“</w:t>
      </w:r>
    </w:p>
    <w:p w:rsidR="00A94E45" w:rsidRDefault="00A94E45">
      <w:pPr>
        <w:ind w:right="142" w:firstLine="720"/>
        <w:jc w:val="both"/>
        <w:textAlignment w:val="baseline"/>
        <w:rPr>
          <w:rFonts w:ascii="Verdana" w:eastAsia="Times New Roman" w:hAnsi="Verdana"/>
          <w:b/>
          <w:sz w:val="20"/>
          <w:szCs w:val="20"/>
        </w:rPr>
      </w:pPr>
    </w:p>
    <w:p w:rsidR="00A94E45" w:rsidRDefault="00A94E45">
      <w:pPr>
        <w:ind w:right="142" w:firstLine="720"/>
        <w:jc w:val="both"/>
        <w:textAlignment w:val="baseline"/>
        <w:rPr>
          <w:rFonts w:ascii="Verdana" w:hAnsi="Verdana"/>
          <w:bCs/>
          <w:sz w:val="20"/>
          <w:szCs w:val="20"/>
        </w:rPr>
      </w:pPr>
    </w:p>
    <w:p w:rsidR="00A94E45" w:rsidRDefault="00471D63">
      <w:pPr>
        <w:ind w:right="142" w:firstLine="567"/>
        <w:jc w:val="both"/>
        <w:textAlignment w:val="baseline"/>
        <w:rPr>
          <w:rFonts w:ascii="Verdana" w:hAnsi="Verdana"/>
          <w:sz w:val="20"/>
          <w:szCs w:val="20"/>
        </w:rPr>
      </w:pPr>
      <w:r>
        <w:rPr>
          <w:rFonts w:ascii="Verdana" w:hAnsi="Verdana"/>
          <w:bCs/>
          <w:sz w:val="20"/>
          <w:szCs w:val="20"/>
        </w:rPr>
        <w:t xml:space="preserve">Настоящото ценово предложение е подадено от: </w:t>
      </w:r>
      <w:r>
        <w:rPr>
          <w:rFonts w:ascii="Verdana" w:hAnsi="Verdana"/>
          <w:sz w:val="20"/>
          <w:szCs w:val="20"/>
        </w:rPr>
        <w:t>………………………………….…………………………………………………………………………………………………………</w:t>
      </w:r>
    </w:p>
    <w:p w:rsidR="00A94E45" w:rsidRDefault="00471D63">
      <w:pPr>
        <w:ind w:right="142"/>
        <w:jc w:val="both"/>
        <w:textAlignment w:val="baseline"/>
        <w:rPr>
          <w:rFonts w:ascii="Verdana" w:hAnsi="Verdana"/>
          <w:sz w:val="18"/>
          <w:szCs w:val="18"/>
        </w:rPr>
      </w:pPr>
      <w:r>
        <w:rPr>
          <w:rFonts w:ascii="Verdana" w:hAnsi="Verdana"/>
          <w:sz w:val="18"/>
          <w:szCs w:val="18"/>
        </w:rPr>
        <w:t xml:space="preserve">                                                   (</w:t>
      </w:r>
      <w:r>
        <w:rPr>
          <w:rFonts w:ascii="Verdana" w:hAnsi="Verdana"/>
          <w:i/>
          <w:iCs/>
          <w:sz w:val="18"/>
          <w:szCs w:val="18"/>
        </w:rPr>
        <w:t>наименование на участника</w:t>
      </w:r>
      <w:r>
        <w:rPr>
          <w:rFonts w:ascii="Verdana" w:hAnsi="Verdana"/>
          <w:sz w:val="18"/>
          <w:szCs w:val="18"/>
        </w:rPr>
        <w:t xml:space="preserve">) </w:t>
      </w:r>
    </w:p>
    <w:p w:rsidR="00A94E45" w:rsidRDefault="00471D63">
      <w:pPr>
        <w:ind w:right="142"/>
        <w:jc w:val="both"/>
        <w:textAlignment w:val="baseline"/>
        <w:rPr>
          <w:rFonts w:ascii="Verdana" w:hAnsi="Verdana"/>
          <w:i/>
          <w:sz w:val="20"/>
          <w:szCs w:val="20"/>
        </w:rPr>
      </w:pPr>
      <w:r>
        <w:rPr>
          <w:rFonts w:ascii="Verdana" w:hAnsi="Verdana"/>
          <w:sz w:val="20"/>
          <w:szCs w:val="20"/>
        </w:rPr>
        <w:t>и подписано от …………………………………………………………………..………………………………………………</w:t>
      </w:r>
    </w:p>
    <w:p w:rsidR="00A94E45" w:rsidRDefault="00471D63">
      <w:pPr>
        <w:ind w:right="142"/>
        <w:jc w:val="both"/>
        <w:textAlignment w:val="baseline"/>
        <w:rPr>
          <w:rFonts w:ascii="Verdana" w:hAnsi="Verdana"/>
          <w:sz w:val="18"/>
          <w:szCs w:val="18"/>
        </w:rPr>
      </w:pPr>
      <w:r>
        <w:rPr>
          <w:rFonts w:ascii="Verdana" w:hAnsi="Verdana"/>
          <w:i/>
          <w:sz w:val="18"/>
          <w:szCs w:val="18"/>
        </w:rPr>
        <w:t xml:space="preserve">                                                                        (трите имена на лицето) </w:t>
      </w:r>
    </w:p>
    <w:p w:rsidR="00A94E45" w:rsidRDefault="00471D63">
      <w:pPr>
        <w:ind w:right="142"/>
        <w:jc w:val="both"/>
        <w:textAlignment w:val="baseline"/>
        <w:rPr>
          <w:rFonts w:ascii="Verdana" w:hAnsi="Verdana"/>
          <w:i/>
          <w:sz w:val="20"/>
          <w:szCs w:val="20"/>
        </w:rPr>
      </w:pPr>
      <w:r>
        <w:rPr>
          <w:rFonts w:ascii="Verdana" w:hAnsi="Verdana"/>
          <w:sz w:val="20"/>
          <w:szCs w:val="20"/>
        </w:rPr>
        <w:t>в качеството му на …………………………………………………………………………………………………………</w:t>
      </w:r>
      <w:r>
        <w:rPr>
          <w:rFonts w:ascii="Verdana" w:hAnsi="Verdana"/>
          <w:i/>
          <w:sz w:val="20"/>
          <w:szCs w:val="20"/>
        </w:rPr>
        <w:t xml:space="preserve"> </w:t>
      </w:r>
    </w:p>
    <w:p w:rsidR="00A94E45" w:rsidRDefault="00471D63">
      <w:pPr>
        <w:ind w:right="142"/>
        <w:jc w:val="both"/>
        <w:textAlignment w:val="baseline"/>
        <w:rPr>
          <w:rFonts w:ascii="Verdana" w:hAnsi="Verdana"/>
          <w:b/>
          <w:sz w:val="18"/>
          <w:szCs w:val="18"/>
        </w:rPr>
      </w:pPr>
      <w:r>
        <w:rPr>
          <w:rFonts w:ascii="Verdana" w:hAnsi="Verdana"/>
          <w:i/>
          <w:sz w:val="18"/>
          <w:szCs w:val="18"/>
        </w:rPr>
        <w:t xml:space="preserve">                                                                           (длъжност) </w:t>
      </w:r>
    </w:p>
    <w:p w:rsidR="00A94E45" w:rsidRDefault="00A94E45">
      <w:pPr>
        <w:spacing w:line="360" w:lineRule="auto"/>
        <w:ind w:right="142" w:firstLine="708"/>
        <w:jc w:val="both"/>
        <w:textAlignment w:val="baseline"/>
        <w:rPr>
          <w:rFonts w:ascii="Verdana" w:hAnsi="Verdana"/>
          <w:b/>
          <w:sz w:val="20"/>
          <w:szCs w:val="20"/>
        </w:rPr>
      </w:pPr>
    </w:p>
    <w:p w:rsidR="00A94E45" w:rsidRDefault="00A94E45">
      <w:pPr>
        <w:spacing w:line="360" w:lineRule="auto"/>
        <w:ind w:right="142" w:firstLine="708"/>
        <w:jc w:val="both"/>
        <w:textAlignment w:val="baseline"/>
        <w:rPr>
          <w:rFonts w:ascii="Verdana" w:hAnsi="Verdana"/>
          <w:b/>
          <w:sz w:val="20"/>
          <w:szCs w:val="20"/>
        </w:rPr>
      </w:pPr>
    </w:p>
    <w:p w:rsidR="00A94E45" w:rsidRDefault="00471D63">
      <w:pPr>
        <w:spacing w:line="360" w:lineRule="auto"/>
        <w:ind w:right="142" w:firstLine="708"/>
        <w:jc w:val="both"/>
        <w:textAlignment w:val="baseline"/>
        <w:rPr>
          <w:rFonts w:ascii="Verdana" w:hAnsi="Verdana"/>
          <w:sz w:val="20"/>
          <w:szCs w:val="20"/>
        </w:rPr>
      </w:pPr>
      <w:r>
        <w:rPr>
          <w:rFonts w:ascii="Verdana" w:hAnsi="Verdana"/>
          <w:b/>
          <w:sz w:val="20"/>
          <w:szCs w:val="20"/>
        </w:rPr>
        <w:t xml:space="preserve">УВАЖАЕМИ ДАМИ И ГОСПОДА, </w:t>
      </w:r>
    </w:p>
    <w:p w:rsidR="00A94E45" w:rsidRDefault="00471D63">
      <w:pPr>
        <w:ind w:right="142" w:firstLine="708"/>
        <w:jc w:val="both"/>
        <w:textAlignment w:val="baseline"/>
        <w:rPr>
          <w:rFonts w:ascii="Verdana" w:eastAsia="Times New Roman" w:hAnsi="Verdana"/>
          <w:sz w:val="20"/>
          <w:szCs w:val="20"/>
        </w:rPr>
      </w:pPr>
      <w:r>
        <w:rPr>
          <w:rFonts w:ascii="Verdana" w:hAnsi="Verdana"/>
          <w:sz w:val="20"/>
          <w:szCs w:val="20"/>
        </w:rPr>
        <w:t xml:space="preserve">След запознаването ни с решението, обявлението и документацията за настоящата обществена поръчка с предмет: </w:t>
      </w:r>
      <w:r>
        <w:rPr>
          <w:rFonts w:ascii="Verdana" w:eastAsia="Times New Roman" w:hAnsi="Verdana"/>
          <w:sz w:val="20"/>
          <w:szCs w:val="20"/>
        </w:rPr>
        <w:t xml:space="preserve">„Подновяване и поддръжка на софтуерните продукти F-Secure и Novell OES2/OES11 за нуждите на Министерството на икономиката”, по три обособени позиции: 1. Подновяване на софтуерната и техническа поддръжка на антивирусен софтуер за сървъри, работни станции и преносими компютри F-Secure Business Suite за 600 потребителя за две години; 2. Подновяване на софтуерната и техническа поддръжка на антивирусен софтуер за защита на електронната поща F-Secure Inbound Protection за 600 потребителя за две години; 3. Техническа и софтуерна поддръжка от сертифицирани специалисти при възникване на експлоатационни проблеми в електронно-пощенската система и свързаната файлова инфраструктура, отдалечен достъп, управление на работни станции, базирани на програмните продукти Novell OES2/OES11 за една година“,  </w:t>
      </w:r>
      <w:r>
        <w:rPr>
          <w:rFonts w:ascii="Verdana" w:eastAsia="Times New Roman" w:hAnsi="Verdana"/>
          <w:b/>
          <w:sz w:val="20"/>
          <w:szCs w:val="20"/>
        </w:rPr>
        <w:t>за обособена позиция</w:t>
      </w:r>
      <w:r>
        <w:rPr>
          <w:rFonts w:ascii="Verdana" w:eastAsia="Times New Roman" w:hAnsi="Verdana"/>
          <w:sz w:val="20"/>
          <w:szCs w:val="20"/>
        </w:rPr>
        <w:t xml:space="preserve"> </w:t>
      </w:r>
      <w:r>
        <w:rPr>
          <w:rFonts w:ascii="Verdana" w:eastAsia="Times New Roman" w:hAnsi="Verdana"/>
          <w:b/>
          <w:sz w:val="20"/>
          <w:szCs w:val="20"/>
        </w:rPr>
        <w:t xml:space="preserve">2. Подновяване на софтуерната </w:t>
      </w:r>
      <w:r>
        <w:rPr>
          <w:rFonts w:ascii="Verdana" w:eastAsia="Times New Roman" w:hAnsi="Verdana"/>
          <w:b/>
          <w:sz w:val="20"/>
          <w:szCs w:val="20"/>
        </w:rPr>
        <w:lastRenderedPageBreak/>
        <w:t>и техническа поддръжка на антивирусен софтуер за защита на електронната поща F-Secure Inbound Protection за 600 потребителя за две години,</w:t>
      </w:r>
      <w:r>
        <w:rPr>
          <w:rFonts w:ascii="Verdana" w:eastAsia="Times New Roman" w:hAnsi="Verdana"/>
          <w:sz w:val="20"/>
          <w:szCs w:val="20"/>
        </w:rPr>
        <w:t xml:space="preserve"> </w:t>
      </w:r>
      <w:r>
        <w:rPr>
          <w:rFonts w:ascii="Verdana" w:hAnsi="Verdana"/>
          <w:sz w:val="20"/>
          <w:szCs w:val="20"/>
        </w:rPr>
        <w:t xml:space="preserve">предлагаме </w:t>
      </w:r>
      <w:r>
        <w:rPr>
          <w:rFonts w:ascii="Verdana" w:hAnsi="Verdana"/>
          <w:bCs/>
          <w:sz w:val="20"/>
          <w:szCs w:val="20"/>
        </w:rPr>
        <w:t>следната цена за изпълнение на поръчката, както следва:</w:t>
      </w:r>
    </w:p>
    <w:p w:rsidR="00A94E45" w:rsidRDefault="00A94E45">
      <w:pPr>
        <w:ind w:right="142" w:firstLine="720"/>
        <w:jc w:val="both"/>
        <w:rPr>
          <w:rFonts w:ascii="Verdana" w:eastAsia="Calibri" w:hAnsi="Verdana" w:cs="Times New Roman"/>
          <w:bCs/>
          <w:color w:val="00000A"/>
          <w:sz w:val="20"/>
          <w:szCs w:val="20"/>
          <w:lang w:eastAsia="en-US" w:bidi="ar-SA"/>
        </w:rPr>
      </w:pPr>
    </w:p>
    <w:p w:rsidR="00A94E45" w:rsidRDefault="00471D63" w:rsidP="00A028D8">
      <w:pPr>
        <w:spacing w:line="276" w:lineRule="auto"/>
        <w:ind w:right="142" w:firstLine="720"/>
        <w:jc w:val="both"/>
        <w:rPr>
          <w:rFonts w:ascii="Verdana" w:eastAsia="Calibri" w:hAnsi="Verdana" w:cs="Times New Roman"/>
          <w:b/>
          <w:bCs/>
          <w:color w:val="00000A"/>
          <w:sz w:val="20"/>
          <w:szCs w:val="20"/>
          <w:lang w:eastAsia="en-US" w:bidi="ar-SA"/>
        </w:rPr>
      </w:pPr>
      <w:r>
        <w:rPr>
          <w:rFonts w:ascii="Verdana" w:eastAsia="Calibri" w:hAnsi="Verdana" w:cs="Times New Roman"/>
          <w:b/>
          <w:bCs/>
          <w:color w:val="00000A"/>
          <w:sz w:val="20"/>
          <w:szCs w:val="20"/>
          <w:lang w:eastAsia="en-US" w:bidi="ar-SA"/>
        </w:rPr>
        <w:t xml:space="preserve">Цена за </w:t>
      </w:r>
      <w:r>
        <w:rPr>
          <w:rFonts w:ascii="Verdana" w:eastAsia="Calibri" w:hAnsi="Verdana" w:cs="Times New Roman"/>
          <w:b/>
          <w:bCs/>
          <w:color w:val="00000A"/>
          <w:sz w:val="20"/>
          <w:szCs w:val="20"/>
          <w:lang w:eastAsia="en-US"/>
        </w:rPr>
        <w:t>подновяване на софтуерната и техническа поддръжка на антивирусен софтуер за защита на електронната поща F-Secure Inbound Protection за 600 потребителя за две години</w:t>
      </w:r>
      <w:r>
        <w:rPr>
          <w:rFonts w:ascii="Verdana" w:eastAsia="Calibri" w:hAnsi="Verdana" w:cs="Times New Roman"/>
          <w:b/>
          <w:bCs/>
          <w:color w:val="00000A"/>
          <w:sz w:val="20"/>
          <w:szCs w:val="20"/>
          <w:lang w:eastAsia="en-US" w:bidi="ar-SA"/>
        </w:rPr>
        <w:t xml:space="preserve">: </w:t>
      </w:r>
      <w:r>
        <w:rPr>
          <w:rFonts w:ascii="Verdana" w:eastAsia="Calibri" w:hAnsi="Verdana" w:cs="Times New Roman"/>
          <w:bCs/>
          <w:color w:val="00000A"/>
          <w:sz w:val="20"/>
          <w:szCs w:val="20"/>
          <w:lang w:eastAsia="en-US" w:bidi="ar-SA"/>
        </w:rPr>
        <w:t>…………………… (словом:………………...........) лв. без ДДС.</w:t>
      </w:r>
    </w:p>
    <w:p w:rsidR="00A94E45" w:rsidRDefault="00A94E45">
      <w:pPr>
        <w:ind w:right="142" w:firstLine="720"/>
        <w:jc w:val="both"/>
        <w:rPr>
          <w:rFonts w:ascii="Verdana" w:eastAsia="Calibri" w:hAnsi="Verdana" w:cs="Times New Roman"/>
          <w:bCs/>
          <w:i/>
          <w:color w:val="00000A"/>
          <w:sz w:val="20"/>
          <w:szCs w:val="20"/>
          <w:lang w:eastAsia="en-US" w:bidi="ar-SA"/>
        </w:rPr>
      </w:pPr>
    </w:p>
    <w:p w:rsidR="00A94E45" w:rsidRDefault="00471D63" w:rsidP="00A028D8">
      <w:pPr>
        <w:spacing w:line="276" w:lineRule="auto"/>
        <w:ind w:right="142" w:firstLine="720"/>
        <w:jc w:val="both"/>
        <w:rPr>
          <w:rFonts w:ascii="Verdana" w:eastAsia="Calibri" w:hAnsi="Verdana" w:cs="Times New Roman"/>
          <w:bCs/>
          <w:color w:val="00000A"/>
          <w:sz w:val="20"/>
          <w:szCs w:val="20"/>
          <w:lang w:eastAsia="en-US" w:bidi="ar-SA"/>
        </w:rPr>
      </w:pPr>
      <w:r>
        <w:rPr>
          <w:rFonts w:ascii="Verdana" w:eastAsia="Calibri" w:hAnsi="Verdana" w:cs="Times New Roman"/>
          <w:bCs/>
          <w:color w:val="00000A"/>
          <w:sz w:val="20"/>
          <w:szCs w:val="20"/>
          <w:lang w:eastAsia="en-US" w:bidi="ar-SA"/>
        </w:rPr>
        <w:t>1. Предложената цена е посочена в лева и не подлежи на промяна за срока на договора.</w:t>
      </w:r>
    </w:p>
    <w:p w:rsidR="00A94E45" w:rsidRDefault="00471D63" w:rsidP="00A028D8">
      <w:pPr>
        <w:spacing w:line="276" w:lineRule="auto"/>
        <w:ind w:right="142" w:firstLine="720"/>
        <w:jc w:val="both"/>
        <w:rPr>
          <w:rFonts w:ascii="Verdana" w:eastAsia="Calibri" w:hAnsi="Verdana" w:cs="Times New Roman"/>
          <w:bCs/>
          <w:color w:val="00000A"/>
          <w:sz w:val="20"/>
          <w:szCs w:val="20"/>
          <w:lang w:eastAsia="en-US" w:bidi="ar-SA"/>
        </w:rPr>
      </w:pPr>
      <w:r>
        <w:rPr>
          <w:rFonts w:ascii="Verdana" w:eastAsia="Calibri" w:hAnsi="Verdana" w:cs="Times New Roman"/>
          <w:bCs/>
          <w:color w:val="00000A"/>
          <w:sz w:val="20"/>
          <w:szCs w:val="20"/>
          <w:lang w:eastAsia="en-US" w:bidi="ar-SA"/>
        </w:rPr>
        <w:t xml:space="preserve">2. В цената са включени всички разходи по изпълнение на услугата. </w:t>
      </w:r>
    </w:p>
    <w:p w:rsidR="00A94E45" w:rsidRDefault="00471D63" w:rsidP="00A028D8">
      <w:pPr>
        <w:spacing w:line="276" w:lineRule="auto"/>
        <w:ind w:right="142" w:firstLine="720"/>
        <w:jc w:val="both"/>
        <w:rPr>
          <w:rFonts w:ascii="Verdana" w:eastAsia="Calibri" w:hAnsi="Verdana" w:cs="Times New Roman"/>
          <w:bCs/>
          <w:color w:val="00000A"/>
          <w:sz w:val="20"/>
          <w:szCs w:val="20"/>
          <w:lang w:eastAsia="en-US" w:bidi="ar-SA"/>
        </w:rPr>
      </w:pPr>
      <w:r>
        <w:rPr>
          <w:rFonts w:ascii="Verdana" w:eastAsia="Calibri" w:hAnsi="Verdana" w:cs="Times New Roman"/>
          <w:bCs/>
          <w:color w:val="00000A"/>
          <w:sz w:val="20"/>
          <w:szCs w:val="20"/>
          <w:lang w:eastAsia="en-US" w:bidi="ar-SA"/>
        </w:rPr>
        <w:t>3. Приемаме, че начинът на плащане на поръчката е съгласно договора за възлагане на обществената поръчка.</w:t>
      </w:r>
    </w:p>
    <w:p w:rsidR="00A94E45" w:rsidRDefault="00471D63">
      <w:pPr>
        <w:spacing w:line="276" w:lineRule="auto"/>
        <w:ind w:right="142"/>
        <w:jc w:val="both"/>
        <w:rPr>
          <w:rFonts w:ascii="Verdana" w:eastAsia="Calibri" w:hAnsi="Verdana" w:cs="Microsoft Sans Serif"/>
          <w:sz w:val="20"/>
          <w:szCs w:val="20"/>
          <w:lang w:bidi="ar-SA"/>
        </w:rPr>
      </w:pPr>
      <w:r>
        <w:rPr>
          <w:rFonts w:ascii="Verdana" w:eastAsia="Calibri" w:hAnsi="Verdana" w:cs="Microsoft Sans Serif"/>
          <w:sz w:val="20"/>
          <w:szCs w:val="20"/>
          <w:lang w:bidi="ar-SA"/>
        </w:rPr>
        <w:tab/>
        <w:t xml:space="preserve">4. </w:t>
      </w:r>
      <w:r>
        <w:rPr>
          <w:rFonts w:ascii="Verdana" w:eastAsia="Times New Roman" w:hAnsi="Verdana" w:cs="Verdana"/>
          <w:bCs/>
          <w:sz w:val="20"/>
          <w:szCs w:val="20"/>
          <w:lang w:val="ru-RU" w:bidi="ar-SA"/>
        </w:rPr>
        <w:t>Настоящото предложение е валидно 120 (сто и двадесет) дни считано от крайния срок за подаване на офертата.</w:t>
      </w:r>
    </w:p>
    <w:p w:rsidR="00A94E45" w:rsidRDefault="00A94E45">
      <w:pPr>
        <w:spacing w:line="276" w:lineRule="auto"/>
        <w:ind w:left="708" w:right="142"/>
        <w:jc w:val="both"/>
        <w:rPr>
          <w:rFonts w:ascii="Verdana" w:eastAsia="Calibri" w:hAnsi="Verdana" w:cs="Microsoft Sans Serif"/>
          <w:sz w:val="20"/>
          <w:szCs w:val="20"/>
          <w:lang w:bidi="ar-SA"/>
        </w:rPr>
      </w:pPr>
    </w:p>
    <w:p w:rsidR="00A94E45" w:rsidRDefault="00A94E45">
      <w:pPr>
        <w:spacing w:line="276" w:lineRule="auto"/>
        <w:ind w:left="708" w:right="142"/>
        <w:jc w:val="both"/>
        <w:rPr>
          <w:rFonts w:ascii="Verdana" w:eastAsia="Calibri" w:hAnsi="Verdana" w:cs="Microsoft Sans Serif"/>
          <w:sz w:val="20"/>
          <w:szCs w:val="20"/>
          <w:lang w:bidi="ar-SA"/>
        </w:rPr>
      </w:pPr>
    </w:p>
    <w:p w:rsidR="00A94E45" w:rsidRDefault="00A94E45">
      <w:pPr>
        <w:spacing w:line="276" w:lineRule="auto"/>
        <w:ind w:left="708" w:right="142"/>
        <w:jc w:val="both"/>
        <w:rPr>
          <w:rFonts w:ascii="Verdana" w:eastAsia="Calibri" w:hAnsi="Verdana" w:cs="Microsoft Sans Serif"/>
          <w:sz w:val="20"/>
          <w:szCs w:val="20"/>
          <w:lang w:bidi="ar-SA"/>
        </w:rPr>
      </w:pPr>
    </w:p>
    <w:p w:rsidR="00A94E45" w:rsidRDefault="00471D63">
      <w:pPr>
        <w:spacing w:line="276" w:lineRule="auto"/>
        <w:ind w:right="142"/>
        <w:jc w:val="both"/>
        <w:rPr>
          <w:rFonts w:ascii="Verdana" w:eastAsia="Calibri" w:hAnsi="Verdana" w:cs="Microsoft Sans Serif"/>
          <w:sz w:val="20"/>
          <w:szCs w:val="20"/>
          <w:lang w:bidi="ar-SA"/>
        </w:rPr>
      </w:pPr>
      <w:r>
        <w:rPr>
          <w:rFonts w:ascii="Verdana" w:eastAsia="Calibri" w:hAnsi="Verdana" w:cs="Microsoft Sans Serif"/>
          <w:sz w:val="20"/>
          <w:szCs w:val="20"/>
          <w:lang w:bidi="ar-SA"/>
        </w:rPr>
        <w:t>Дата: ................ 2016 г.</w:t>
      </w:r>
      <w:r>
        <w:rPr>
          <w:rFonts w:ascii="Verdana" w:eastAsia="Calibri" w:hAnsi="Verdana" w:cs="Microsoft Sans Serif"/>
          <w:sz w:val="20"/>
          <w:szCs w:val="20"/>
          <w:lang w:bidi="ar-SA"/>
        </w:rPr>
        <w:tab/>
      </w:r>
      <w:r>
        <w:rPr>
          <w:rFonts w:ascii="Verdana" w:eastAsia="Calibri" w:hAnsi="Verdana" w:cs="Microsoft Sans Serif"/>
          <w:sz w:val="20"/>
          <w:szCs w:val="20"/>
          <w:lang w:bidi="ar-SA"/>
        </w:rPr>
        <w:tab/>
      </w:r>
      <w:r w:rsidR="005920A9">
        <w:rPr>
          <w:rFonts w:ascii="Verdana" w:eastAsia="Calibri" w:hAnsi="Verdana" w:cs="Microsoft Sans Serif"/>
          <w:sz w:val="20"/>
          <w:szCs w:val="20"/>
          <w:lang w:bidi="ar-SA"/>
        </w:rPr>
        <w:t xml:space="preserve">               </w:t>
      </w:r>
      <w:r>
        <w:rPr>
          <w:rFonts w:ascii="Verdana" w:eastAsia="Calibri" w:hAnsi="Verdana" w:cs="Microsoft Sans Serif"/>
          <w:sz w:val="20"/>
          <w:szCs w:val="20"/>
          <w:lang w:bidi="ar-SA"/>
        </w:rPr>
        <w:t>Подпис и печат:     ...........................</w:t>
      </w:r>
    </w:p>
    <w:p w:rsidR="00A94E45" w:rsidRDefault="00A94E45">
      <w:pPr>
        <w:spacing w:line="276" w:lineRule="auto"/>
        <w:ind w:right="142"/>
        <w:jc w:val="both"/>
        <w:rPr>
          <w:rFonts w:ascii="Verdana" w:eastAsia="Calibri" w:hAnsi="Verdana" w:cs="Microsoft Sans Serif"/>
          <w:sz w:val="20"/>
          <w:szCs w:val="20"/>
          <w:lang w:bidi="ar-SA"/>
        </w:rPr>
      </w:pPr>
    </w:p>
    <w:p w:rsidR="00A94E45" w:rsidRDefault="00471D63">
      <w:pPr>
        <w:spacing w:line="276" w:lineRule="auto"/>
        <w:ind w:right="142"/>
        <w:jc w:val="both"/>
        <w:rPr>
          <w:rFonts w:ascii="Verdana" w:eastAsia="Calibri" w:hAnsi="Verdana" w:cs="Microsoft Sans Serif"/>
          <w:sz w:val="20"/>
          <w:szCs w:val="20"/>
          <w:lang w:bidi="ar-SA"/>
        </w:rPr>
      </w:pPr>
      <w:r>
        <w:rPr>
          <w:rFonts w:ascii="Verdana" w:eastAsia="Calibri" w:hAnsi="Verdana" w:cs="Microsoft Sans Serif"/>
          <w:sz w:val="20"/>
          <w:szCs w:val="20"/>
          <w:lang w:bidi="ar-SA"/>
        </w:rPr>
        <w:tab/>
      </w:r>
      <w:r>
        <w:rPr>
          <w:rFonts w:ascii="Verdana" w:eastAsia="Calibri" w:hAnsi="Verdana" w:cs="Microsoft Sans Serif"/>
          <w:sz w:val="20"/>
          <w:szCs w:val="20"/>
          <w:lang w:bidi="ar-SA"/>
        </w:rPr>
        <w:tab/>
      </w:r>
      <w:r>
        <w:rPr>
          <w:rFonts w:ascii="Verdana" w:eastAsia="Calibri" w:hAnsi="Verdana" w:cs="Microsoft Sans Serif"/>
          <w:sz w:val="20"/>
          <w:szCs w:val="20"/>
          <w:lang w:bidi="ar-SA"/>
        </w:rPr>
        <w:tab/>
      </w:r>
      <w:r>
        <w:rPr>
          <w:rFonts w:ascii="Verdana" w:eastAsia="Calibri" w:hAnsi="Verdana" w:cs="Microsoft Sans Serif"/>
          <w:sz w:val="20"/>
          <w:szCs w:val="20"/>
          <w:lang w:bidi="ar-SA"/>
        </w:rPr>
        <w:tab/>
      </w:r>
      <w:r w:rsidR="005920A9">
        <w:rPr>
          <w:rFonts w:ascii="Verdana" w:eastAsia="Calibri" w:hAnsi="Verdana" w:cs="Microsoft Sans Serif"/>
          <w:sz w:val="20"/>
          <w:szCs w:val="20"/>
          <w:lang w:bidi="ar-SA"/>
        </w:rPr>
        <w:t xml:space="preserve">                        </w:t>
      </w:r>
      <w:r>
        <w:rPr>
          <w:rFonts w:ascii="Verdana" w:eastAsia="Calibri" w:hAnsi="Verdana" w:cs="Microsoft Sans Serif"/>
          <w:sz w:val="20"/>
          <w:szCs w:val="20"/>
          <w:lang w:bidi="ar-SA"/>
        </w:rPr>
        <w:t>Име и  фамилия:</w:t>
      </w:r>
      <w:r w:rsidR="005920A9">
        <w:rPr>
          <w:rFonts w:ascii="Verdana" w:eastAsia="Calibri" w:hAnsi="Verdana" w:cs="Microsoft Sans Serif"/>
          <w:sz w:val="20"/>
          <w:szCs w:val="20"/>
          <w:lang w:bidi="ar-SA"/>
        </w:rPr>
        <w:t xml:space="preserve"> </w:t>
      </w:r>
      <w:r>
        <w:rPr>
          <w:rFonts w:ascii="Verdana" w:eastAsia="Calibri" w:hAnsi="Verdana" w:cs="Microsoft Sans Serif"/>
          <w:sz w:val="20"/>
          <w:szCs w:val="20"/>
          <w:lang w:bidi="ar-SA"/>
        </w:rPr>
        <w:t>.................................</w:t>
      </w:r>
    </w:p>
    <w:p w:rsidR="00A94E45" w:rsidRDefault="005920A9" w:rsidP="00A028D8">
      <w:pPr>
        <w:spacing w:line="276" w:lineRule="auto"/>
        <w:ind w:left="3540" w:right="142"/>
        <w:jc w:val="right"/>
        <w:rPr>
          <w:rFonts w:ascii="Verdana" w:eastAsia="Calibri" w:hAnsi="Verdana" w:cs="Microsoft Sans Serif"/>
          <w:i/>
          <w:sz w:val="20"/>
          <w:szCs w:val="20"/>
          <w:lang w:bidi="ar-SA"/>
        </w:rPr>
      </w:pPr>
      <w:r>
        <w:rPr>
          <w:rFonts w:ascii="Verdana" w:eastAsia="Calibri" w:hAnsi="Verdana" w:cs="Microsoft Sans Serif"/>
          <w:i/>
          <w:sz w:val="20"/>
          <w:szCs w:val="20"/>
          <w:lang w:bidi="ar-SA"/>
        </w:rPr>
        <w:t xml:space="preserve">                     </w:t>
      </w:r>
      <w:r w:rsidR="00471D63">
        <w:rPr>
          <w:rFonts w:ascii="Verdana" w:eastAsia="Calibri" w:hAnsi="Verdana" w:cs="Microsoft Sans Serif"/>
          <w:i/>
          <w:sz w:val="20"/>
          <w:szCs w:val="20"/>
          <w:lang w:bidi="ar-SA"/>
        </w:rPr>
        <w:t xml:space="preserve">(представляващ по регистрация или упълномощено лице) </w:t>
      </w:r>
    </w:p>
    <w:p w:rsidR="00A94E45" w:rsidRDefault="00A94E45">
      <w:pPr>
        <w:pBdr>
          <w:bottom w:val="single" w:sz="6" w:space="23" w:color="00000A"/>
        </w:pBdr>
        <w:ind w:right="142"/>
        <w:jc w:val="both"/>
        <w:rPr>
          <w:rFonts w:ascii="Verdana" w:hAnsi="Verdana"/>
          <w:sz w:val="20"/>
          <w:szCs w:val="20"/>
        </w:rPr>
      </w:pPr>
    </w:p>
    <w:p w:rsidR="00A94E45" w:rsidRDefault="00A94E45">
      <w:pPr>
        <w:pBdr>
          <w:bottom w:val="single" w:sz="6" w:space="23" w:color="00000A"/>
        </w:pBdr>
        <w:ind w:right="142"/>
        <w:jc w:val="both"/>
        <w:rPr>
          <w:rFonts w:ascii="Verdana" w:hAnsi="Verdana"/>
          <w:sz w:val="20"/>
          <w:szCs w:val="20"/>
        </w:rPr>
      </w:pPr>
    </w:p>
    <w:p w:rsidR="00A94E45" w:rsidRDefault="00A94E45">
      <w:pPr>
        <w:pBdr>
          <w:bottom w:val="single" w:sz="6" w:space="23" w:color="00000A"/>
        </w:pBdr>
        <w:ind w:right="142"/>
        <w:jc w:val="both"/>
        <w:rPr>
          <w:rFonts w:ascii="Verdana" w:hAnsi="Verdana"/>
          <w:sz w:val="20"/>
          <w:szCs w:val="20"/>
        </w:rPr>
      </w:pPr>
    </w:p>
    <w:p w:rsidR="00701CC4" w:rsidRDefault="00701CC4">
      <w:pPr>
        <w:pBdr>
          <w:bottom w:val="single" w:sz="6" w:space="23" w:color="00000A"/>
        </w:pBdr>
        <w:ind w:right="142"/>
        <w:jc w:val="both"/>
        <w:rPr>
          <w:rFonts w:ascii="Verdana" w:hAnsi="Verdana"/>
          <w:sz w:val="20"/>
          <w:szCs w:val="20"/>
        </w:rPr>
      </w:pPr>
    </w:p>
    <w:p w:rsidR="00A94E45" w:rsidRDefault="00A94E45">
      <w:pPr>
        <w:pBdr>
          <w:bottom w:val="single" w:sz="6" w:space="23" w:color="00000A"/>
        </w:pBdr>
        <w:ind w:right="142"/>
        <w:jc w:val="both"/>
        <w:rPr>
          <w:rFonts w:ascii="Verdana" w:hAnsi="Verdana"/>
          <w:sz w:val="20"/>
          <w:szCs w:val="20"/>
        </w:rPr>
      </w:pPr>
    </w:p>
    <w:p w:rsidR="00A94E45" w:rsidRDefault="00A94E45">
      <w:pPr>
        <w:pBdr>
          <w:bottom w:val="single" w:sz="6" w:space="23" w:color="00000A"/>
        </w:pBdr>
        <w:ind w:right="142"/>
        <w:jc w:val="both"/>
        <w:rPr>
          <w:rFonts w:ascii="Verdana" w:hAnsi="Verdana"/>
          <w:sz w:val="20"/>
          <w:szCs w:val="20"/>
        </w:rPr>
      </w:pPr>
    </w:p>
    <w:p w:rsidR="00D71919" w:rsidRDefault="00D71919">
      <w:pPr>
        <w:pBdr>
          <w:bottom w:val="single" w:sz="6" w:space="23" w:color="00000A"/>
        </w:pBdr>
        <w:ind w:right="142"/>
        <w:jc w:val="both"/>
        <w:rPr>
          <w:rFonts w:ascii="Verdana" w:hAnsi="Verdana"/>
          <w:sz w:val="20"/>
          <w:szCs w:val="20"/>
        </w:rPr>
      </w:pPr>
    </w:p>
    <w:p w:rsidR="00D71919" w:rsidRDefault="00D71919">
      <w:pPr>
        <w:pBdr>
          <w:bottom w:val="single" w:sz="6" w:space="23" w:color="00000A"/>
        </w:pBdr>
        <w:ind w:right="142"/>
        <w:jc w:val="both"/>
        <w:rPr>
          <w:rFonts w:ascii="Verdana" w:hAnsi="Verdana"/>
          <w:sz w:val="20"/>
          <w:szCs w:val="20"/>
        </w:rPr>
      </w:pPr>
    </w:p>
    <w:p w:rsidR="00D71919" w:rsidRDefault="00D71919">
      <w:pPr>
        <w:pBdr>
          <w:bottom w:val="single" w:sz="6" w:space="23" w:color="00000A"/>
        </w:pBdr>
        <w:ind w:right="142"/>
        <w:jc w:val="both"/>
        <w:rPr>
          <w:rFonts w:ascii="Verdana" w:hAnsi="Verdana"/>
          <w:sz w:val="20"/>
          <w:szCs w:val="20"/>
        </w:rPr>
      </w:pPr>
    </w:p>
    <w:p w:rsidR="00D71919" w:rsidRDefault="00D71919">
      <w:pPr>
        <w:pBdr>
          <w:bottom w:val="single" w:sz="6" w:space="23" w:color="00000A"/>
        </w:pBdr>
        <w:ind w:right="142"/>
        <w:jc w:val="both"/>
        <w:rPr>
          <w:rFonts w:ascii="Verdana" w:hAnsi="Verdana"/>
          <w:sz w:val="20"/>
          <w:szCs w:val="20"/>
        </w:rPr>
      </w:pPr>
    </w:p>
    <w:p w:rsidR="00D71919" w:rsidRDefault="00D71919">
      <w:pPr>
        <w:pBdr>
          <w:bottom w:val="single" w:sz="6" w:space="23" w:color="00000A"/>
        </w:pBdr>
        <w:ind w:right="142"/>
        <w:jc w:val="both"/>
        <w:rPr>
          <w:rFonts w:ascii="Verdana" w:hAnsi="Verdana"/>
          <w:sz w:val="20"/>
          <w:szCs w:val="20"/>
        </w:rPr>
      </w:pPr>
    </w:p>
    <w:p w:rsidR="00D71919" w:rsidRDefault="00D71919">
      <w:pPr>
        <w:pBdr>
          <w:bottom w:val="single" w:sz="6" w:space="23" w:color="00000A"/>
        </w:pBdr>
        <w:ind w:right="142"/>
        <w:jc w:val="both"/>
        <w:rPr>
          <w:rFonts w:ascii="Verdana" w:hAnsi="Verdana"/>
          <w:sz w:val="20"/>
          <w:szCs w:val="20"/>
        </w:rPr>
      </w:pPr>
    </w:p>
    <w:p w:rsidR="00D71919" w:rsidRDefault="00D71919">
      <w:pPr>
        <w:pBdr>
          <w:bottom w:val="single" w:sz="6" w:space="23" w:color="00000A"/>
        </w:pBdr>
        <w:ind w:right="142"/>
        <w:jc w:val="both"/>
        <w:rPr>
          <w:rFonts w:ascii="Verdana" w:hAnsi="Verdana"/>
          <w:sz w:val="20"/>
          <w:szCs w:val="20"/>
        </w:rPr>
      </w:pPr>
    </w:p>
    <w:p w:rsidR="00D71919" w:rsidRDefault="00D71919">
      <w:pPr>
        <w:pBdr>
          <w:bottom w:val="single" w:sz="6" w:space="23" w:color="00000A"/>
        </w:pBdr>
        <w:ind w:right="142"/>
        <w:jc w:val="both"/>
        <w:rPr>
          <w:rFonts w:ascii="Verdana" w:hAnsi="Verdana"/>
          <w:sz w:val="20"/>
          <w:szCs w:val="20"/>
        </w:rPr>
      </w:pPr>
    </w:p>
    <w:p w:rsidR="00D71919" w:rsidRDefault="00D71919">
      <w:pPr>
        <w:pBdr>
          <w:bottom w:val="single" w:sz="6" w:space="23" w:color="00000A"/>
        </w:pBdr>
        <w:ind w:right="142"/>
        <w:jc w:val="both"/>
        <w:rPr>
          <w:rFonts w:ascii="Verdana" w:hAnsi="Verdana"/>
          <w:sz w:val="20"/>
          <w:szCs w:val="20"/>
        </w:rPr>
      </w:pPr>
    </w:p>
    <w:p w:rsidR="00D71919" w:rsidRDefault="00D71919">
      <w:pPr>
        <w:pBdr>
          <w:bottom w:val="single" w:sz="6" w:space="23" w:color="00000A"/>
        </w:pBdr>
        <w:ind w:right="142"/>
        <w:jc w:val="both"/>
        <w:rPr>
          <w:rFonts w:ascii="Verdana" w:hAnsi="Verdana"/>
          <w:sz w:val="20"/>
          <w:szCs w:val="20"/>
        </w:rPr>
      </w:pPr>
    </w:p>
    <w:p w:rsidR="00D71919" w:rsidRDefault="00D71919">
      <w:pPr>
        <w:pBdr>
          <w:bottom w:val="single" w:sz="6" w:space="23" w:color="00000A"/>
        </w:pBdr>
        <w:ind w:right="142"/>
        <w:jc w:val="both"/>
        <w:rPr>
          <w:rFonts w:ascii="Verdana" w:hAnsi="Verdana"/>
          <w:sz w:val="20"/>
          <w:szCs w:val="20"/>
        </w:rPr>
      </w:pPr>
    </w:p>
    <w:p w:rsidR="00D71919" w:rsidRDefault="00D71919">
      <w:pPr>
        <w:pBdr>
          <w:bottom w:val="single" w:sz="6" w:space="23" w:color="00000A"/>
        </w:pBdr>
        <w:ind w:right="142"/>
        <w:jc w:val="both"/>
        <w:rPr>
          <w:rFonts w:ascii="Verdana" w:hAnsi="Verdana"/>
          <w:sz w:val="20"/>
          <w:szCs w:val="20"/>
        </w:rPr>
      </w:pPr>
    </w:p>
    <w:p w:rsidR="00D71919" w:rsidRDefault="00D71919">
      <w:pPr>
        <w:pBdr>
          <w:bottom w:val="single" w:sz="6" w:space="23" w:color="00000A"/>
        </w:pBdr>
        <w:ind w:right="142"/>
        <w:jc w:val="both"/>
        <w:rPr>
          <w:rFonts w:ascii="Verdana" w:hAnsi="Verdana"/>
          <w:sz w:val="20"/>
          <w:szCs w:val="20"/>
        </w:rPr>
      </w:pPr>
    </w:p>
    <w:p w:rsidR="00D71919" w:rsidRDefault="00D71919">
      <w:pPr>
        <w:pBdr>
          <w:bottom w:val="single" w:sz="6" w:space="23" w:color="00000A"/>
        </w:pBdr>
        <w:ind w:right="142"/>
        <w:jc w:val="both"/>
        <w:rPr>
          <w:rFonts w:ascii="Verdana" w:hAnsi="Verdana"/>
          <w:sz w:val="20"/>
          <w:szCs w:val="20"/>
        </w:rPr>
      </w:pPr>
    </w:p>
    <w:p w:rsidR="00A94E45" w:rsidRDefault="00A94E45">
      <w:pPr>
        <w:pBdr>
          <w:bottom w:val="single" w:sz="6" w:space="23" w:color="00000A"/>
        </w:pBdr>
        <w:ind w:right="142"/>
        <w:jc w:val="both"/>
        <w:rPr>
          <w:rFonts w:ascii="Verdana" w:hAnsi="Verdana"/>
          <w:sz w:val="20"/>
          <w:szCs w:val="20"/>
        </w:rPr>
      </w:pPr>
    </w:p>
    <w:p w:rsidR="009A738A" w:rsidRDefault="009A738A">
      <w:pPr>
        <w:spacing w:before="120"/>
        <w:ind w:left="6372" w:right="142"/>
        <w:jc w:val="right"/>
        <w:rPr>
          <w:rFonts w:ascii="Verdana" w:hAnsi="Verdana"/>
          <w:b/>
          <w:sz w:val="20"/>
          <w:szCs w:val="20"/>
        </w:rPr>
      </w:pPr>
    </w:p>
    <w:p w:rsidR="00304DAD" w:rsidRDefault="00304DAD">
      <w:pPr>
        <w:spacing w:before="120"/>
        <w:ind w:left="6372" w:right="142"/>
        <w:jc w:val="right"/>
        <w:rPr>
          <w:rFonts w:ascii="Verdana" w:hAnsi="Verdana"/>
          <w:b/>
          <w:sz w:val="20"/>
          <w:szCs w:val="20"/>
        </w:rPr>
      </w:pPr>
    </w:p>
    <w:p w:rsidR="00304DAD" w:rsidRDefault="00304DAD">
      <w:pPr>
        <w:spacing w:before="120"/>
        <w:ind w:left="6372" w:right="142"/>
        <w:jc w:val="right"/>
        <w:rPr>
          <w:rFonts w:ascii="Verdana" w:hAnsi="Verdana"/>
          <w:b/>
          <w:sz w:val="20"/>
          <w:szCs w:val="20"/>
        </w:rPr>
      </w:pPr>
    </w:p>
    <w:p w:rsidR="00304DAD" w:rsidRDefault="00304DAD">
      <w:pPr>
        <w:spacing w:before="120"/>
        <w:ind w:left="6372" w:right="142"/>
        <w:jc w:val="right"/>
        <w:rPr>
          <w:rFonts w:ascii="Verdana" w:hAnsi="Verdana"/>
          <w:b/>
          <w:sz w:val="20"/>
          <w:szCs w:val="20"/>
        </w:rPr>
      </w:pPr>
    </w:p>
    <w:p w:rsidR="00A94E45" w:rsidRDefault="00471D63">
      <w:pPr>
        <w:spacing w:before="120"/>
        <w:ind w:left="6372" w:right="142"/>
        <w:jc w:val="right"/>
        <w:rPr>
          <w:rFonts w:ascii="Verdana" w:hAnsi="Verdana"/>
          <w:sz w:val="20"/>
          <w:szCs w:val="20"/>
        </w:rPr>
      </w:pPr>
      <w:r>
        <w:rPr>
          <w:rFonts w:ascii="Verdana" w:hAnsi="Verdana"/>
          <w:b/>
          <w:sz w:val="20"/>
          <w:szCs w:val="20"/>
        </w:rPr>
        <w:lastRenderedPageBreak/>
        <w:t>ПРИЛОЖЕНИЕ № 6.3</w:t>
      </w:r>
    </w:p>
    <w:p w:rsidR="00A94E45" w:rsidRDefault="00A94E45">
      <w:pPr>
        <w:spacing w:before="120"/>
        <w:ind w:left="-181" w:right="142"/>
        <w:jc w:val="center"/>
        <w:rPr>
          <w:rFonts w:ascii="Verdana" w:hAnsi="Verdana"/>
          <w:b/>
          <w:bCs/>
          <w:sz w:val="20"/>
          <w:szCs w:val="20"/>
          <w:highlight w:val="yellow"/>
        </w:rPr>
      </w:pPr>
    </w:p>
    <w:p w:rsidR="00A94E45" w:rsidRDefault="00A94E45">
      <w:pPr>
        <w:spacing w:before="120"/>
        <w:ind w:left="284" w:right="142"/>
        <w:jc w:val="both"/>
        <w:textAlignment w:val="baseline"/>
        <w:rPr>
          <w:rFonts w:ascii="Verdana" w:eastAsia="Microsoft Sans Serif" w:hAnsi="Verdana" w:cs="Microsoft Sans Serif"/>
          <w:vanish/>
          <w:sz w:val="20"/>
          <w:szCs w:val="20"/>
          <w:highlight w:val="yellow"/>
        </w:rPr>
      </w:pPr>
    </w:p>
    <w:p w:rsidR="00A94E45" w:rsidRDefault="00A94E45">
      <w:pPr>
        <w:shd w:val="clear" w:color="auto" w:fill="FFFFFF"/>
        <w:spacing w:line="360" w:lineRule="auto"/>
        <w:ind w:right="142"/>
        <w:jc w:val="both"/>
        <w:rPr>
          <w:rFonts w:ascii="Verdana" w:hAnsi="Verdana"/>
          <w:b/>
          <w:sz w:val="20"/>
          <w:szCs w:val="20"/>
          <w:highlight w:val="yellow"/>
          <w:lang w:val="ru-RU"/>
        </w:rPr>
      </w:pPr>
    </w:p>
    <w:p w:rsidR="00A94E45" w:rsidRDefault="00A94E45">
      <w:pPr>
        <w:ind w:right="142"/>
        <w:rPr>
          <w:rFonts w:ascii="Verdana" w:hAnsi="Verdana"/>
          <w:b/>
          <w:sz w:val="20"/>
          <w:szCs w:val="20"/>
        </w:rPr>
      </w:pPr>
    </w:p>
    <w:p w:rsidR="00A94E45" w:rsidRDefault="00471D63">
      <w:pPr>
        <w:ind w:right="142"/>
        <w:textAlignment w:val="baseline"/>
        <w:rPr>
          <w:rFonts w:ascii="Verdana" w:hAnsi="Verdana"/>
          <w:b/>
          <w:sz w:val="20"/>
          <w:szCs w:val="20"/>
        </w:rPr>
      </w:pPr>
      <w:r>
        <w:rPr>
          <w:rFonts w:ascii="Verdana" w:hAnsi="Verdana"/>
          <w:b/>
          <w:sz w:val="20"/>
          <w:szCs w:val="20"/>
        </w:rPr>
        <w:t>ДО</w:t>
      </w:r>
    </w:p>
    <w:p w:rsidR="00A94E45" w:rsidRDefault="00471D63">
      <w:pPr>
        <w:ind w:right="142"/>
        <w:textAlignment w:val="baseline"/>
        <w:rPr>
          <w:rFonts w:ascii="Verdana" w:hAnsi="Verdana"/>
          <w:sz w:val="20"/>
          <w:szCs w:val="20"/>
        </w:rPr>
      </w:pPr>
      <w:r>
        <w:rPr>
          <w:rFonts w:ascii="Verdana" w:hAnsi="Verdana"/>
          <w:b/>
          <w:sz w:val="20"/>
          <w:szCs w:val="20"/>
        </w:rPr>
        <w:t>МИНИСТЕРСТВО НА ИКОНОМИКАТА</w:t>
      </w:r>
      <w:r>
        <w:rPr>
          <w:rFonts w:ascii="Verdana" w:hAnsi="Verdana"/>
          <w:sz w:val="20"/>
          <w:szCs w:val="20"/>
        </w:rPr>
        <w:t xml:space="preserve"> </w:t>
      </w:r>
    </w:p>
    <w:p w:rsidR="00A94E45" w:rsidRDefault="00471D63">
      <w:pPr>
        <w:ind w:right="142"/>
        <w:textAlignment w:val="baseline"/>
        <w:rPr>
          <w:rFonts w:ascii="Verdana" w:hAnsi="Verdana"/>
          <w:b/>
          <w:bCs/>
          <w:sz w:val="20"/>
          <w:szCs w:val="20"/>
        </w:rPr>
      </w:pPr>
      <w:r>
        <w:rPr>
          <w:rFonts w:ascii="Verdana" w:hAnsi="Verdana"/>
          <w:sz w:val="20"/>
          <w:szCs w:val="20"/>
        </w:rPr>
        <w:t>гр. София, ул. „Славянска” № 8</w:t>
      </w:r>
    </w:p>
    <w:p w:rsidR="00A94E45" w:rsidRDefault="00A94E45">
      <w:pPr>
        <w:spacing w:line="360" w:lineRule="auto"/>
        <w:ind w:right="142"/>
        <w:jc w:val="center"/>
        <w:textAlignment w:val="baseline"/>
        <w:rPr>
          <w:rFonts w:ascii="Verdana" w:hAnsi="Verdana"/>
          <w:b/>
          <w:sz w:val="20"/>
          <w:szCs w:val="20"/>
        </w:rPr>
      </w:pPr>
    </w:p>
    <w:p w:rsidR="00A94E45" w:rsidRDefault="00A94E45">
      <w:pPr>
        <w:spacing w:line="360" w:lineRule="auto"/>
        <w:ind w:right="142"/>
        <w:jc w:val="center"/>
        <w:textAlignment w:val="baseline"/>
        <w:rPr>
          <w:rFonts w:ascii="Verdana" w:hAnsi="Verdana"/>
          <w:b/>
          <w:sz w:val="20"/>
          <w:szCs w:val="20"/>
        </w:rPr>
      </w:pPr>
    </w:p>
    <w:p w:rsidR="00A94E45" w:rsidRDefault="00471D63">
      <w:pPr>
        <w:spacing w:line="360" w:lineRule="auto"/>
        <w:ind w:right="142"/>
        <w:jc w:val="center"/>
        <w:textAlignment w:val="baseline"/>
        <w:rPr>
          <w:rFonts w:ascii="Verdana" w:hAnsi="Verdana"/>
          <w:bCs/>
          <w:sz w:val="20"/>
          <w:szCs w:val="20"/>
        </w:rPr>
      </w:pPr>
      <w:r>
        <w:rPr>
          <w:rFonts w:ascii="Verdana" w:hAnsi="Verdana"/>
          <w:b/>
          <w:bCs/>
          <w:sz w:val="20"/>
          <w:szCs w:val="20"/>
        </w:rPr>
        <w:t>ЦЕНОВО ПРЕДЛОЖЕНИЕ</w:t>
      </w:r>
    </w:p>
    <w:p w:rsidR="00A94E45" w:rsidRDefault="00471D63">
      <w:pPr>
        <w:spacing w:line="360" w:lineRule="auto"/>
        <w:ind w:right="142"/>
        <w:jc w:val="center"/>
        <w:textAlignment w:val="baseline"/>
        <w:rPr>
          <w:rFonts w:ascii="Verdana" w:eastAsia="Times New Roman" w:hAnsi="Verdana"/>
          <w:b/>
          <w:sz w:val="20"/>
          <w:szCs w:val="20"/>
        </w:rPr>
      </w:pPr>
      <w:r>
        <w:rPr>
          <w:rFonts w:ascii="Verdana" w:hAnsi="Verdana"/>
          <w:bCs/>
          <w:sz w:val="20"/>
          <w:szCs w:val="20"/>
        </w:rPr>
        <w:t xml:space="preserve">за участие в процедура за възлагане на </w:t>
      </w:r>
      <w:r>
        <w:rPr>
          <w:rFonts w:ascii="Verdana" w:hAnsi="Verdana"/>
          <w:bCs/>
          <w:sz w:val="20"/>
          <w:szCs w:val="20"/>
          <w:lang w:val="ru-RU"/>
        </w:rPr>
        <w:t>обществена поръчка с предмет:</w:t>
      </w:r>
      <w:r>
        <w:rPr>
          <w:rFonts w:ascii="Verdana" w:eastAsia="Times New Roman" w:hAnsi="Verdana"/>
          <w:b/>
          <w:sz w:val="20"/>
          <w:szCs w:val="20"/>
        </w:rPr>
        <w:t xml:space="preserve"> </w:t>
      </w:r>
    </w:p>
    <w:p w:rsidR="00A94E45" w:rsidRDefault="00471D63">
      <w:pPr>
        <w:ind w:right="142" w:firstLine="720"/>
        <w:jc w:val="center"/>
        <w:textAlignment w:val="baseline"/>
        <w:rPr>
          <w:rFonts w:ascii="Verdana" w:hAnsi="Verdana"/>
          <w:b/>
          <w:bCs/>
          <w:sz w:val="20"/>
          <w:szCs w:val="20"/>
          <w:highlight w:val="yellow"/>
        </w:rPr>
      </w:pPr>
      <w:r>
        <w:rPr>
          <w:rFonts w:ascii="Verdana" w:hAnsi="Verdana"/>
          <w:b/>
          <w:bCs/>
          <w:sz w:val="20"/>
          <w:szCs w:val="20"/>
          <w:highlight w:val="yellow"/>
        </w:rPr>
        <w:t xml:space="preserve"> </w:t>
      </w:r>
    </w:p>
    <w:p w:rsidR="00A94E45" w:rsidRDefault="00471D63">
      <w:pPr>
        <w:ind w:right="142" w:firstLine="720"/>
        <w:jc w:val="both"/>
        <w:textAlignment w:val="baseline"/>
        <w:rPr>
          <w:rFonts w:ascii="Verdana" w:eastAsia="Times New Roman" w:hAnsi="Verdana"/>
          <w:b/>
          <w:sz w:val="20"/>
          <w:szCs w:val="20"/>
        </w:rPr>
      </w:pPr>
      <w:r>
        <w:rPr>
          <w:rFonts w:ascii="Verdana" w:eastAsia="Times New Roman" w:hAnsi="Verdana"/>
          <w:b/>
          <w:sz w:val="20"/>
          <w:szCs w:val="20"/>
        </w:rPr>
        <w:t>„Подновяване и поддръжка на софтуерните продукти F-Secure и Novell OES2/OES11 за нуждите на Министерството на икономиката”, по три обособени позиции: 1. Подновяване на софтуерната и техническа поддръжка на антивирусен софтуер за сървъри, работни станции и преносими компютри F-Secure Business Suite за 600 потребителя за две години; 2. Подновяване на софтуерната и техническа поддръжка на антивирусен софтуер за защита на електронната поща F-Secure Inbound Protection за 600 потребителя за две години; 3. Техническа и софтуерна поддръжка от сертифицирани специалисти при възникване на експлоатационни проблеми в електронно-пощенската система и свързаната файлова инфраструктура, отдалечен достъп, управление на работни станции, базирани на програмните продукти Novell OES2/OES11 за една година“</w:t>
      </w:r>
    </w:p>
    <w:p w:rsidR="00A94E45" w:rsidRDefault="00A94E45">
      <w:pPr>
        <w:ind w:right="142" w:firstLine="720"/>
        <w:jc w:val="both"/>
        <w:textAlignment w:val="baseline"/>
        <w:rPr>
          <w:rFonts w:ascii="Verdana" w:eastAsia="Times New Roman" w:hAnsi="Verdana"/>
          <w:b/>
          <w:sz w:val="20"/>
          <w:szCs w:val="20"/>
        </w:rPr>
      </w:pPr>
    </w:p>
    <w:p w:rsidR="00A94E45" w:rsidRDefault="00A94E45">
      <w:pPr>
        <w:ind w:right="142" w:firstLine="720"/>
        <w:jc w:val="both"/>
        <w:textAlignment w:val="baseline"/>
        <w:rPr>
          <w:rFonts w:ascii="Verdana" w:hAnsi="Verdana"/>
          <w:bCs/>
          <w:sz w:val="20"/>
          <w:szCs w:val="20"/>
        </w:rPr>
      </w:pPr>
    </w:p>
    <w:p w:rsidR="00A94E45" w:rsidRDefault="00471D63">
      <w:pPr>
        <w:ind w:right="142" w:firstLine="567"/>
        <w:jc w:val="both"/>
        <w:textAlignment w:val="baseline"/>
        <w:rPr>
          <w:rFonts w:ascii="Verdana" w:hAnsi="Verdana"/>
          <w:sz w:val="20"/>
          <w:szCs w:val="20"/>
        </w:rPr>
      </w:pPr>
      <w:r>
        <w:rPr>
          <w:rFonts w:ascii="Verdana" w:hAnsi="Verdana"/>
          <w:bCs/>
          <w:sz w:val="20"/>
          <w:szCs w:val="20"/>
        </w:rPr>
        <w:t xml:space="preserve">Настоящото ценово предложение е подадено от: </w:t>
      </w:r>
      <w:r>
        <w:rPr>
          <w:rFonts w:ascii="Verdana" w:hAnsi="Verdana"/>
          <w:sz w:val="20"/>
          <w:szCs w:val="20"/>
        </w:rPr>
        <w:t>………………………………….…………………………………………………………………………………………………………</w:t>
      </w:r>
    </w:p>
    <w:p w:rsidR="00A94E45" w:rsidRDefault="00471D63">
      <w:pPr>
        <w:ind w:right="142"/>
        <w:jc w:val="both"/>
        <w:textAlignment w:val="baseline"/>
        <w:rPr>
          <w:rFonts w:ascii="Verdana" w:hAnsi="Verdana"/>
          <w:sz w:val="18"/>
          <w:szCs w:val="18"/>
        </w:rPr>
      </w:pPr>
      <w:r>
        <w:rPr>
          <w:rFonts w:ascii="Verdana" w:hAnsi="Verdana"/>
          <w:sz w:val="18"/>
          <w:szCs w:val="18"/>
        </w:rPr>
        <w:t xml:space="preserve">                                                   (</w:t>
      </w:r>
      <w:r>
        <w:rPr>
          <w:rFonts w:ascii="Verdana" w:hAnsi="Verdana"/>
          <w:i/>
          <w:iCs/>
          <w:sz w:val="18"/>
          <w:szCs w:val="18"/>
        </w:rPr>
        <w:t>наименование на участника</w:t>
      </w:r>
      <w:r>
        <w:rPr>
          <w:rFonts w:ascii="Verdana" w:hAnsi="Verdana"/>
          <w:sz w:val="18"/>
          <w:szCs w:val="18"/>
        </w:rPr>
        <w:t xml:space="preserve">) </w:t>
      </w:r>
    </w:p>
    <w:p w:rsidR="00A94E45" w:rsidRDefault="00471D63">
      <w:pPr>
        <w:ind w:right="142"/>
        <w:jc w:val="both"/>
        <w:textAlignment w:val="baseline"/>
        <w:rPr>
          <w:rFonts w:ascii="Verdana" w:hAnsi="Verdana"/>
          <w:i/>
          <w:sz w:val="20"/>
          <w:szCs w:val="20"/>
        </w:rPr>
      </w:pPr>
      <w:r>
        <w:rPr>
          <w:rFonts w:ascii="Verdana" w:hAnsi="Verdana"/>
          <w:sz w:val="20"/>
          <w:szCs w:val="20"/>
        </w:rPr>
        <w:t>и подписано от …………………………………………………………………..………………………………………………</w:t>
      </w:r>
    </w:p>
    <w:p w:rsidR="00A94E45" w:rsidRDefault="00471D63">
      <w:pPr>
        <w:ind w:right="142"/>
        <w:jc w:val="both"/>
        <w:textAlignment w:val="baseline"/>
        <w:rPr>
          <w:rFonts w:ascii="Verdana" w:hAnsi="Verdana"/>
          <w:sz w:val="18"/>
          <w:szCs w:val="18"/>
        </w:rPr>
      </w:pPr>
      <w:r>
        <w:rPr>
          <w:rFonts w:ascii="Verdana" w:hAnsi="Verdana"/>
          <w:i/>
          <w:sz w:val="18"/>
          <w:szCs w:val="18"/>
        </w:rPr>
        <w:t xml:space="preserve">                                                                        (трите имена на лицето) </w:t>
      </w:r>
    </w:p>
    <w:p w:rsidR="00A94E45" w:rsidRDefault="00471D63">
      <w:pPr>
        <w:ind w:right="142"/>
        <w:jc w:val="both"/>
        <w:textAlignment w:val="baseline"/>
        <w:rPr>
          <w:rFonts w:ascii="Verdana" w:hAnsi="Verdana"/>
          <w:i/>
          <w:sz w:val="20"/>
          <w:szCs w:val="20"/>
        </w:rPr>
      </w:pPr>
      <w:r>
        <w:rPr>
          <w:rFonts w:ascii="Verdana" w:hAnsi="Verdana"/>
          <w:sz w:val="20"/>
          <w:szCs w:val="20"/>
        </w:rPr>
        <w:t>в качеството му на …………………………………………………………………………………………………………</w:t>
      </w:r>
      <w:r>
        <w:rPr>
          <w:rFonts w:ascii="Verdana" w:hAnsi="Verdana"/>
          <w:i/>
          <w:sz w:val="20"/>
          <w:szCs w:val="20"/>
        </w:rPr>
        <w:t xml:space="preserve"> </w:t>
      </w:r>
    </w:p>
    <w:p w:rsidR="00A94E45" w:rsidRDefault="00471D63">
      <w:pPr>
        <w:ind w:right="142"/>
        <w:jc w:val="both"/>
        <w:textAlignment w:val="baseline"/>
        <w:rPr>
          <w:rFonts w:ascii="Verdana" w:hAnsi="Verdana"/>
          <w:b/>
          <w:sz w:val="18"/>
          <w:szCs w:val="18"/>
        </w:rPr>
      </w:pPr>
      <w:r>
        <w:rPr>
          <w:rFonts w:ascii="Verdana" w:hAnsi="Verdana"/>
          <w:i/>
          <w:sz w:val="18"/>
          <w:szCs w:val="18"/>
        </w:rPr>
        <w:t xml:space="preserve">                                                                           (длъжност) </w:t>
      </w:r>
    </w:p>
    <w:p w:rsidR="00A94E45" w:rsidRDefault="00A94E45">
      <w:pPr>
        <w:spacing w:line="360" w:lineRule="auto"/>
        <w:ind w:right="142" w:firstLine="708"/>
        <w:jc w:val="both"/>
        <w:textAlignment w:val="baseline"/>
        <w:rPr>
          <w:rFonts w:ascii="Verdana" w:hAnsi="Verdana"/>
          <w:b/>
          <w:sz w:val="20"/>
          <w:szCs w:val="20"/>
        </w:rPr>
      </w:pPr>
    </w:p>
    <w:p w:rsidR="00A94E45" w:rsidRDefault="00A94E45">
      <w:pPr>
        <w:spacing w:line="360" w:lineRule="auto"/>
        <w:ind w:right="142" w:firstLine="708"/>
        <w:jc w:val="both"/>
        <w:textAlignment w:val="baseline"/>
        <w:rPr>
          <w:rFonts w:ascii="Verdana" w:hAnsi="Verdana"/>
          <w:b/>
          <w:sz w:val="20"/>
          <w:szCs w:val="20"/>
        </w:rPr>
      </w:pPr>
    </w:p>
    <w:p w:rsidR="00A94E45" w:rsidRDefault="00471D63">
      <w:pPr>
        <w:spacing w:line="360" w:lineRule="auto"/>
        <w:ind w:right="142" w:firstLine="708"/>
        <w:jc w:val="both"/>
        <w:textAlignment w:val="baseline"/>
        <w:rPr>
          <w:rFonts w:ascii="Verdana" w:hAnsi="Verdana"/>
          <w:sz w:val="20"/>
          <w:szCs w:val="20"/>
        </w:rPr>
      </w:pPr>
      <w:r>
        <w:rPr>
          <w:rFonts w:ascii="Verdana" w:hAnsi="Verdana"/>
          <w:b/>
          <w:sz w:val="20"/>
          <w:szCs w:val="20"/>
        </w:rPr>
        <w:t xml:space="preserve">УВАЖАЕМИ ДАМИ И ГОСПОДА, </w:t>
      </w:r>
    </w:p>
    <w:p w:rsidR="00A94E45" w:rsidRDefault="00471D63">
      <w:pPr>
        <w:ind w:right="142" w:firstLine="708"/>
        <w:jc w:val="both"/>
        <w:textAlignment w:val="baseline"/>
        <w:rPr>
          <w:rFonts w:ascii="Verdana" w:eastAsia="Times New Roman" w:hAnsi="Verdana"/>
          <w:sz w:val="20"/>
          <w:szCs w:val="20"/>
        </w:rPr>
      </w:pPr>
      <w:r>
        <w:rPr>
          <w:rFonts w:ascii="Verdana" w:hAnsi="Verdana"/>
          <w:sz w:val="20"/>
          <w:szCs w:val="20"/>
        </w:rPr>
        <w:t xml:space="preserve">След запознаването ни с решението, обявлението и документацията за настоящата обществена поръчка с предмет: </w:t>
      </w:r>
      <w:r>
        <w:rPr>
          <w:rFonts w:ascii="Verdana" w:eastAsia="Times New Roman" w:hAnsi="Verdana"/>
          <w:sz w:val="20"/>
          <w:szCs w:val="20"/>
        </w:rPr>
        <w:t xml:space="preserve">„Подновяване и поддръжка на софтуерните продукти F-Secure и Novell OES2/OES11 за нуждите на Министерството на икономиката”, по три обособени позиции: 1. Подновяване на софтуерната и техническа поддръжка на антивирусен софтуер за сървъри, работни станции и преносими компютри F-Secure Business Suite за 600 потребителя за две години; 2. Подновяване на софтуерната и техническа поддръжка на антивирусен софтуер за защита на електронната поща F-Secure Inbound Protection за 600 потребителя за две години; 3. Техническа и софтуерна поддръжка от сертифицирани специалисти при възникване на експлоатационни проблеми в електронно-пощенската система и свързаната файлова инфраструктура, отдалечен достъп, управление на работни станции, базирани на програмните продукти Novell OES2/OES11 за една година“,  </w:t>
      </w:r>
      <w:r>
        <w:rPr>
          <w:rFonts w:ascii="Verdana" w:eastAsia="Times New Roman" w:hAnsi="Verdana"/>
          <w:b/>
          <w:sz w:val="20"/>
          <w:szCs w:val="20"/>
        </w:rPr>
        <w:t>за обособена позиция</w:t>
      </w:r>
      <w:r>
        <w:rPr>
          <w:rFonts w:ascii="Verdana" w:eastAsia="Times New Roman" w:hAnsi="Verdana"/>
          <w:sz w:val="20"/>
          <w:szCs w:val="20"/>
        </w:rPr>
        <w:t xml:space="preserve"> </w:t>
      </w:r>
      <w:r>
        <w:rPr>
          <w:rFonts w:ascii="Verdana" w:eastAsia="Times New Roman" w:hAnsi="Verdana"/>
          <w:b/>
          <w:sz w:val="20"/>
          <w:szCs w:val="20"/>
        </w:rPr>
        <w:t xml:space="preserve">3. Техническа и софтуерна поддръжка от сертифицирани специалисти при възникване на експлоатационни проблеми в електронно-пощенската система и свързаната файлова инфраструктура, отдалечен достъп, управление на работни станции, базирани на </w:t>
      </w:r>
      <w:r>
        <w:rPr>
          <w:rFonts w:ascii="Verdana" w:eastAsia="Times New Roman" w:hAnsi="Verdana"/>
          <w:b/>
          <w:sz w:val="20"/>
          <w:szCs w:val="20"/>
        </w:rPr>
        <w:lastRenderedPageBreak/>
        <w:t>програмните продукти Novell OES2/OES11 за една година,</w:t>
      </w:r>
      <w:r>
        <w:rPr>
          <w:rFonts w:ascii="Verdana" w:eastAsia="Times New Roman" w:hAnsi="Verdana"/>
          <w:sz w:val="20"/>
          <w:szCs w:val="20"/>
        </w:rPr>
        <w:t xml:space="preserve"> </w:t>
      </w:r>
      <w:r>
        <w:rPr>
          <w:rFonts w:ascii="Verdana" w:hAnsi="Verdana"/>
          <w:sz w:val="20"/>
          <w:szCs w:val="20"/>
        </w:rPr>
        <w:t xml:space="preserve">предлагаме </w:t>
      </w:r>
      <w:r>
        <w:rPr>
          <w:rFonts w:ascii="Verdana" w:hAnsi="Verdana"/>
          <w:bCs/>
          <w:sz w:val="20"/>
          <w:szCs w:val="20"/>
        </w:rPr>
        <w:t>следната цена за изпълнение на поръчката, както следва:</w:t>
      </w:r>
    </w:p>
    <w:p w:rsidR="00A94E45" w:rsidRDefault="00A94E45">
      <w:pPr>
        <w:ind w:right="142" w:firstLine="720"/>
        <w:jc w:val="both"/>
        <w:rPr>
          <w:rFonts w:ascii="Verdana" w:eastAsia="Calibri" w:hAnsi="Verdana" w:cs="Times New Roman"/>
          <w:bCs/>
          <w:color w:val="00000A"/>
          <w:sz w:val="20"/>
          <w:szCs w:val="20"/>
          <w:lang w:eastAsia="en-US" w:bidi="ar-SA"/>
        </w:rPr>
      </w:pPr>
    </w:p>
    <w:p w:rsidR="00A94E45" w:rsidRDefault="00471D63" w:rsidP="00A028D8">
      <w:pPr>
        <w:spacing w:line="276" w:lineRule="auto"/>
        <w:ind w:right="142" w:firstLine="720"/>
        <w:jc w:val="both"/>
        <w:rPr>
          <w:rFonts w:ascii="Verdana" w:eastAsia="Calibri" w:hAnsi="Verdana" w:cs="Times New Roman"/>
          <w:bCs/>
          <w:color w:val="00000A"/>
          <w:sz w:val="20"/>
          <w:szCs w:val="20"/>
          <w:lang w:eastAsia="en-US" w:bidi="ar-SA"/>
        </w:rPr>
      </w:pPr>
      <w:r>
        <w:rPr>
          <w:rFonts w:ascii="Verdana" w:eastAsia="Calibri" w:hAnsi="Verdana" w:cs="Times New Roman"/>
          <w:b/>
          <w:bCs/>
          <w:color w:val="00000A"/>
          <w:sz w:val="20"/>
          <w:szCs w:val="20"/>
          <w:lang w:eastAsia="en-US" w:bidi="ar-SA"/>
        </w:rPr>
        <w:t xml:space="preserve">Цена за </w:t>
      </w:r>
      <w:r>
        <w:rPr>
          <w:rFonts w:ascii="Verdana" w:eastAsia="Calibri" w:hAnsi="Verdana" w:cs="Times New Roman"/>
          <w:b/>
          <w:bCs/>
          <w:color w:val="00000A"/>
          <w:sz w:val="20"/>
          <w:szCs w:val="20"/>
          <w:lang w:eastAsia="en-US"/>
        </w:rPr>
        <w:t>техническа и софтуерна поддръжка от сертифицирани специалисти при възникване на експлоатационни проблеми в електронно-пощенската система и свързаната файлова инфраструктура, отдалечен достъп, управление на работни станции, базирани на програмните продукти Novell OES2/OES11 за една година“</w:t>
      </w:r>
      <w:r>
        <w:rPr>
          <w:rFonts w:ascii="Verdana" w:eastAsia="Calibri" w:hAnsi="Verdana" w:cs="Times New Roman"/>
          <w:b/>
          <w:bCs/>
          <w:color w:val="00000A"/>
          <w:sz w:val="20"/>
          <w:szCs w:val="20"/>
          <w:lang w:eastAsia="en-US" w:bidi="ar-SA"/>
        </w:rPr>
        <w:t>:</w:t>
      </w:r>
      <w:r w:rsidRPr="00A028D8">
        <w:rPr>
          <w:rFonts w:ascii="Verdana" w:eastAsia="Calibri" w:hAnsi="Verdana" w:cs="Times New Roman"/>
          <w:bCs/>
          <w:color w:val="00000A"/>
          <w:sz w:val="20"/>
          <w:szCs w:val="20"/>
          <w:lang w:eastAsia="en-US" w:bidi="ar-SA"/>
        </w:rPr>
        <w:t xml:space="preserve"> </w:t>
      </w:r>
      <w:r w:rsidR="006B5E4C" w:rsidRPr="00A028D8">
        <w:rPr>
          <w:rFonts w:ascii="Verdana" w:eastAsia="Calibri" w:hAnsi="Verdana" w:cs="Times New Roman"/>
          <w:bCs/>
          <w:color w:val="00000A"/>
          <w:sz w:val="20"/>
          <w:szCs w:val="20"/>
          <w:lang w:eastAsia="en-US" w:bidi="ar-SA"/>
        </w:rPr>
        <w:t>………………</w:t>
      </w:r>
      <w:r w:rsidR="006B5E4C">
        <w:rPr>
          <w:rFonts w:ascii="Verdana" w:eastAsia="Calibri" w:hAnsi="Verdana" w:cs="Times New Roman"/>
          <w:bCs/>
          <w:color w:val="00000A"/>
          <w:sz w:val="20"/>
          <w:szCs w:val="20"/>
          <w:lang w:eastAsia="en-US" w:bidi="ar-SA"/>
        </w:rPr>
        <w:t>……</w:t>
      </w:r>
      <w:r w:rsidR="006B5E4C" w:rsidRPr="00A028D8">
        <w:rPr>
          <w:rFonts w:ascii="Verdana" w:eastAsia="Calibri" w:hAnsi="Verdana" w:cs="Times New Roman"/>
          <w:bCs/>
          <w:color w:val="00000A"/>
          <w:sz w:val="20"/>
          <w:szCs w:val="20"/>
          <w:lang w:eastAsia="en-US" w:bidi="ar-SA"/>
        </w:rPr>
        <w:t>.</w:t>
      </w:r>
      <w:r w:rsidRPr="006B5E4C">
        <w:rPr>
          <w:rFonts w:ascii="Verdana" w:eastAsia="Calibri" w:hAnsi="Verdana" w:cs="Times New Roman"/>
          <w:bCs/>
          <w:color w:val="00000A"/>
          <w:sz w:val="20"/>
          <w:szCs w:val="20"/>
          <w:lang w:eastAsia="en-US" w:bidi="ar-SA"/>
        </w:rPr>
        <w:t>…</w:t>
      </w:r>
      <w:r w:rsidR="006B5E4C">
        <w:rPr>
          <w:rFonts w:ascii="Verdana" w:eastAsia="Calibri" w:hAnsi="Verdana" w:cs="Times New Roman"/>
          <w:bCs/>
          <w:color w:val="00000A"/>
          <w:sz w:val="20"/>
          <w:szCs w:val="20"/>
          <w:lang w:eastAsia="en-US" w:bidi="ar-SA"/>
        </w:rPr>
        <w:t xml:space="preserve"> </w:t>
      </w:r>
      <w:r w:rsidRPr="006B5E4C">
        <w:rPr>
          <w:rFonts w:ascii="Verdana" w:eastAsia="Calibri" w:hAnsi="Verdana" w:cs="Times New Roman"/>
          <w:bCs/>
          <w:color w:val="00000A"/>
          <w:sz w:val="20"/>
          <w:szCs w:val="20"/>
          <w:lang w:eastAsia="en-US" w:bidi="ar-SA"/>
        </w:rPr>
        <w:t>(</w:t>
      </w:r>
      <w:r>
        <w:rPr>
          <w:rFonts w:ascii="Verdana" w:eastAsia="Calibri" w:hAnsi="Verdana" w:cs="Times New Roman"/>
          <w:bCs/>
          <w:color w:val="00000A"/>
          <w:sz w:val="20"/>
          <w:szCs w:val="20"/>
          <w:lang w:eastAsia="en-US" w:bidi="ar-SA"/>
        </w:rPr>
        <w:t>словом:………………...........) лв. без ДДС.</w:t>
      </w:r>
    </w:p>
    <w:p w:rsidR="00A94E45" w:rsidRDefault="00A94E45">
      <w:pPr>
        <w:ind w:right="142" w:firstLine="720"/>
        <w:jc w:val="both"/>
        <w:rPr>
          <w:rFonts w:ascii="Verdana" w:eastAsia="Calibri" w:hAnsi="Verdana" w:cs="Times New Roman"/>
          <w:bCs/>
          <w:color w:val="00000A"/>
          <w:sz w:val="20"/>
          <w:szCs w:val="20"/>
          <w:lang w:eastAsia="en-US" w:bidi="ar-SA"/>
        </w:rPr>
      </w:pPr>
    </w:p>
    <w:tbl>
      <w:tblPr>
        <w:tblW w:w="9350" w:type="dxa"/>
        <w:tblInd w:w="109" w:type="dxa"/>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4105"/>
        <w:gridCol w:w="2552"/>
        <w:gridCol w:w="2693"/>
      </w:tblGrid>
      <w:tr w:rsidR="003C75CE" w:rsidRPr="00471D63" w:rsidTr="00A028D8">
        <w:tc>
          <w:tcPr>
            <w:tcW w:w="4105" w:type="dxa"/>
            <w:tcBorders>
              <w:top w:val="single" w:sz="4" w:space="0" w:color="000001"/>
              <w:left w:val="single" w:sz="4" w:space="0" w:color="000001"/>
              <w:bottom w:val="single" w:sz="4" w:space="0" w:color="000001"/>
            </w:tcBorders>
            <w:shd w:val="clear" w:color="auto" w:fill="FFFFFF"/>
            <w:tcMar>
              <w:left w:w="103" w:type="dxa"/>
            </w:tcMar>
          </w:tcPr>
          <w:p w:rsidR="003C75CE" w:rsidRPr="00A028D8" w:rsidRDefault="003C75CE">
            <w:pPr>
              <w:keepNext/>
              <w:tabs>
                <w:tab w:val="left" w:pos="0"/>
              </w:tabs>
              <w:snapToGrid w:val="0"/>
              <w:spacing w:before="48" w:after="48"/>
              <w:jc w:val="center"/>
              <w:textAlignment w:val="baseline"/>
              <w:outlineLvl w:val="1"/>
              <w:rPr>
                <w:rFonts w:ascii="Verdana" w:eastAsia="Times New Roman" w:hAnsi="Verdana" w:cs="Verdana"/>
                <w:b/>
                <w:color w:val="00000A"/>
                <w:sz w:val="20"/>
                <w:szCs w:val="20"/>
                <w:u w:val="single"/>
                <w:lang w:eastAsia="ar-SA" w:bidi="ar-SA"/>
              </w:rPr>
            </w:pPr>
            <w:r>
              <w:rPr>
                <w:rFonts w:ascii="Verdana" w:eastAsia="Times New Roman" w:hAnsi="Verdana" w:cs="Verdana"/>
                <w:b/>
                <w:color w:val="00000A"/>
                <w:sz w:val="20"/>
                <w:szCs w:val="20"/>
                <w:lang w:eastAsia="en-US" w:bidi="ar-SA"/>
              </w:rPr>
              <w:t xml:space="preserve">Описание/ </w:t>
            </w:r>
            <w:r w:rsidRPr="00A028D8">
              <w:rPr>
                <w:rFonts w:ascii="Verdana" w:eastAsia="Times New Roman" w:hAnsi="Verdana" w:cs="Verdana"/>
                <w:b/>
                <w:color w:val="00000A"/>
                <w:sz w:val="20"/>
                <w:szCs w:val="20"/>
                <w:lang w:eastAsia="en-US" w:bidi="ar-SA"/>
              </w:rPr>
              <w:t>Мярка</w:t>
            </w:r>
          </w:p>
        </w:tc>
        <w:tc>
          <w:tcPr>
            <w:tcW w:w="2552" w:type="dxa"/>
            <w:tcBorders>
              <w:top w:val="single" w:sz="4" w:space="0" w:color="000001"/>
              <w:left w:val="single" w:sz="4" w:space="0" w:color="000001"/>
              <w:bottom w:val="single" w:sz="4" w:space="0" w:color="000001"/>
            </w:tcBorders>
            <w:shd w:val="clear" w:color="auto" w:fill="FFFFFF"/>
            <w:tcMar>
              <w:left w:w="103" w:type="dxa"/>
            </w:tcMar>
          </w:tcPr>
          <w:p w:rsidR="003C75CE" w:rsidRPr="00A028D8" w:rsidRDefault="003C75CE">
            <w:pPr>
              <w:snapToGrid w:val="0"/>
              <w:spacing w:before="48" w:after="48"/>
              <w:jc w:val="center"/>
              <w:textAlignment w:val="baseline"/>
              <w:rPr>
                <w:rFonts w:ascii="Verdana" w:eastAsia="Times New Roman" w:hAnsi="Verdana" w:cs="Verdana"/>
                <w:b/>
                <w:color w:val="00000A"/>
                <w:sz w:val="20"/>
                <w:szCs w:val="20"/>
                <w:lang w:eastAsia="ar-SA" w:bidi="ar-SA"/>
              </w:rPr>
            </w:pPr>
            <w:r w:rsidRPr="00A028D8">
              <w:rPr>
                <w:rFonts w:ascii="Verdana" w:eastAsia="Times New Roman" w:hAnsi="Verdana" w:cs="Verdana"/>
                <w:b/>
                <w:color w:val="00000A"/>
                <w:sz w:val="20"/>
                <w:szCs w:val="20"/>
                <w:lang w:eastAsia="ar-SA" w:bidi="ar-SA"/>
              </w:rPr>
              <w:t>Цена в лева</w:t>
            </w:r>
            <w:r w:rsidRPr="00A028D8">
              <w:rPr>
                <w:rFonts w:ascii="Verdana" w:eastAsia="Times New Roman" w:hAnsi="Verdana" w:cs="Verdana"/>
                <w:b/>
                <w:color w:val="00000A"/>
                <w:sz w:val="20"/>
                <w:szCs w:val="20"/>
                <w:lang w:eastAsia="ar-SA" w:bidi="ar-SA"/>
              </w:rPr>
              <w:br/>
              <w:t>(без ДДС)</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3C75CE" w:rsidRPr="00A028D8" w:rsidRDefault="003C75CE">
            <w:pPr>
              <w:snapToGrid w:val="0"/>
              <w:spacing w:before="48" w:after="48"/>
              <w:jc w:val="center"/>
              <w:textAlignment w:val="baseline"/>
              <w:rPr>
                <w:rFonts w:ascii="Arial" w:eastAsia="Times New Roman" w:hAnsi="Arial" w:cs="Times New Roman"/>
                <w:color w:val="00000A"/>
                <w:sz w:val="20"/>
                <w:szCs w:val="20"/>
                <w:lang w:eastAsia="en-US" w:bidi="ar-SA"/>
              </w:rPr>
            </w:pPr>
            <w:r w:rsidRPr="00A028D8">
              <w:rPr>
                <w:rFonts w:ascii="Verdana" w:eastAsia="Times New Roman" w:hAnsi="Verdana" w:cs="Verdana"/>
                <w:b/>
                <w:color w:val="00000A"/>
                <w:sz w:val="20"/>
                <w:szCs w:val="20"/>
                <w:lang w:eastAsia="ar-SA" w:bidi="ar-SA"/>
              </w:rPr>
              <w:t>Цена в лева</w:t>
            </w:r>
            <w:r w:rsidRPr="00A028D8">
              <w:rPr>
                <w:rFonts w:ascii="Verdana" w:eastAsia="Times New Roman" w:hAnsi="Verdana" w:cs="Verdana"/>
                <w:b/>
                <w:color w:val="00000A"/>
                <w:sz w:val="20"/>
                <w:szCs w:val="20"/>
                <w:lang w:eastAsia="ar-SA" w:bidi="ar-SA"/>
              </w:rPr>
              <w:br/>
              <w:t>(с вкл. ДДС)</w:t>
            </w:r>
          </w:p>
        </w:tc>
      </w:tr>
      <w:tr w:rsidR="003C75CE" w:rsidRPr="00471D63" w:rsidTr="00A028D8">
        <w:trPr>
          <w:trHeight w:val="730"/>
        </w:trPr>
        <w:tc>
          <w:tcPr>
            <w:tcW w:w="4105" w:type="dxa"/>
            <w:tcBorders>
              <w:top w:val="single" w:sz="4" w:space="0" w:color="000001"/>
              <w:left w:val="single" w:sz="4" w:space="0" w:color="000001"/>
            </w:tcBorders>
            <w:shd w:val="clear" w:color="auto" w:fill="FFFFFF"/>
            <w:tcMar>
              <w:left w:w="103" w:type="dxa"/>
            </w:tcMar>
          </w:tcPr>
          <w:p w:rsidR="003C75CE" w:rsidRPr="00A028D8" w:rsidRDefault="003C75CE">
            <w:pPr>
              <w:snapToGrid w:val="0"/>
              <w:spacing w:before="48" w:after="48"/>
              <w:textAlignment w:val="baseline"/>
              <w:rPr>
                <w:rFonts w:ascii="Verdana" w:eastAsia="Times New Roman" w:hAnsi="Verdana" w:cs="Verdana"/>
                <w:color w:val="00000A"/>
                <w:sz w:val="20"/>
                <w:szCs w:val="20"/>
                <w:lang w:eastAsia="en-US" w:bidi="ar-SA"/>
              </w:rPr>
            </w:pPr>
            <w:r>
              <w:rPr>
                <w:rFonts w:ascii="Verdana" w:eastAsia="Times New Roman" w:hAnsi="Verdana" w:cs="Verdana"/>
                <w:color w:val="00000A"/>
                <w:sz w:val="20"/>
                <w:szCs w:val="20"/>
                <w:lang w:eastAsia="en-US" w:bidi="ar-SA"/>
              </w:rPr>
              <w:t xml:space="preserve">Цена </w:t>
            </w:r>
            <w:r w:rsidRPr="00A028D8">
              <w:rPr>
                <w:rFonts w:ascii="Verdana" w:eastAsia="Times New Roman" w:hAnsi="Verdana" w:cs="Verdana"/>
                <w:color w:val="00000A"/>
                <w:sz w:val="20"/>
                <w:szCs w:val="20"/>
                <w:lang w:eastAsia="en-US" w:bidi="ar-SA"/>
              </w:rPr>
              <w:t>за 1 (един) месец</w:t>
            </w:r>
          </w:p>
        </w:tc>
        <w:tc>
          <w:tcPr>
            <w:tcW w:w="2552" w:type="dxa"/>
            <w:tcBorders>
              <w:top w:val="single" w:sz="4" w:space="0" w:color="000001"/>
              <w:left w:val="single" w:sz="4" w:space="0" w:color="000001"/>
            </w:tcBorders>
            <w:shd w:val="clear" w:color="auto" w:fill="FFFFFF"/>
            <w:tcMar>
              <w:left w:w="103" w:type="dxa"/>
            </w:tcMar>
          </w:tcPr>
          <w:p w:rsidR="003C75CE" w:rsidRPr="00A028D8" w:rsidRDefault="003C75CE">
            <w:pPr>
              <w:snapToGrid w:val="0"/>
              <w:spacing w:before="48" w:after="48"/>
              <w:textAlignment w:val="baseline"/>
              <w:rPr>
                <w:rFonts w:ascii="Verdana" w:eastAsia="Times New Roman" w:hAnsi="Verdana" w:cs="Verdana"/>
                <w:color w:val="00000A"/>
                <w:sz w:val="20"/>
                <w:szCs w:val="20"/>
                <w:lang w:eastAsia="en-US" w:bidi="ar-SA"/>
              </w:rPr>
            </w:pPr>
          </w:p>
        </w:tc>
        <w:tc>
          <w:tcPr>
            <w:tcW w:w="2693" w:type="dxa"/>
            <w:tcBorders>
              <w:top w:val="single" w:sz="4" w:space="0" w:color="000001"/>
              <w:left w:val="single" w:sz="4" w:space="0" w:color="000001"/>
              <w:right w:val="single" w:sz="4" w:space="0" w:color="000001"/>
            </w:tcBorders>
            <w:shd w:val="clear" w:color="auto" w:fill="FFFFFF"/>
            <w:tcMar>
              <w:left w:w="103" w:type="dxa"/>
            </w:tcMar>
          </w:tcPr>
          <w:p w:rsidR="003C75CE" w:rsidRPr="00A028D8" w:rsidRDefault="003C75CE">
            <w:pPr>
              <w:snapToGrid w:val="0"/>
              <w:spacing w:before="48" w:after="48"/>
              <w:textAlignment w:val="baseline"/>
              <w:rPr>
                <w:rFonts w:ascii="Verdana" w:eastAsia="Times New Roman" w:hAnsi="Verdana" w:cs="Verdana"/>
                <w:color w:val="00000A"/>
                <w:sz w:val="20"/>
                <w:szCs w:val="20"/>
                <w:lang w:eastAsia="en-US" w:bidi="ar-SA"/>
              </w:rPr>
            </w:pPr>
          </w:p>
        </w:tc>
      </w:tr>
      <w:tr w:rsidR="003C75CE" w:rsidTr="00A028D8">
        <w:trPr>
          <w:trHeight w:val="773"/>
        </w:trPr>
        <w:tc>
          <w:tcPr>
            <w:tcW w:w="4105" w:type="dxa"/>
            <w:tcBorders>
              <w:top w:val="single" w:sz="4" w:space="0" w:color="000001"/>
              <w:left w:val="single" w:sz="4" w:space="0" w:color="000001"/>
              <w:bottom w:val="single" w:sz="4" w:space="0" w:color="000001"/>
            </w:tcBorders>
            <w:shd w:val="clear" w:color="auto" w:fill="FFFFFF"/>
            <w:tcMar>
              <w:left w:w="103" w:type="dxa"/>
            </w:tcMar>
          </w:tcPr>
          <w:p w:rsidR="003C75CE" w:rsidRDefault="003C75CE">
            <w:pPr>
              <w:snapToGrid w:val="0"/>
              <w:spacing w:before="48" w:after="48"/>
              <w:textAlignment w:val="baseline"/>
              <w:rPr>
                <w:rFonts w:ascii="Verdana" w:eastAsia="Times New Roman" w:hAnsi="Verdana" w:cs="Verdana"/>
                <w:color w:val="00000A"/>
                <w:sz w:val="20"/>
                <w:szCs w:val="20"/>
                <w:lang w:eastAsia="en-US" w:bidi="ar-SA"/>
              </w:rPr>
            </w:pPr>
            <w:r>
              <w:rPr>
                <w:rFonts w:ascii="Verdana" w:eastAsia="Times New Roman" w:hAnsi="Verdana" w:cs="Verdana"/>
                <w:color w:val="00000A"/>
                <w:sz w:val="20"/>
                <w:szCs w:val="20"/>
                <w:lang w:eastAsia="en-US" w:bidi="ar-SA"/>
              </w:rPr>
              <w:t xml:space="preserve">Обща цена за </w:t>
            </w:r>
            <w:r w:rsidRPr="00A028D8">
              <w:rPr>
                <w:rFonts w:ascii="Verdana" w:eastAsia="Times New Roman" w:hAnsi="Verdana" w:cs="Verdana"/>
                <w:color w:val="00000A"/>
                <w:sz w:val="20"/>
                <w:szCs w:val="20"/>
                <w:lang w:eastAsia="en-US" w:bidi="ar-SA"/>
              </w:rPr>
              <w:t>12 (дванадесет) месеца</w:t>
            </w:r>
            <w:r>
              <w:rPr>
                <w:rFonts w:ascii="Verdana" w:eastAsia="Times New Roman" w:hAnsi="Verdana" w:cs="Verdana"/>
                <w:color w:val="00000A"/>
                <w:sz w:val="20"/>
                <w:szCs w:val="20"/>
                <w:lang w:eastAsia="en-US" w:bidi="ar-SA"/>
              </w:rPr>
              <w:t xml:space="preserve"> </w:t>
            </w:r>
          </w:p>
        </w:tc>
        <w:tc>
          <w:tcPr>
            <w:tcW w:w="2552" w:type="dxa"/>
            <w:tcBorders>
              <w:top w:val="single" w:sz="4" w:space="0" w:color="000001"/>
              <w:left w:val="single" w:sz="4" w:space="0" w:color="000001"/>
              <w:bottom w:val="single" w:sz="4" w:space="0" w:color="000001"/>
            </w:tcBorders>
            <w:shd w:val="clear" w:color="auto" w:fill="FFFFFF"/>
            <w:tcMar>
              <w:left w:w="103" w:type="dxa"/>
            </w:tcMar>
          </w:tcPr>
          <w:p w:rsidR="003C75CE" w:rsidRDefault="003C75CE">
            <w:pPr>
              <w:snapToGrid w:val="0"/>
              <w:spacing w:before="48" w:after="48"/>
              <w:textAlignment w:val="baseline"/>
              <w:rPr>
                <w:rFonts w:ascii="Verdana" w:eastAsia="Times New Roman" w:hAnsi="Verdana" w:cs="Verdana"/>
                <w:color w:val="00000A"/>
                <w:sz w:val="20"/>
                <w:szCs w:val="20"/>
                <w:lang w:eastAsia="en-US" w:bidi="ar-SA"/>
              </w:rPr>
            </w:pPr>
          </w:p>
        </w:tc>
        <w:tc>
          <w:tcPr>
            <w:tcW w:w="2693"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3C75CE" w:rsidRDefault="003C75CE">
            <w:pPr>
              <w:snapToGrid w:val="0"/>
              <w:spacing w:before="48" w:after="48"/>
              <w:textAlignment w:val="baseline"/>
              <w:rPr>
                <w:rFonts w:ascii="Verdana" w:eastAsia="Times New Roman" w:hAnsi="Verdana" w:cs="Verdana"/>
                <w:color w:val="00000A"/>
                <w:sz w:val="20"/>
                <w:szCs w:val="20"/>
                <w:lang w:eastAsia="en-US" w:bidi="ar-SA"/>
              </w:rPr>
            </w:pPr>
          </w:p>
        </w:tc>
      </w:tr>
    </w:tbl>
    <w:p w:rsidR="00A94E45" w:rsidRDefault="00A94E45">
      <w:pPr>
        <w:ind w:right="142" w:firstLine="720"/>
        <w:jc w:val="both"/>
        <w:rPr>
          <w:rFonts w:ascii="Verdana" w:eastAsia="Calibri" w:hAnsi="Verdana" w:cs="Times New Roman"/>
          <w:b/>
          <w:bCs/>
          <w:color w:val="00000A"/>
          <w:sz w:val="20"/>
          <w:szCs w:val="20"/>
          <w:lang w:eastAsia="en-US" w:bidi="ar-SA"/>
        </w:rPr>
      </w:pPr>
    </w:p>
    <w:p w:rsidR="00A94E45" w:rsidRDefault="00A94E45">
      <w:pPr>
        <w:ind w:right="142" w:firstLine="720"/>
        <w:jc w:val="both"/>
        <w:rPr>
          <w:rFonts w:ascii="Verdana" w:eastAsia="Calibri" w:hAnsi="Verdana" w:cs="Times New Roman"/>
          <w:bCs/>
          <w:i/>
          <w:color w:val="00000A"/>
          <w:sz w:val="20"/>
          <w:szCs w:val="20"/>
          <w:lang w:eastAsia="en-US" w:bidi="ar-SA"/>
        </w:rPr>
      </w:pPr>
    </w:p>
    <w:p w:rsidR="00A94E45" w:rsidRDefault="00471D63" w:rsidP="00A028D8">
      <w:pPr>
        <w:spacing w:line="276" w:lineRule="auto"/>
        <w:ind w:right="142" w:firstLine="720"/>
        <w:jc w:val="both"/>
        <w:rPr>
          <w:rFonts w:ascii="Verdana" w:eastAsia="Calibri" w:hAnsi="Verdana" w:cs="Times New Roman"/>
          <w:bCs/>
          <w:color w:val="00000A"/>
          <w:sz w:val="20"/>
          <w:szCs w:val="20"/>
          <w:lang w:eastAsia="en-US" w:bidi="ar-SA"/>
        </w:rPr>
      </w:pPr>
      <w:r>
        <w:rPr>
          <w:rFonts w:ascii="Verdana" w:eastAsia="Calibri" w:hAnsi="Verdana" w:cs="Times New Roman"/>
          <w:bCs/>
          <w:color w:val="00000A"/>
          <w:sz w:val="20"/>
          <w:szCs w:val="20"/>
          <w:lang w:eastAsia="en-US" w:bidi="ar-SA"/>
        </w:rPr>
        <w:t>1. Предложената цена е посочена в лева и не подлежи на промяна за срока на договора.</w:t>
      </w:r>
    </w:p>
    <w:p w:rsidR="00A94E45" w:rsidRDefault="00471D63" w:rsidP="00A028D8">
      <w:pPr>
        <w:spacing w:line="276" w:lineRule="auto"/>
        <w:ind w:right="142" w:firstLine="720"/>
        <w:jc w:val="both"/>
        <w:rPr>
          <w:rFonts w:ascii="Verdana" w:eastAsia="Calibri" w:hAnsi="Verdana" w:cs="Times New Roman"/>
          <w:bCs/>
          <w:color w:val="00000A"/>
          <w:sz w:val="20"/>
          <w:szCs w:val="20"/>
          <w:lang w:eastAsia="en-US" w:bidi="ar-SA"/>
        </w:rPr>
      </w:pPr>
      <w:r>
        <w:rPr>
          <w:rFonts w:ascii="Verdana" w:eastAsia="Calibri" w:hAnsi="Verdana" w:cs="Times New Roman"/>
          <w:bCs/>
          <w:color w:val="00000A"/>
          <w:sz w:val="20"/>
          <w:szCs w:val="20"/>
          <w:lang w:eastAsia="en-US" w:bidi="ar-SA"/>
        </w:rPr>
        <w:t xml:space="preserve">2. В цената са включени всички разходи по изпълнение на услугата. </w:t>
      </w:r>
    </w:p>
    <w:p w:rsidR="00A94E45" w:rsidRDefault="00471D63" w:rsidP="00A028D8">
      <w:pPr>
        <w:spacing w:line="276" w:lineRule="auto"/>
        <w:ind w:right="142" w:firstLine="720"/>
        <w:jc w:val="both"/>
        <w:rPr>
          <w:rFonts w:ascii="Verdana" w:eastAsia="Calibri" w:hAnsi="Verdana" w:cs="Times New Roman"/>
          <w:bCs/>
          <w:color w:val="00000A"/>
          <w:sz w:val="20"/>
          <w:szCs w:val="20"/>
          <w:lang w:eastAsia="en-US" w:bidi="ar-SA"/>
        </w:rPr>
      </w:pPr>
      <w:r>
        <w:rPr>
          <w:rFonts w:ascii="Verdana" w:eastAsia="Calibri" w:hAnsi="Verdana" w:cs="Times New Roman"/>
          <w:bCs/>
          <w:color w:val="00000A"/>
          <w:sz w:val="20"/>
          <w:szCs w:val="20"/>
          <w:lang w:eastAsia="en-US" w:bidi="ar-SA"/>
        </w:rPr>
        <w:t>3. Приемаме, че начинът на плащане на поръчката е съгласно договора за възлагане на обществената поръчка.</w:t>
      </w:r>
    </w:p>
    <w:p w:rsidR="00A94E45" w:rsidRDefault="00471D63">
      <w:pPr>
        <w:spacing w:line="276" w:lineRule="auto"/>
        <w:ind w:right="142"/>
        <w:jc w:val="both"/>
        <w:rPr>
          <w:rFonts w:ascii="Verdana" w:eastAsia="Calibri" w:hAnsi="Verdana" w:cs="Microsoft Sans Serif"/>
          <w:sz w:val="20"/>
          <w:szCs w:val="20"/>
          <w:lang w:bidi="ar-SA"/>
        </w:rPr>
      </w:pPr>
      <w:r>
        <w:rPr>
          <w:rFonts w:ascii="Verdana" w:eastAsia="Calibri" w:hAnsi="Verdana" w:cs="Microsoft Sans Serif"/>
          <w:sz w:val="20"/>
          <w:szCs w:val="20"/>
          <w:lang w:bidi="ar-SA"/>
        </w:rPr>
        <w:tab/>
        <w:t xml:space="preserve">4. </w:t>
      </w:r>
      <w:r>
        <w:rPr>
          <w:rFonts w:ascii="Verdana" w:eastAsia="Times New Roman" w:hAnsi="Verdana" w:cs="Verdana"/>
          <w:bCs/>
          <w:sz w:val="20"/>
          <w:szCs w:val="20"/>
          <w:lang w:val="ru-RU" w:bidi="ar-SA"/>
        </w:rPr>
        <w:t>Настоящото предложение е валидно 120 (сто и двадесет) дни считано от крайния срок за подаване на офертата.</w:t>
      </w:r>
    </w:p>
    <w:p w:rsidR="00A94E45" w:rsidRDefault="00A94E45">
      <w:pPr>
        <w:spacing w:line="276" w:lineRule="auto"/>
        <w:ind w:left="708" w:right="142"/>
        <w:jc w:val="both"/>
        <w:rPr>
          <w:rFonts w:ascii="Verdana" w:eastAsia="Calibri" w:hAnsi="Verdana" w:cs="Microsoft Sans Serif"/>
          <w:sz w:val="20"/>
          <w:szCs w:val="20"/>
          <w:lang w:bidi="ar-SA"/>
        </w:rPr>
      </w:pPr>
    </w:p>
    <w:p w:rsidR="00A94E45" w:rsidRDefault="00A94E45">
      <w:pPr>
        <w:spacing w:line="276" w:lineRule="auto"/>
        <w:ind w:left="708" w:right="142"/>
        <w:jc w:val="both"/>
        <w:rPr>
          <w:rFonts w:ascii="Verdana" w:eastAsia="Calibri" w:hAnsi="Verdana" w:cs="Microsoft Sans Serif"/>
          <w:sz w:val="20"/>
          <w:szCs w:val="20"/>
          <w:lang w:bidi="ar-SA"/>
        </w:rPr>
      </w:pPr>
    </w:p>
    <w:p w:rsidR="00A94E45" w:rsidRDefault="00A94E45">
      <w:pPr>
        <w:spacing w:line="276" w:lineRule="auto"/>
        <w:ind w:left="708" w:right="142"/>
        <w:jc w:val="both"/>
        <w:rPr>
          <w:rFonts w:ascii="Verdana" w:eastAsia="Calibri" w:hAnsi="Verdana" w:cs="Microsoft Sans Serif"/>
          <w:sz w:val="20"/>
          <w:szCs w:val="20"/>
          <w:lang w:bidi="ar-SA"/>
        </w:rPr>
      </w:pPr>
    </w:p>
    <w:p w:rsidR="00A94E45" w:rsidRDefault="00471D63">
      <w:pPr>
        <w:spacing w:line="276" w:lineRule="auto"/>
        <w:ind w:right="142"/>
        <w:jc w:val="both"/>
        <w:rPr>
          <w:rFonts w:ascii="Verdana" w:eastAsia="Calibri" w:hAnsi="Verdana" w:cs="Microsoft Sans Serif"/>
          <w:sz w:val="20"/>
          <w:szCs w:val="20"/>
          <w:lang w:bidi="ar-SA"/>
        </w:rPr>
      </w:pPr>
      <w:r>
        <w:rPr>
          <w:rFonts w:ascii="Verdana" w:eastAsia="Calibri" w:hAnsi="Verdana" w:cs="Microsoft Sans Serif"/>
          <w:sz w:val="20"/>
          <w:szCs w:val="20"/>
          <w:lang w:bidi="ar-SA"/>
        </w:rPr>
        <w:t>Дата: ................ 2016 г.</w:t>
      </w:r>
      <w:r>
        <w:rPr>
          <w:rFonts w:ascii="Verdana" w:eastAsia="Calibri" w:hAnsi="Verdana" w:cs="Microsoft Sans Serif"/>
          <w:sz w:val="20"/>
          <w:szCs w:val="20"/>
          <w:lang w:bidi="ar-SA"/>
        </w:rPr>
        <w:tab/>
      </w:r>
      <w:r>
        <w:rPr>
          <w:rFonts w:ascii="Verdana" w:eastAsia="Calibri" w:hAnsi="Verdana" w:cs="Microsoft Sans Serif"/>
          <w:sz w:val="20"/>
          <w:szCs w:val="20"/>
          <w:lang w:bidi="ar-SA"/>
        </w:rPr>
        <w:tab/>
      </w:r>
      <w:r w:rsidR="00701CC4">
        <w:rPr>
          <w:rFonts w:ascii="Verdana" w:eastAsia="Calibri" w:hAnsi="Verdana" w:cs="Microsoft Sans Serif"/>
          <w:sz w:val="20"/>
          <w:szCs w:val="20"/>
          <w:lang w:bidi="ar-SA"/>
        </w:rPr>
        <w:t xml:space="preserve">                  </w:t>
      </w:r>
      <w:r>
        <w:rPr>
          <w:rFonts w:ascii="Verdana" w:eastAsia="Calibri" w:hAnsi="Verdana" w:cs="Microsoft Sans Serif"/>
          <w:sz w:val="20"/>
          <w:szCs w:val="20"/>
          <w:lang w:bidi="ar-SA"/>
        </w:rPr>
        <w:t>Подпис и печат:     ............................</w:t>
      </w:r>
    </w:p>
    <w:p w:rsidR="00A94E45" w:rsidRDefault="00A94E45">
      <w:pPr>
        <w:spacing w:line="276" w:lineRule="auto"/>
        <w:ind w:right="142"/>
        <w:jc w:val="both"/>
        <w:rPr>
          <w:rFonts w:ascii="Verdana" w:eastAsia="Calibri" w:hAnsi="Verdana" w:cs="Microsoft Sans Serif"/>
          <w:sz w:val="20"/>
          <w:szCs w:val="20"/>
          <w:lang w:bidi="ar-SA"/>
        </w:rPr>
      </w:pPr>
    </w:p>
    <w:p w:rsidR="00A94E45" w:rsidRDefault="00471D63">
      <w:pPr>
        <w:spacing w:line="276" w:lineRule="auto"/>
        <w:ind w:right="142"/>
        <w:jc w:val="both"/>
        <w:rPr>
          <w:rFonts w:ascii="Verdana" w:eastAsia="Calibri" w:hAnsi="Verdana" w:cs="Microsoft Sans Serif"/>
          <w:sz w:val="20"/>
          <w:szCs w:val="20"/>
          <w:lang w:bidi="ar-SA"/>
        </w:rPr>
      </w:pPr>
      <w:r>
        <w:rPr>
          <w:rFonts w:ascii="Verdana" w:eastAsia="Calibri" w:hAnsi="Verdana" w:cs="Microsoft Sans Serif"/>
          <w:sz w:val="20"/>
          <w:szCs w:val="20"/>
          <w:lang w:bidi="ar-SA"/>
        </w:rPr>
        <w:tab/>
      </w:r>
      <w:r>
        <w:rPr>
          <w:rFonts w:ascii="Verdana" w:eastAsia="Calibri" w:hAnsi="Verdana" w:cs="Microsoft Sans Serif"/>
          <w:sz w:val="20"/>
          <w:szCs w:val="20"/>
          <w:lang w:bidi="ar-SA"/>
        </w:rPr>
        <w:tab/>
      </w:r>
      <w:r>
        <w:rPr>
          <w:rFonts w:ascii="Verdana" w:eastAsia="Calibri" w:hAnsi="Verdana" w:cs="Microsoft Sans Serif"/>
          <w:sz w:val="20"/>
          <w:szCs w:val="20"/>
          <w:lang w:bidi="ar-SA"/>
        </w:rPr>
        <w:tab/>
      </w:r>
      <w:r>
        <w:rPr>
          <w:rFonts w:ascii="Verdana" w:eastAsia="Calibri" w:hAnsi="Verdana" w:cs="Microsoft Sans Serif"/>
          <w:sz w:val="20"/>
          <w:szCs w:val="20"/>
          <w:lang w:bidi="ar-SA"/>
        </w:rPr>
        <w:tab/>
      </w:r>
      <w:r w:rsidR="00701CC4">
        <w:rPr>
          <w:rFonts w:ascii="Verdana" w:eastAsia="Calibri" w:hAnsi="Verdana" w:cs="Microsoft Sans Serif"/>
          <w:sz w:val="20"/>
          <w:szCs w:val="20"/>
          <w:lang w:bidi="ar-SA"/>
        </w:rPr>
        <w:t xml:space="preserve">                           </w:t>
      </w:r>
      <w:r>
        <w:rPr>
          <w:rFonts w:ascii="Verdana" w:eastAsia="Calibri" w:hAnsi="Verdana" w:cs="Microsoft Sans Serif"/>
          <w:sz w:val="20"/>
          <w:szCs w:val="20"/>
          <w:lang w:bidi="ar-SA"/>
        </w:rPr>
        <w:t>Име и  фамилия:</w:t>
      </w:r>
      <w:r w:rsidR="00701CC4">
        <w:rPr>
          <w:rFonts w:ascii="Verdana" w:eastAsia="Calibri" w:hAnsi="Verdana" w:cs="Microsoft Sans Serif"/>
          <w:sz w:val="20"/>
          <w:szCs w:val="20"/>
          <w:lang w:bidi="ar-SA"/>
        </w:rPr>
        <w:t xml:space="preserve"> </w:t>
      </w:r>
      <w:r>
        <w:rPr>
          <w:rFonts w:ascii="Verdana" w:eastAsia="Calibri" w:hAnsi="Verdana" w:cs="Microsoft Sans Serif"/>
          <w:sz w:val="20"/>
          <w:szCs w:val="20"/>
          <w:lang w:bidi="ar-SA"/>
        </w:rPr>
        <w:t>...................................</w:t>
      </w:r>
    </w:p>
    <w:p w:rsidR="00A94E45" w:rsidRDefault="00701CC4" w:rsidP="00A028D8">
      <w:pPr>
        <w:spacing w:line="276" w:lineRule="auto"/>
        <w:ind w:left="3540" w:right="142"/>
        <w:jc w:val="right"/>
        <w:rPr>
          <w:rFonts w:ascii="Verdana" w:eastAsia="Calibri" w:hAnsi="Verdana" w:cs="Microsoft Sans Serif"/>
          <w:i/>
          <w:sz w:val="20"/>
          <w:szCs w:val="20"/>
          <w:lang w:bidi="ar-SA"/>
        </w:rPr>
      </w:pPr>
      <w:r>
        <w:rPr>
          <w:rFonts w:ascii="Verdana" w:eastAsia="Calibri" w:hAnsi="Verdana" w:cs="Microsoft Sans Serif"/>
          <w:i/>
          <w:sz w:val="20"/>
          <w:szCs w:val="20"/>
          <w:lang w:bidi="ar-SA"/>
        </w:rPr>
        <w:t xml:space="preserve">                </w:t>
      </w:r>
      <w:r w:rsidR="00471D63">
        <w:rPr>
          <w:rFonts w:ascii="Verdana" w:eastAsia="Calibri" w:hAnsi="Verdana" w:cs="Microsoft Sans Serif"/>
          <w:i/>
          <w:sz w:val="20"/>
          <w:szCs w:val="20"/>
          <w:lang w:bidi="ar-SA"/>
        </w:rPr>
        <w:t xml:space="preserve">(представляващ по регистрация или упълномощено лице) </w:t>
      </w:r>
    </w:p>
    <w:p w:rsidR="00A94E45" w:rsidRDefault="00A94E45">
      <w:pPr>
        <w:pBdr>
          <w:bottom w:val="single" w:sz="6" w:space="23" w:color="00000A"/>
        </w:pBdr>
        <w:ind w:right="142"/>
        <w:jc w:val="both"/>
        <w:rPr>
          <w:rFonts w:ascii="Verdana" w:hAnsi="Verdana"/>
          <w:sz w:val="20"/>
          <w:szCs w:val="20"/>
        </w:rPr>
      </w:pPr>
    </w:p>
    <w:p w:rsidR="00A94E45" w:rsidRDefault="00A94E45">
      <w:pPr>
        <w:pBdr>
          <w:bottom w:val="single" w:sz="6" w:space="23" w:color="00000A"/>
        </w:pBdr>
        <w:ind w:right="142"/>
        <w:jc w:val="both"/>
        <w:rPr>
          <w:rFonts w:ascii="Verdana" w:hAnsi="Verdana"/>
          <w:sz w:val="20"/>
          <w:szCs w:val="20"/>
        </w:rPr>
      </w:pPr>
    </w:p>
    <w:p w:rsidR="00A94E45" w:rsidRDefault="00A94E45">
      <w:pPr>
        <w:pBdr>
          <w:bottom w:val="single" w:sz="6" w:space="23" w:color="00000A"/>
        </w:pBdr>
        <w:ind w:right="142"/>
        <w:jc w:val="both"/>
        <w:rPr>
          <w:rFonts w:ascii="Verdana" w:hAnsi="Verdana"/>
          <w:sz w:val="20"/>
          <w:szCs w:val="20"/>
        </w:rPr>
      </w:pPr>
    </w:p>
    <w:p w:rsidR="00A94E45" w:rsidRDefault="00A94E45">
      <w:pPr>
        <w:pBdr>
          <w:bottom w:val="single" w:sz="6" w:space="23" w:color="00000A"/>
        </w:pBdr>
        <w:ind w:right="142"/>
        <w:jc w:val="both"/>
        <w:rPr>
          <w:rFonts w:ascii="Verdana" w:hAnsi="Verdana"/>
          <w:sz w:val="20"/>
          <w:szCs w:val="20"/>
        </w:rPr>
      </w:pPr>
    </w:p>
    <w:p w:rsidR="00A94E45" w:rsidRDefault="00A94E45">
      <w:pPr>
        <w:pBdr>
          <w:bottom w:val="single" w:sz="6" w:space="23" w:color="00000A"/>
        </w:pBdr>
        <w:ind w:right="142"/>
        <w:jc w:val="both"/>
        <w:rPr>
          <w:rFonts w:ascii="Verdana" w:hAnsi="Verdana"/>
          <w:sz w:val="20"/>
          <w:szCs w:val="20"/>
        </w:rPr>
      </w:pPr>
    </w:p>
    <w:p w:rsidR="00A94E45" w:rsidRDefault="00A94E45">
      <w:pPr>
        <w:pBdr>
          <w:bottom w:val="single" w:sz="6" w:space="23" w:color="00000A"/>
        </w:pBdr>
        <w:ind w:right="142"/>
        <w:jc w:val="both"/>
        <w:rPr>
          <w:rFonts w:ascii="Verdana" w:hAnsi="Verdana"/>
          <w:sz w:val="20"/>
          <w:szCs w:val="20"/>
        </w:rPr>
      </w:pPr>
    </w:p>
    <w:p w:rsidR="00A94E45" w:rsidRDefault="00A94E45">
      <w:pPr>
        <w:pBdr>
          <w:bottom w:val="single" w:sz="6" w:space="23" w:color="00000A"/>
        </w:pBdr>
        <w:ind w:right="142"/>
        <w:jc w:val="both"/>
        <w:rPr>
          <w:rFonts w:ascii="Verdana" w:hAnsi="Verdana"/>
          <w:sz w:val="20"/>
          <w:szCs w:val="20"/>
        </w:rPr>
      </w:pPr>
    </w:p>
    <w:p w:rsidR="00A94E45" w:rsidRDefault="00A94E45">
      <w:pPr>
        <w:pBdr>
          <w:bottom w:val="single" w:sz="6" w:space="23" w:color="00000A"/>
        </w:pBdr>
        <w:ind w:right="142"/>
        <w:jc w:val="both"/>
        <w:rPr>
          <w:rFonts w:ascii="Verdana" w:hAnsi="Verdana"/>
          <w:sz w:val="20"/>
          <w:szCs w:val="20"/>
        </w:rPr>
      </w:pPr>
    </w:p>
    <w:p w:rsidR="00A94E45" w:rsidRDefault="00A94E45">
      <w:pPr>
        <w:pBdr>
          <w:bottom w:val="single" w:sz="6" w:space="23" w:color="00000A"/>
        </w:pBdr>
        <w:ind w:right="142"/>
        <w:jc w:val="both"/>
        <w:rPr>
          <w:rFonts w:ascii="Verdana" w:eastAsia="MS Mincho" w:hAnsi="Verdana"/>
          <w:sz w:val="20"/>
          <w:szCs w:val="20"/>
        </w:rPr>
      </w:pPr>
    </w:p>
    <w:p w:rsidR="00A94E45" w:rsidRDefault="00A94E45">
      <w:pPr>
        <w:spacing w:after="120"/>
        <w:ind w:right="142"/>
        <w:jc w:val="both"/>
        <w:rPr>
          <w:rFonts w:ascii="Verdana" w:eastAsia="MS Mincho" w:hAnsi="Verdana"/>
          <w:sz w:val="20"/>
          <w:szCs w:val="20"/>
        </w:rPr>
      </w:pPr>
    </w:p>
    <w:p w:rsidR="00A94E45" w:rsidRDefault="00A94E45">
      <w:pPr>
        <w:spacing w:before="120"/>
        <w:ind w:left="6480" w:right="142" w:firstLine="720"/>
        <w:jc w:val="right"/>
        <w:rPr>
          <w:rFonts w:ascii="Verdana" w:eastAsia="Times New Roman" w:hAnsi="Verdana"/>
          <w:b/>
          <w:sz w:val="20"/>
          <w:szCs w:val="20"/>
        </w:rPr>
      </w:pPr>
    </w:p>
    <w:p w:rsidR="00A94E45" w:rsidRDefault="00471D63" w:rsidP="00D71919">
      <w:pPr>
        <w:ind w:right="142"/>
        <w:rPr>
          <w:rFonts w:ascii="Verdana" w:eastAsia="Times New Roman" w:hAnsi="Verdana"/>
          <w:b/>
          <w:sz w:val="20"/>
          <w:szCs w:val="20"/>
        </w:rPr>
      </w:pPr>
      <w:r>
        <w:br w:type="page"/>
      </w:r>
    </w:p>
    <w:p w:rsidR="00A94E45" w:rsidRDefault="00471D63">
      <w:pPr>
        <w:spacing w:before="120"/>
        <w:ind w:left="6480" w:right="142" w:firstLine="720"/>
        <w:jc w:val="right"/>
        <w:rPr>
          <w:rFonts w:ascii="Verdana" w:eastAsia="Times New Roman" w:hAnsi="Verdana" w:cs="Verdana"/>
          <w:b/>
          <w:bCs/>
          <w:sz w:val="20"/>
          <w:szCs w:val="20"/>
        </w:rPr>
      </w:pPr>
      <w:r>
        <w:rPr>
          <w:rFonts w:ascii="Verdana" w:eastAsia="Times New Roman" w:hAnsi="Verdana" w:cs="Verdana"/>
          <w:b/>
          <w:bCs/>
          <w:sz w:val="20"/>
          <w:szCs w:val="20"/>
        </w:rPr>
        <w:lastRenderedPageBreak/>
        <w:t>ПРИЛОЖЕНИЕ № 7</w:t>
      </w:r>
    </w:p>
    <w:p w:rsidR="00A94E45" w:rsidRDefault="00A94E45">
      <w:pPr>
        <w:pStyle w:val="Style2"/>
        <w:spacing w:before="120" w:after="0" w:line="240" w:lineRule="auto"/>
        <w:ind w:left="238" w:right="142"/>
        <w:jc w:val="both"/>
        <w:rPr>
          <w:rStyle w:val="FontStyle17"/>
          <w:b/>
          <w:sz w:val="20"/>
          <w:szCs w:val="20"/>
          <w:highlight w:val="yellow"/>
          <w:lang w:eastAsia="bg-BG"/>
        </w:rPr>
      </w:pPr>
    </w:p>
    <w:p w:rsidR="00A94E45" w:rsidRDefault="00471D63">
      <w:pPr>
        <w:spacing w:before="120"/>
        <w:ind w:right="142"/>
        <w:jc w:val="center"/>
        <w:rPr>
          <w:rFonts w:ascii="Verdana" w:hAnsi="Verdana"/>
          <w:b/>
          <w:sz w:val="20"/>
          <w:szCs w:val="20"/>
        </w:rPr>
      </w:pPr>
      <w:r>
        <w:rPr>
          <w:rFonts w:ascii="Verdana" w:hAnsi="Verdana"/>
          <w:b/>
          <w:sz w:val="20"/>
          <w:szCs w:val="20"/>
        </w:rPr>
        <w:t>ДЕКЛАРАЦИЯ</w:t>
      </w:r>
    </w:p>
    <w:p w:rsidR="00A94E45" w:rsidRDefault="00471D63">
      <w:pPr>
        <w:spacing w:before="120"/>
        <w:ind w:right="142"/>
        <w:jc w:val="center"/>
        <w:rPr>
          <w:rFonts w:ascii="Verdana" w:hAnsi="Verdana"/>
          <w:b/>
          <w:sz w:val="20"/>
          <w:szCs w:val="20"/>
        </w:rPr>
      </w:pPr>
      <w:r>
        <w:rPr>
          <w:rFonts w:ascii="Verdana" w:hAnsi="Verdana"/>
          <w:b/>
          <w:sz w:val="20"/>
          <w:szCs w:val="20"/>
        </w:rPr>
        <w:t>по чл. 6, ал. 2 от Закона за мерките срещу изпирането на пари</w:t>
      </w:r>
    </w:p>
    <w:p w:rsidR="00A94E45" w:rsidRDefault="00A94E45">
      <w:pPr>
        <w:spacing w:before="120"/>
        <w:ind w:right="142"/>
        <w:jc w:val="both"/>
        <w:rPr>
          <w:rFonts w:ascii="Verdana" w:hAnsi="Verdana"/>
          <w:b/>
          <w:sz w:val="20"/>
          <w:szCs w:val="20"/>
          <w:highlight w:val="yellow"/>
        </w:rPr>
      </w:pPr>
    </w:p>
    <w:p w:rsidR="00A94E45" w:rsidRDefault="00471D63">
      <w:pPr>
        <w:ind w:right="142"/>
        <w:jc w:val="both"/>
        <w:rPr>
          <w:rFonts w:ascii="Verdana" w:hAnsi="Verdana"/>
          <w:sz w:val="20"/>
          <w:szCs w:val="20"/>
        </w:rPr>
      </w:pPr>
      <w:r>
        <w:rPr>
          <w:rFonts w:ascii="Verdana" w:hAnsi="Verdana" w:cs="TimesNewRoman"/>
          <w:sz w:val="20"/>
          <w:szCs w:val="20"/>
        </w:rPr>
        <w:t>Долуподписаният</w:t>
      </w:r>
      <w:r>
        <w:rPr>
          <w:rFonts w:ascii="Verdana" w:hAnsi="Verdana"/>
          <w:sz w:val="20"/>
          <w:szCs w:val="20"/>
        </w:rPr>
        <w:t>/</w:t>
      </w:r>
      <w:r>
        <w:rPr>
          <w:rFonts w:ascii="Verdana" w:hAnsi="Verdana" w:cs="TimesNewRoman"/>
          <w:sz w:val="20"/>
          <w:szCs w:val="20"/>
        </w:rPr>
        <w:t>ата</w:t>
      </w:r>
      <w:r>
        <w:rPr>
          <w:rFonts w:ascii="Verdana" w:hAnsi="Verdana"/>
          <w:sz w:val="20"/>
          <w:szCs w:val="20"/>
        </w:rPr>
        <w:t>: ………………………………………………………………………………………………………………………….,</w:t>
      </w:r>
    </w:p>
    <w:p w:rsidR="00A94E45" w:rsidRDefault="00471D63">
      <w:pPr>
        <w:ind w:right="142"/>
        <w:jc w:val="both"/>
        <w:rPr>
          <w:rFonts w:ascii="Verdana" w:hAnsi="Verdana"/>
          <w:i/>
          <w:sz w:val="18"/>
          <w:szCs w:val="18"/>
        </w:rPr>
      </w:pPr>
      <w:r>
        <w:rPr>
          <w:rFonts w:ascii="Verdana" w:hAnsi="Verdana"/>
          <w:i/>
          <w:sz w:val="18"/>
          <w:szCs w:val="18"/>
        </w:rPr>
        <w:t xml:space="preserve">                                                                      (</w:t>
      </w:r>
      <w:r>
        <w:rPr>
          <w:rFonts w:ascii="Verdana" w:hAnsi="Verdana" w:cs="TimesNewRoman"/>
          <w:i/>
          <w:sz w:val="18"/>
          <w:szCs w:val="18"/>
        </w:rPr>
        <w:t>име</w:t>
      </w:r>
      <w:r>
        <w:rPr>
          <w:rFonts w:ascii="Verdana" w:hAnsi="Verdana"/>
          <w:i/>
          <w:sz w:val="18"/>
          <w:szCs w:val="18"/>
        </w:rPr>
        <w:t xml:space="preserve">, </w:t>
      </w:r>
      <w:r>
        <w:rPr>
          <w:rFonts w:ascii="Verdana" w:hAnsi="Verdana" w:cs="TimesNewRoman"/>
          <w:i/>
          <w:sz w:val="18"/>
          <w:szCs w:val="18"/>
        </w:rPr>
        <w:t>презиме</w:t>
      </w:r>
      <w:r>
        <w:rPr>
          <w:rFonts w:ascii="Verdana" w:hAnsi="Verdana"/>
          <w:i/>
          <w:sz w:val="18"/>
          <w:szCs w:val="18"/>
        </w:rPr>
        <w:t xml:space="preserve">, </w:t>
      </w:r>
      <w:r>
        <w:rPr>
          <w:rFonts w:ascii="Verdana" w:hAnsi="Verdana" w:cs="TimesNewRoman"/>
          <w:i/>
          <w:sz w:val="18"/>
          <w:szCs w:val="18"/>
        </w:rPr>
        <w:t xml:space="preserve">фамилия </w:t>
      </w:r>
      <w:r>
        <w:rPr>
          <w:rFonts w:ascii="Verdana" w:hAnsi="Verdana"/>
          <w:i/>
          <w:sz w:val="18"/>
          <w:szCs w:val="18"/>
        </w:rPr>
        <w:t>)</w:t>
      </w:r>
    </w:p>
    <w:p w:rsidR="00A94E45" w:rsidRDefault="00471D63">
      <w:pPr>
        <w:ind w:right="142"/>
        <w:jc w:val="both"/>
        <w:rPr>
          <w:rFonts w:ascii="Verdana" w:hAnsi="Verdana"/>
          <w:sz w:val="20"/>
          <w:szCs w:val="20"/>
        </w:rPr>
      </w:pPr>
      <w:r>
        <w:rPr>
          <w:rFonts w:ascii="Verdana" w:hAnsi="Verdana" w:cs="TimesNewRoman"/>
          <w:sz w:val="20"/>
          <w:szCs w:val="20"/>
        </w:rPr>
        <w:t xml:space="preserve">ЕГН: …………………………, лична карта № </w:t>
      </w:r>
      <w:r>
        <w:rPr>
          <w:rFonts w:ascii="Verdana" w:hAnsi="Verdana"/>
          <w:sz w:val="20"/>
          <w:szCs w:val="20"/>
        </w:rPr>
        <w:t xml:space="preserve">……………………………….., </w:t>
      </w:r>
      <w:r>
        <w:rPr>
          <w:rFonts w:ascii="Verdana" w:hAnsi="Verdana" w:cs="TimesNewRoman"/>
          <w:sz w:val="20"/>
          <w:szCs w:val="20"/>
        </w:rPr>
        <w:t xml:space="preserve">издадена от МВР – гр. ………………………, на ………………………………, адрес: гр.  </w:t>
      </w:r>
      <w:r>
        <w:rPr>
          <w:rFonts w:ascii="Verdana" w:hAnsi="Verdana"/>
          <w:sz w:val="20"/>
          <w:szCs w:val="20"/>
        </w:rPr>
        <w:t>……………………………………, община ……………………………………………….., ул./бул. …………………………… № …………….., ж.к. ………………….., бл. № …………., ап. ……………., ет. ………..,</w:t>
      </w:r>
    </w:p>
    <w:p w:rsidR="00A94E45" w:rsidRDefault="00471D63">
      <w:pPr>
        <w:ind w:right="142"/>
        <w:jc w:val="both"/>
        <w:rPr>
          <w:rFonts w:ascii="Verdana" w:hAnsi="Verdana"/>
          <w:sz w:val="20"/>
          <w:szCs w:val="20"/>
        </w:rPr>
      </w:pPr>
      <w:r>
        <w:rPr>
          <w:rFonts w:ascii="Verdana" w:hAnsi="Verdana" w:cs="TimesNewRoman"/>
          <w:sz w:val="20"/>
          <w:szCs w:val="20"/>
        </w:rPr>
        <w:t xml:space="preserve">в качеството си на </w:t>
      </w:r>
      <w:r>
        <w:rPr>
          <w:rFonts w:ascii="Verdana" w:hAnsi="Verdana"/>
          <w:sz w:val="20"/>
          <w:szCs w:val="20"/>
        </w:rPr>
        <w:t xml:space="preserve">……………………………………, </w:t>
      </w:r>
      <w:r>
        <w:rPr>
          <w:rFonts w:ascii="Verdana" w:hAnsi="Verdana" w:cs="TimesNewRoman"/>
          <w:sz w:val="20"/>
          <w:szCs w:val="20"/>
        </w:rPr>
        <w:t xml:space="preserve">в </w:t>
      </w:r>
      <w:r>
        <w:rPr>
          <w:rFonts w:ascii="Verdana" w:hAnsi="Verdana"/>
          <w:sz w:val="20"/>
          <w:szCs w:val="20"/>
        </w:rPr>
        <w:t>………………………………………………………………………………………,</w:t>
      </w:r>
    </w:p>
    <w:p w:rsidR="00A94E45" w:rsidRDefault="00471D63">
      <w:pPr>
        <w:ind w:right="142"/>
        <w:jc w:val="both"/>
        <w:rPr>
          <w:rFonts w:ascii="Verdana" w:hAnsi="Verdana"/>
          <w:i/>
          <w:sz w:val="18"/>
          <w:szCs w:val="18"/>
        </w:rPr>
      </w:pPr>
      <w:r>
        <w:rPr>
          <w:rFonts w:ascii="Verdana" w:hAnsi="Verdana"/>
          <w:i/>
          <w:sz w:val="18"/>
          <w:szCs w:val="18"/>
        </w:rPr>
        <w:t xml:space="preserve">                                           (длъжност)                            (</w:t>
      </w:r>
      <w:r>
        <w:rPr>
          <w:rFonts w:ascii="Verdana" w:hAnsi="Verdana" w:cs="TimesNewRoman"/>
          <w:i/>
          <w:sz w:val="18"/>
          <w:szCs w:val="18"/>
        </w:rPr>
        <w:t>наименование на юридическото лице</w:t>
      </w:r>
      <w:r>
        <w:rPr>
          <w:rFonts w:ascii="Verdana" w:hAnsi="Verdana"/>
          <w:i/>
          <w:sz w:val="18"/>
          <w:szCs w:val="18"/>
        </w:rPr>
        <w:t>)</w:t>
      </w:r>
    </w:p>
    <w:p w:rsidR="00A94E45" w:rsidRDefault="00471D63">
      <w:pPr>
        <w:ind w:right="142"/>
        <w:jc w:val="both"/>
        <w:rPr>
          <w:rFonts w:ascii="Verdana" w:hAnsi="Verdana"/>
          <w:sz w:val="20"/>
          <w:szCs w:val="20"/>
        </w:rPr>
      </w:pPr>
      <w:r>
        <w:rPr>
          <w:rFonts w:ascii="Verdana" w:hAnsi="Verdana" w:cs="TimesNewRoman"/>
          <w:sz w:val="20"/>
          <w:szCs w:val="20"/>
        </w:rPr>
        <w:t xml:space="preserve">със седалище: </w:t>
      </w:r>
      <w:r>
        <w:rPr>
          <w:rFonts w:ascii="Verdana" w:hAnsi="Verdana"/>
          <w:sz w:val="20"/>
          <w:szCs w:val="20"/>
        </w:rPr>
        <w:t xml:space="preserve">………………………… </w:t>
      </w:r>
      <w:r>
        <w:rPr>
          <w:rFonts w:ascii="Verdana" w:hAnsi="Verdana" w:cs="TimesNewRoman"/>
          <w:sz w:val="20"/>
          <w:szCs w:val="20"/>
        </w:rPr>
        <w:t>и адрес на управление</w:t>
      </w:r>
      <w:r>
        <w:rPr>
          <w:rFonts w:ascii="Verdana" w:hAnsi="Verdana"/>
          <w:sz w:val="20"/>
          <w:szCs w:val="20"/>
        </w:rPr>
        <w:t>: …………………………………………………………………,</w:t>
      </w:r>
    </w:p>
    <w:p w:rsidR="008851E3" w:rsidRDefault="00471D63" w:rsidP="008851E3">
      <w:pPr>
        <w:tabs>
          <w:tab w:val="center" w:pos="5103"/>
          <w:tab w:val="left" w:pos="6957"/>
        </w:tabs>
        <w:spacing w:before="120"/>
        <w:ind w:right="142" w:firstLine="567"/>
        <w:jc w:val="both"/>
        <w:rPr>
          <w:rFonts w:ascii="Verdana" w:eastAsia="Times New Roman" w:hAnsi="Verdana" w:cs="Verdana"/>
          <w:b/>
          <w:bCs/>
          <w:sz w:val="20"/>
          <w:szCs w:val="20"/>
        </w:rPr>
      </w:pPr>
      <w:r>
        <w:rPr>
          <w:rFonts w:ascii="Verdana" w:hAnsi="Verdana" w:cs="TimesNewRoman"/>
          <w:sz w:val="20"/>
          <w:szCs w:val="20"/>
        </w:rPr>
        <w:t>тел</w:t>
      </w:r>
      <w:r>
        <w:rPr>
          <w:rFonts w:ascii="Verdana" w:hAnsi="Verdana"/>
          <w:sz w:val="20"/>
          <w:szCs w:val="20"/>
        </w:rPr>
        <w:t>./</w:t>
      </w:r>
      <w:r>
        <w:rPr>
          <w:rFonts w:ascii="Verdana" w:hAnsi="Verdana" w:cs="TimesNewRoman"/>
          <w:sz w:val="20"/>
          <w:szCs w:val="20"/>
        </w:rPr>
        <w:t xml:space="preserve">факс </w:t>
      </w:r>
      <w:r>
        <w:rPr>
          <w:rFonts w:ascii="Verdana" w:hAnsi="Verdana"/>
          <w:sz w:val="20"/>
          <w:szCs w:val="20"/>
        </w:rPr>
        <w:t xml:space="preserve">……………………………………., </w:t>
      </w:r>
      <w:r>
        <w:rPr>
          <w:rFonts w:ascii="Verdana" w:hAnsi="Verdana" w:cs="TimesNewRoman"/>
          <w:sz w:val="20"/>
          <w:szCs w:val="20"/>
        </w:rPr>
        <w:t xml:space="preserve"> ЕИК</w:t>
      </w:r>
      <w:r>
        <w:rPr>
          <w:rFonts w:ascii="Verdana" w:hAnsi="Verdana"/>
          <w:sz w:val="20"/>
          <w:szCs w:val="20"/>
        </w:rPr>
        <w:t>/</w:t>
      </w:r>
      <w:r>
        <w:rPr>
          <w:rFonts w:ascii="Verdana" w:hAnsi="Verdana" w:cs="TimesNewRoman"/>
          <w:sz w:val="20"/>
          <w:szCs w:val="20"/>
        </w:rPr>
        <w:t xml:space="preserve">БУЛСТАТ (или друга идентифицираща информация в съответствие със законодателството на държавата, в която участникът е установил) </w:t>
      </w:r>
      <w:r>
        <w:rPr>
          <w:rFonts w:ascii="Verdana" w:hAnsi="Verdana"/>
          <w:sz w:val="20"/>
          <w:szCs w:val="20"/>
        </w:rPr>
        <w:t xml:space="preserve">……………………………………………………, </w:t>
      </w:r>
      <w:r>
        <w:rPr>
          <w:rFonts w:ascii="Verdana" w:hAnsi="Verdana" w:cs="Verdana"/>
          <w:bCs/>
          <w:spacing w:val="3"/>
          <w:sz w:val="20"/>
          <w:szCs w:val="20"/>
        </w:rPr>
        <w:t xml:space="preserve">в съответствие с изискванията на възложителя при възлагане на обществена поръчка с предмет: </w:t>
      </w:r>
      <w:r>
        <w:rPr>
          <w:rFonts w:ascii="Verdana" w:eastAsia="Times New Roman" w:hAnsi="Verdana"/>
          <w:b/>
          <w:sz w:val="20"/>
          <w:szCs w:val="20"/>
        </w:rPr>
        <w:t>„Подновяване и поддръжка на софтуерните продукти F-Secure и Novell OES2/OES11 за нуждите на Министерството на икономиката”, по три обособени позиции: 1. Подновяване на софтуерната и техническа поддръжка на антивирусен софтуер за сървъри, работни станции и преносими компютри F-Secure Business Suite за 600 потребителя за две години; 2. Подновяване на софтуерната и техническа поддръжка на антивирусен софтуер за защита на електронната поща F-Secure Inbound Protection за 600 потребителя за две години; 3. Техническа и софтуерна поддръжка от сертифицирани специалисти при възникване на експлоатационни проблеми в електронно-пощенската система и свързаната файлова инфраструктура, отдалечен достъп, управление на работни станции, базирани на програмните продукти Novell OES2/OES11 за една година“</w:t>
      </w:r>
      <w:r w:rsidR="008851E3">
        <w:rPr>
          <w:rFonts w:ascii="Verdana" w:eastAsia="Times New Roman" w:hAnsi="Verdana"/>
          <w:b/>
          <w:sz w:val="20"/>
          <w:szCs w:val="20"/>
        </w:rPr>
        <w:t xml:space="preserve">, </w:t>
      </w:r>
      <w:r w:rsidR="008851E3">
        <w:rPr>
          <w:rFonts w:ascii="Verdana" w:eastAsia="Times New Roman" w:hAnsi="Verdana" w:cs="Verdana"/>
          <w:sz w:val="20"/>
          <w:szCs w:val="20"/>
        </w:rPr>
        <w:t xml:space="preserve">по обособена позиция …………………………………………………………………………………………………………………….. </w:t>
      </w:r>
    </w:p>
    <w:p w:rsidR="008851E3" w:rsidRDefault="008851E3" w:rsidP="008851E3">
      <w:pPr>
        <w:keepNext/>
        <w:suppressAutoHyphens/>
        <w:ind w:right="142"/>
        <w:jc w:val="both"/>
        <w:rPr>
          <w:rFonts w:ascii="Verdana" w:eastAsia="Times New Roman" w:hAnsi="Verdana" w:cs="Verdana"/>
          <w:sz w:val="20"/>
          <w:szCs w:val="20"/>
        </w:rPr>
      </w:pPr>
      <w:r>
        <w:rPr>
          <w:rFonts w:ascii="Verdana" w:eastAsia="Times New Roman" w:hAnsi="Verdana" w:cs="Verdana"/>
          <w:sz w:val="20"/>
          <w:szCs w:val="20"/>
        </w:rPr>
        <w:t xml:space="preserve">                                </w:t>
      </w:r>
      <w:r>
        <w:rPr>
          <w:rFonts w:ascii="Verdana" w:eastAsia="Times New Roman" w:hAnsi="Verdana" w:cs="Verdana"/>
          <w:i/>
          <w:sz w:val="20"/>
          <w:szCs w:val="20"/>
        </w:rPr>
        <w:t>(посочва се обособената позиция, за която участникът участва)</w:t>
      </w:r>
    </w:p>
    <w:p w:rsidR="00A94E45" w:rsidRDefault="00A94E45">
      <w:pPr>
        <w:shd w:val="clear" w:color="auto" w:fill="FFFFFF"/>
        <w:ind w:right="142"/>
        <w:jc w:val="both"/>
        <w:rPr>
          <w:rFonts w:ascii="Verdana" w:eastAsia="Times New Roman" w:hAnsi="Verdana"/>
          <w:b/>
          <w:sz w:val="20"/>
          <w:szCs w:val="20"/>
        </w:rPr>
      </w:pPr>
    </w:p>
    <w:p w:rsidR="00A94E45" w:rsidRDefault="00A94E45">
      <w:pPr>
        <w:shd w:val="clear" w:color="auto" w:fill="FFFFFF"/>
        <w:ind w:right="142"/>
        <w:jc w:val="both"/>
        <w:rPr>
          <w:rFonts w:ascii="Verdana" w:eastAsia="Times New Roman" w:hAnsi="Verdana"/>
          <w:b/>
          <w:sz w:val="20"/>
          <w:szCs w:val="20"/>
          <w:highlight w:val="yellow"/>
        </w:rPr>
      </w:pPr>
    </w:p>
    <w:p w:rsidR="00A94E45" w:rsidRDefault="00A94E45">
      <w:pPr>
        <w:shd w:val="clear" w:color="auto" w:fill="FFFFFF"/>
        <w:ind w:right="142"/>
        <w:jc w:val="both"/>
        <w:rPr>
          <w:rFonts w:ascii="Verdana" w:hAnsi="Verdana"/>
          <w:i/>
          <w:sz w:val="20"/>
          <w:szCs w:val="20"/>
          <w:highlight w:val="yellow"/>
        </w:rPr>
      </w:pPr>
    </w:p>
    <w:p w:rsidR="00A94E45" w:rsidRDefault="00471D63">
      <w:pPr>
        <w:spacing w:before="120"/>
        <w:ind w:right="142"/>
        <w:jc w:val="center"/>
        <w:rPr>
          <w:rStyle w:val="spelle"/>
          <w:rFonts w:ascii="Verdana" w:hAnsi="Verdana"/>
          <w:b/>
          <w:sz w:val="20"/>
          <w:szCs w:val="20"/>
        </w:rPr>
      </w:pPr>
      <w:r>
        <w:rPr>
          <w:rStyle w:val="spelle"/>
          <w:rFonts w:ascii="Verdana" w:hAnsi="Verdana"/>
          <w:b/>
          <w:sz w:val="20"/>
          <w:szCs w:val="20"/>
          <w:lang w:val="en-GB"/>
        </w:rPr>
        <w:t>ДЕКЛАРИРАМ</w:t>
      </w:r>
      <w:r>
        <w:rPr>
          <w:rFonts w:ascii="Verdana" w:hAnsi="Verdana"/>
          <w:b/>
          <w:sz w:val="20"/>
          <w:szCs w:val="20"/>
          <w:lang w:val="en-GB"/>
        </w:rPr>
        <w:t xml:space="preserve">, </w:t>
      </w:r>
      <w:r>
        <w:rPr>
          <w:rStyle w:val="spelle"/>
          <w:rFonts w:ascii="Verdana" w:hAnsi="Verdana"/>
          <w:b/>
          <w:sz w:val="20"/>
          <w:szCs w:val="20"/>
          <w:lang w:val="en-GB"/>
        </w:rPr>
        <w:t>ЧЕ</w:t>
      </w:r>
      <w:r>
        <w:rPr>
          <w:rStyle w:val="spelle"/>
          <w:rFonts w:ascii="Verdana" w:hAnsi="Verdana"/>
          <w:b/>
          <w:sz w:val="20"/>
          <w:szCs w:val="20"/>
        </w:rPr>
        <w:t>:</w:t>
      </w:r>
    </w:p>
    <w:p w:rsidR="00A94E45" w:rsidRDefault="00471D63">
      <w:pPr>
        <w:spacing w:before="120"/>
        <w:ind w:right="142"/>
        <w:jc w:val="center"/>
        <w:rPr>
          <w:rStyle w:val="spelle"/>
          <w:rFonts w:ascii="Verdana" w:hAnsi="Verdana"/>
          <w:b/>
          <w:sz w:val="20"/>
          <w:szCs w:val="20"/>
          <w:highlight w:val="yellow"/>
        </w:rPr>
      </w:pPr>
      <w:r>
        <w:rPr>
          <w:rStyle w:val="spelle"/>
          <w:rFonts w:ascii="Verdana" w:hAnsi="Verdana"/>
          <w:b/>
          <w:sz w:val="20"/>
          <w:szCs w:val="20"/>
          <w:highlight w:val="yellow"/>
        </w:rPr>
        <w:t xml:space="preserve"> </w:t>
      </w:r>
    </w:p>
    <w:p w:rsidR="00A94E45" w:rsidRDefault="00471D63">
      <w:pPr>
        <w:spacing w:before="120"/>
        <w:ind w:right="142" w:firstLine="720"/>
        <w:jc w:val="both"/>
        <w:rPr>
          <w:rFonts w:ascii="Verdana" w:hAnsi="Verdana"/>
          <w:b/>
          <w:sz w:val="20"/>
          <w:szCs w:val="20"/>
        </w:rPr>
      </w:pPr>
      <w:r>
        <w:rPr>
          <w:rStyle w:val="spelle"/>
          <w:rFonts w:ascii="Verdana" w:hAnsi="Verdana"/>
          <w:sz w:val="20"/>
          <w:szCs w:val="20"/>
          <w:lang w:val="en-GB"/>
        </w:rPr>
        <w:t>Действителен</w:t>
      </w:r>
      <w:r>
        <w:rPr>
          <w:rFonts w:ascii="Verdana" w:hAnsi="Verdana"/>
          <w:sz w:val="20"/>
          <w:szCs w:val="20"/>
          <w:lang w:val="en-GB"/>
        </w:rPr>
        <w:t xml:space="preserve"> </w:t>
      </w:r>
      <w:r>
        <w:rPr>
          <w:rStyle w:val="spelle"/>
          <w:rFonts w:ascii="Verdana" w:hAnsi="Verdana"/>
          <w:sz w:val="20"/>
          <w:szCs w:val="20"/>
          <w:lang w:val="en-GB"/>
        </w:rPr>
        <w:t>собственик</w:t>
      </w:r>
      <w:r>
        <w:rPr>
          <w:rFonts w:ascii="Verdana" w:hAnsi="Verdana"/>
          <w:sz w:val="20"/>
          <w:szCs w:val="20"/>
          <w:lang w:val="en-GB"/>
        </w:rPr>
        <w:t xml:space="preserve"> </w:t>
      </w:r>
      <w:r>
        <w:rPr>
          <w:rStyle w:val="spelle"/>
          <w:rFonts w:ascii="Verdana" w:hAnsi="Verdana"/>
          <w:sz w:val="20"/>
          <w:szCs w:val="20"/>
          <w:lang w:val="en-GB"/>
        </w:rPr>
        <w:t>по</w:t>
      </w:r>
      <w:r>
        <w:rPr>
          <w:rFonts w:ascii="Verdana" w:hAnsi="Verdana"/>
          <w:sz w:val="20"/>
          <w:szCs w:val="20"/>
          <w:lang w:val="en-GB"/>
        </w:rPr>
        <w:t xml:space="preserve"> </w:t>
      </w:r>
      <w:r>
        <w:rPr>
          <w:rStyle w:val="spelle"/>
          <w:rFonts w:ascii="Verdana" w:hAnsi="Verdana"/>
          <w:sz w:val="20"/>
          <w:szCs w:val="20"/>
          <w:lang w:val="en-GB"/>
        </w:rPr>
        <w:t>смисъла</w:t>
      </w:r>
      <w:r>
        <w:rPr>
          <w:rFonts w:ascii="Verdana" w:hAnsi="Verdana"/>
          <w:sz w:val="20"/>
          <w:szCs w:val="20"/>
          <w:lang w:val="en-GB"/>
        </w:rPr>
        <w:t xml:space="preserve"> </w:t>
      </w:r>
      <w:r>
        <w:rPr>
          <w:rStyle w:val="spelle"/>
          <w:rFonts w:ascii="Verdana" w:hAnsi="Verdana"/>
          <w:sz w:val="20"/>
          <w:szCs w:val="20"/>
          <w:lang w:val="en-GB"/>
        </w:rPr>
        <w:t>на</w:t>
      </w:r>
      <w:r>
        <w:rPr>
          <w:rFonts w:ascii="Verdana" w:hAnsi="Verdana"/>
          <w:sz w:val="20"/>
          <w:szCs w:val="20"/>
          <w:lang w:val="en-GB"/>
        </w:rPr>
        <w:t xml:space="preserve"> </w:t>
      </w:r>
      <w:r>
        <w:rPr>
          <w:rStyle w:val="spelle"/>
          <w:rFonts w:ascii="Verdana" w:hAnsi="Verdana"/>
          <w:sz w:val="20"/>
          <w:szCs w:val="20"/>
          <w:lang w:val="en-GB"/>
        </w:rPr>
        <w:t>чл</w:t>
      </w:r>
      <w:r>
        <w:rPr>
          <w:rFonts w:ascii="Verdana" w:hAnsi="Verdana"/>
          <w:sz w:val="20"/>
          <w:szCs w:val="20"/>
          <w:lang w:val="en-GB"/>
        </w:rPr>
        <w:t xml:space="preserve">. 6, </w:t>
      </w:r>
      <w:r>
        <w:rPr>
          <w:rStyle w:val="spelle"/>
          <w:rFonts w:ascii="Verdana" w:hAnsi="Verdana"/>
          <w:sz w:val="20"/>
          <w:szCs w:val="20"/>
          <w:lang w:val="en-GB"/>
        </w:rPr>
        <w:t>ал</w:t>
      </w:r>
      <w:r>
        <w:rPr>
          <w:rFonts w:ascii="Verdana" w:hAnsi="Verdana"/>
          <w:sz w:val="20"/>
          <w:szCs w:val="20"/>
          <w:lang w:val="en-GB"/>
        </w:rPr>
        <w:t xml:space="preserve">. 2 </w:t>
      </w:r>
      <w:r>
        <w:rPr>
          <w:rFonts w:ascii="Verdana" w:hAnsi="Verdana"/>
          <w:sz w:val="20"/>
          <w:szCs w:val="20"/>
        </w:rPr>
        <w:t xml:space="preserve">от </w:t>
      </w:r>
      <w:r>
        <w:rPr>
          <w:rFonts w:ascii="Verdana" w:hAnsi="Verdana"/>
          <w:sz w:val="20"/>
          <w:szCs w:val="20"/>
          <w:lang w:val="en-GB"/>
        </w:rPr>
        <w:t>Закона за мерките срещу изпирането на пари</w:t>
      </w:r>
      <w:r>
        <w:rPr>
          <w:rFonts w:ascii="Verdana" w:hAnsi="Verdana"/>
          <w:sz w:val="20"/>
          <w:szCs w:val="20"/>
        </w:rPr>
        <w:t xml:space="preserve"> </w:t>
      </w:r>
      <w:r>
        <w:rPr>
          <w:rStyle w:val="spelle"/>
          <w:rFonts w:ascii="Verdana" w:hAnsi="Verdana"/>
          <w:sz w:val="20"/>
          <w:szCs w:val="20"/>
          <w:lang w:val="en-GB"/>
        </w:rPr>
        <w:t>във</w:t>
      </w:r>
      <w:r>
        <w:rPr>
          <w:rFonts w:ascii="Verdana" w:hAnsi="Verdana"/>
          <w:sz w:val="20"/>
          <w:szCs w:val="20"/>
          <w:lang w:val="en-GB"/>
        </w:rPr>
        <w:t xml:space="preserve"> </w:t>
      </w:r>
      <w:r>
        <w:rPr>
          <w:rStyle w:val="spelle"/>
          <w:rFonts w:ascii="Verdana" w:hAnsi="Verdana"/>
          <w:sz w:val="20"/>
          <w:szCs w:val="20"/>
          <w:lang w:val="en-GB"/>
        </w:rPr>
        <w:t>връзка</w:t>
      </w:r>
      <w:r>
        <w:rPr>
          <w:rFonts w:ascii="Verdana" w:hAnsi="Verdana"/>
          <w:sz w:val="20"/>
          <w:szCs w:val="20"/>
          <w:lang w:val="en-GB"/>
        </w:rPr>
        <w:t xml:space="preserve"> с </w:t>
      </w:r>
      <w:r>
        <w:rPr>
          <w:rStyle w:val="spelle"/>
          <w:rFonts w:ascii="Verdana" w:hAnsi="Verdana"/>
          <w:sz w:val="20"/>
          <w:szCs w:val="20"/>
          <w:lang w:val="en-GB"/>
        </w:rPr>
        <w:t>чл</w:t>
      </w:r>
      <w:r>
        <w:rPr>
          <w:rFonts w:ascii="Verdana" w:hAnsi="Verdana"/>
          <w:sz w:val="20"/>
          <w:szCs w:val="20"/>
          <w:lang w:val="en-GB"/>
        </w:rPr>
        <w:t xml:space="preserve">. 3, </w:t>
      </w:r>
      <w:r>
        <w:rPr>
          <w:rStyle w:val="spelle"/>
          <w:rFonts w:ascii="Verdana" w:hAnsi="Verdana"/>
          <w:sz w:val="20"/>
          <w:szCs w:val="20"/>
          <w:lang w:val="en-GB"/>
        </w:rPr>
        <w:t>ал</w:t>
      </w:r>
      <w:r>
        <w:rPr>
          <w:rFonts w:ascii="Verdana" w:hAnsi="Verdana"/>
          <w:sz w:val="20"/>
          <w:szCs w:val="20"/>
          <w:lang w:val="en-GB"/>
        </w:rPr>
        <w:t xml:space="preserve">. 5 </w:t>
      </w:r>
      <w:r>
        <w:rPr>
          <w:rFonts w:ascii="Verdana" w:hAnsi="Verdana"/>
          <w:sz w:val="20"/>
          <w:szCs w:val="20"/>
        </w:rPr>
        <w:t xml:space="preserve">от Правилника за прилагане на </w:t>
      </w:r>
      <w:r>
        <w:rPr>
          <w:rFonts w:ascii="Verdana" w:hAnsi="Verdana"/>
          <w:sz w:val="20"/>
          <w:szCs w:val="20"/>
          <w:lang w:val="en-GB"/>
        </w:rPr>
        <w:t xml:space="preserve">Закона за мерките срещу изпирането на пари </w:t>
      </w:r>
      <w:r>
        <w:rPr>
          <w:rStyle w:val="spelle"/>
          <w:rFonts w:ascii="Verdana" w:hAnsi="Verdana"/>
          <w:sz w:val="20"/>
          <w:szCs w:val="20"/>
          <w:lang w:val="en-GB"/>
        </w:rPr>
        <w:t>на</w:t>
      </w:r>
      <w:r>
        <w:rPr>
          <w:rFonts w:ascii="Verdana" w:hAnsi="Verdana"/>
          <w:sz w:val="20"/>
          <w:szCs w:val="20"/>
          <w:lang w:val="en-GB"/>
        </w:rPr>
        <w:t xml:space="preserve"> </w:t>
      </w:r>
      <w:r>
        <w:rPr>
          <w:rStyle w:val="spelle"/>
          <w:rFonts w:ascii="Verdana" w:hAnsi="Verdana"/>
          <w:sz w:val="20"/>
          <w:szCs w:val="20"/>
          <w:lang w:val="en-GB"/>
        </w:rPr>
        <w:t>горепосоченото</w:t>
      </w:r>
      <w:r>
        <w:rPr>
          <w:rFonts w:ascii="Verdana" w:hAnsi="Verdana"/>
          <w:sz w:val="20"/>
          <w:szCs w:val="20"/>
          <w:lang w:val="en-GB"/>
        </w:rPr>
        <w:t xml:space="preserve"> </w:t>
      </w:r>
      <w:r>
        <w:rPr>
          <w:rStyle w:val="spelle"/>
          <w:rFonts w:ascii="Verdana" w:hAnsi="Verdana"/>
          <w:sz w:val="20"/>
          <w:szCs w:val="20"/>
          <w:lang w:val="en-GB"/>
        </w:rPr>
        <w:t>юридическо</w:t>
      </w:r>
      <w:r>
        <w:rPr>
          <w:rFonts w:ascii="Verdana" w:hAnsi="Verdana"/>
          <w:sz w:val="20"/>
          <w:szCs w:val="20"/>
          <w:lang w:val="en-GB"/>
        </w:rPr>
        <w:t xml:space="preserve"> </w:t>
      </w:r>
      <w:r>
        <w:rPr>
          <w:rStyle w:val="spelle"/>
          <w:rFonts w:ascii="Verdana" w:hAnsi="Verdana"/>
          <w:sz w:val="20"/>
          <w:szCs w:val="20"/>
          <w:lang w:val="en-GB"/>
        </w:rPr>
        <w:t>лице</w:t>
      </w:r>
      <w:r>
        <w:rPr>
          <w:rFonts w:ascii="Verdana" w:hAnsi="Verdana"/>
          <w:sz w:val="20"/>
          <w:szCs w:val="20"/>
          <w:lang w:val="en-GB"/>
        </w:rPr>
        <w:t xml:space="preserve"> е/</w:t>
      </w:r>
      <w:r>
        <w:rPr>
          <w:rStyle w:val="spelle"/>
          <w:rFonts w:ascii="Verdana" w:hAnsi="Verdana"/>
          <w:sz w:val="20"/>
          <w:szCs w:val="20"/>
          <w:lang w:val="en-GB"/>
        </w:rPr>
        <w:t>са</w:t>
      </w:r>
      <w:r>
        <w:rPr>
          <w:rStyle w:val="spelle"/>
          <w:rFonts w:ascii="Verdana" w:hAnsi="Verdana"/>
          <w:sz w:val="20"/>
          <w:szCs w:val="20"/>
        </w:rPr>
        <w:t xml:space="preserve"> </w:t>
      </w:r>
      <w:r>
        <w:rPr>
          <w:rStyle w:val="spelle"/>
          <w:rFonts w:ascii="Verdana" w:hAnsi="Verdana"/>
          <w:sz w:val="20"/>
          <w:szCs w:val="20"/>
          <w:lang w:val="en-GB"/>
        </w:rPr>
        <w:t>следното</w:t>
      </w:r>
      <w:r>
        <w:rPr>
          <w:rFonts w:ascii="Verdana" w:hAnsi="Verdana"/>
          <w:sz w:val="20"/>
          <w:szCs w:val="20"/>
          <w:lang w:val="en-GB"/>
        </w:rPr>
        <w:t xml:space="preserve"> </w:t>
      </w:r>
      <w:r>
        <w:rPr>
          <w:rStyle w:val="spelle"/>
          <w:rFonts w:ascii="Verdana" w:hAnsi="Verdana"/>
          <w:sz w:val="20"/>
          <w:szCs w:val="20"/>
          <w:lang w:val="en-GB"/>
        </w:rPr>
        <w:t>физическо</w:t>
      </w:r>
      <w:r>
        <w:rPr>
          <w:rFonts w:ascii="Verdana" w:hAnsi="Verdana"/>
          <w:sz w:val="20"/>
          <w:szCs w:val="20"/>
          <w:lang w:val="en-GB"/>
        </w:rPr>
        <w:t xml:space="preserve"> </w:t>
      </w:r>
      <w:r>
        <w:rPr>
          <w:rStyle w:val="spelle"/>
          <w:rFonts w:ascii="Verdana" w:hAnsi="Verdana"/>
          <w:sz w:val="20"/>
          <w:szCs w:val="20"/>
          <w:lang w:val="en-GB"/>
        </w:rPr>
        <w:t>лице/следните</w:t>
      </w:r>
      <w:r>
        <w:rPr>
          <w:rFonts w:ascii="Verdana" w:hAnsi="Verdana"/>
          <w:sz w:val="20"/>
          <w:szCs w:val="20"/>
          <w:lang w:val="en-GB"/>
        </w:rPr>
        <w:t xml:space="preserve"> </w:t>
      </w:r>
      <w:r>
        <w:rPr>
          <w:rStyle w:val="spelle"/>
          <w:rFonts w:ascii="Verdana" w:hAnsi="Verdana"/>
          <w:sz w:val="20"/>
          <w:szCs w:val="20"/>
          <w:lang w:val="en-GB"/>
        </w:rPr>
        <w:t>физически</w:t>
      </w:r>
      <w:r>
        <w:rPr>
          <w:rFonts w:ascii="Verdana" w:hAnsi="Verdana"/>
          <w:sz w:val="20"/>
          <w:szCs w:val="20"/>
          <w:lang w:val="en-GB"/>
        </w:rPr>
        <w:t xml:space="preserve"> </w:t>
      </w:r>
      <w:r>
        <w:rPr>
          <w:rStyle w:val="spelle"/>
          <w:rFonts w:ascii="Verdana" w:hAnsi="Verdana"/>
          <w:sz w:val="20"/>
          <w:szCs w:val="20"/>
          <w:lang w:val="en-GB"/>
        </w:rPr>
        <w:t>лица</w:t>
      </w:r>
      <w:r>
        <w:rPr>
          <w:rFonts w:ascii="Verdana" w:hAnsi="Verdana"/>
          <w:sz w:val="20"/>
          <w:szCs w:val="20"/>
          <w:lang w:val="en-GB"/>
        </w:rPr>
        <w:t>:</w:t>
      </w:r>
    </w:p>
    <w:p w:rsidR="00A94E45" w:rsidRDefault="00471D63">
      <w:pPr>
        <w:spacing w:before="120"/>
        <w:ind w:right="142"/>
        <w:rPr>
          <w:rStyle w:val="grame"/>
          <w:rFonts w:ascii="Verdana" w:hAnsi="Verdana"/>
          <w:sz w:val="20"/>
          <w:szCs w:val="20"/>
        </w:rPr>
      </w:pPr>
      <w:r>
        <w:rPr>
          <w:rStyle w:val="grame"/>
          <w:rFonts w:ascii="Verdana" w:hAnsi="Verdana"/>
          <w:sz w:val="20"/>
          <w:szCs w:val="20"/>
          <w:lang w:val="en-GB"/>
        </w:rPr>
        <w:t>1. ............................................................</w:t>
      </w:r>
      <w:r>
        <w:rPr>
          <w:rStyle w:val="grame"/>
          <w:rFonts w:ascii="Verdana" w:hAnsi="Verdana"/>
          <w:sz w:val="20"/>
          <w:szCs w:val="20"/>
        </w:rPr>
        <w:t>..</w:t>
      </w:r>
      <w:r>
        <w:rPr>
          <w:rStyle w:val="grame"/>
          <w:rFonts w:ascii="Verdana" w:hAnsi="Verdana"/>
          <w:sz w:val="20"/>
          <w:szCs w:val="20"/>
          <w:lang w:val="en-GB"/>
        </w:rPr>
        <w:t>...</w:t>
      </w:r>
      <w:r>
        <w:rPr>
          <w:rStyle w:val="grame"/>
          <w:rFonts w:ascii="Verdana" w:hAnsi="Verdana"/>
          <w:sz w:val="20"/>
          <w:szCs w:val="20"/>
        </w:rPr>
        <w:t>..........</w:t>
      </w:r>
      <w:r>
        <w:rPr>
          <w:rStyle w:val="grame"/>
          <w:rFonts w:ascii="Verdana" w:hAnsi="Verdana"/>
          <w:sz w:val="20"/>
          <w:szCs w:val="20"/>
          <w:lang w:val="en-GB"/>
        </w:rPr>
        <w:t>.......,</w:t>
      </w:r>
    </w:p>
    <w:p w:rsidR="00A94E45" w:rsidRDefault="00471D63">
      <w:pPr>
        <w:spacing w:before="120"/>
        <w:ind w:right="142"/>
        <w:rPr>
          <w:rFonts w:ascii="Verdana" w:hAnsi="Verdana"/>
          <w:i/>
          <w:sz w:val="18"/>
          <w:szCs w:val="18"/>
        </w:rPr>
      </w:pPr>
      <w:r>
        <w:rPr>
          <w:rFonts w:ascii="Verdana" w:hAnsi="Verdana"/>
          <w:i/>
          <w:sz w:val="18"/>
          <w:szCs w:val="18"/>
        </w:rPr>
        <w:t xml:space="preserve">                            </w:t>
      </w:r>
      <w:r>
        <w:rPr>
          <w:rFonts w:ascii="Verdana" w:hAnsi="Verdana"/>
          <w:i/>
          <w:sz w:val="18"/>
          <w:szCs w:val="18"/>
          <w:lang w:val="en-GB"/>
        </w:rPr>
        <w:t>(</w:t>
      </w:r>
      <w:r>
        <w:rPr>
          <w:rStyle w:val="spelle"/>
          <w:rFonts w:ascii="Verdana" w:hAnsi="Verdana"/>
          <w:i/>
          <w:sz w:val="18"/>
          <w:szCs w:val="18"/>
          <w:lang w:val="en-GB"/>
        </w:rPr>
        <w:t>име</w:t>
      </w:r>
      <w:r>
        <w:rPr>
          <w:rFonts w:ascii="Verdana" w:hAnsi="Verdana"/>
          <w:i/>
          <w:sz w:val="18"/>
          <w:szCs w:val="18"/>
          <w:lang w:val="en-GB"/>
        </w:rPr>
        <w:t xml:space="preserve">, </w:t>
      </w:r>
      <w:r>
        <w:rPr>
          <w:rStyle w:val="spelle"/>
          <w:rFonts w:ascii="Verdana" w:hAnsi="Verdana"/>
          <w:i/>
          <w:sz w:val="18"/>
          <w:szCs w:val="18"/>
          <w:lang w:val="en-GB"/>
        </w:rPr>
        <w:t>презиме</w:t>
      </w:r>
      <w:r>
        <w:rPr>
          <w:rFonts w:ascii="Verdana" w:hAnsi="Verdana"/>
          <w:i/>
          <w:sz w:val="18"/>
          <w:szCs w:val="18"/>
          <w:lang w:val="en-GB"/>
        </w:rPr>
        <w:t xml:space="preserve">, </w:t>
      </w:r>
      <w:r>
        <w:rPr>
          <w:rStyle w:val="spelle"/>
          <w:rFonts w:ascii="Verdana" w:hAnsi="Verdana"/>
          <w:i/>
          <w:sz w:val="18"/>
          <w:szCs w:val="18"/>
          <w:lang w:val="en-GB"/>
        </w:rPr>
        <w:t>фамилия</w:t>
      </w:r>
      <w:r>
        <w:rPr>
          <w:rFonts w:ascii="Verdana" w:hAnsi="Verdana"/>
          <w:i/>
          <w:sz w:val="18"/>
          <w:szCs w:val="18"/>
          <w:lang w:val="en-GB"/>
        </w:rPr>
        <w:t xml:space="preserve">) </w:t>
      </w:r>
    </w:p>
    <w:p w:rsidR="00A94E45" w:rsidRDefault="00471D63">
      <w:pPr>
        <w:spacing w:before="120"/>
        <w:ind w:right="142"/>
        <w:rPr>
          <w:rFonts w:ascii="Verdana" w:hAnsi="Verdana"/>
          <w:sz w:val="20"/>
          <w:szCs w:val="20"/>
        </w:rPr>
      </w:pPr>
      <w:r>
        <w:rPr>
          <w:rFonts w:ascii="Verdana" w:hAnsi="Verdana"/>
          <w:sz w:val="20"/>
          <w:szCs w:val="20"/>
          <w:lang w:val="en-GB"/>
        </w:rPr>
        <w:t>ЕГН ........................................................</w:t>
      </w:r>
      <w:r>
        <w:rPr>
          <w:rFonts w:ascii="Verdana" w:hAnsi="Verdana"/>
          <w:sz w:val="20"/>
          <w:szCs w:val="20"/>
        </w:rPr>
        <w:t>..........</w:t>
      </w:r>
      <w:r>
        <w:rPr>
          <w:rFonts w:ascii="Verdana" w:hAnsi="Verdana"/>
          <w:sz w:val="20"/>
          <w:szCs w:val="20"/>
          <w:lang w:val="en-GB"/>
        </w:rPr>
        <w:t>.............,</w:t>
      </w:r>
    </w:p>
    <w:p w:rsidR="00A94E45" w:rsidRDefault="00471D63">
      <w:pPr>
        <w:spacing w:before="120"/>
        <w:ind w:right="142"/>
        <w:rPr>
          <w:rFonts w:ascii="Verdana" w:hAnsi="Verdana"/>
          <w:sz w:val="20"/>
          <w:szCs w:val="20"/>
        </w:rPr>
      </w:pPr>
      <w:r>
        <w:rPr>
          <w:rStyle w:val="grame"/>
          <w:rFonts w:ascii="Verdana" w:hAnsi="Verdana"/>
          <w:sz w:val="20"/>
          <w:szCs w:val="20"/>
          <w:lang w:val="en-GB"/>
        </w:rPr>
        <w:t>постоянен</w:t>
      </w:r>
      <w:r>
        <w:rPr>
          <w:rFonts w:ascii="Verdana" w:hAnsi="Verdana"/>
          <w:sz w:val="20"/>
          <w:szCs w:val="20"/>
          <w:lang w:val="en-GB"/>
        </w:rPr>
        <w:t xml:space="preserve"> </w:t>
      </w:r>
      <w:r>
        <w:rPr>
          <w:rStyle w:val="spelle"/>
          <w:rFonts w:ascii="Verdana" w:hAnsi="Verdana"/>
          <w:sz w:val="20"/>
          <w:szCs w:val="20"/>
          <w:lang w:val="en-GB"/>
        </w:rPr>
        <w:t>адрес</w:t>
      </w:r>
      <w:r>
        <w:rPr>
          <w:rFonts w:ascii="Verdana" w:hAnsi="Verdana"/>
          <w:sz w:val="20"/>
          <w:szCs w:val="20"/>
          <w:lang w:val="en-GB"/>
        </w:rPr>
        <w:t xml:space="preserve"> ..........................................</w:t>
      </w:r>
      <w:r>
        <w:rPr>
          <w:rFonts w:ascii="Verdana" w:hAnsi="Verdana"/>
          <w:sz w:val="20"/>
          <w:szCs w:val="20"/>
        </w:rPr>
        <w:t>....</w:t>
      </w:r>
      <w:r>
        <w:rPr>
          <w:rFonts w:ascii="Verdana" w:hAnsi="Verdana"/>
          <w:sz w:val="20"/>
          <w:szCs w:val="20"/>
          <w:lang w:val="en-GB"/>
        </w:rPr>
        <w:t>...............,</w:t>
      </w:r>
    </w:p>
    <w:p w:rsidR="00A94E45" w:rsidRDefault="00471D63">
      <w:pPr>
        <w:spacing w:before="120"/>
        <w:ind w:right="142"/>
        <w:rPr>
          <w:rFonts w:ascii="Verdana" w:hAnsi="Verdana"/>
          <w:sz w:val="20"/>
          <w:szCs w:val="20"/>
        </w:rPr>
      </w:pPr>
      <w:r>
        <w:rPr>
          <w:rFonts w:ascii="Verdana" w:hAnsi="Verdana"/>
          <w:sz w:val="20"/>
          <w:szCs w:val="20"/>
        </w:rPr>
        <w:t>г</w:t>
      </w:r>
      <w:r>
        <w:rPr>
          <w:rStyle w:val="spelle"/>
          <w:rFonts w:ascii="Verdana" w:hAnsi="Verdana"/>
          <w:sz w:val="20"/>
          <w:szCs w:val="20"/>
          <w:lang w:val="en-GB"/>
        </w:rPr>
        <w:t>ражданство</w:t>
      </w:r>
      <w:r>
        <w:rPr>
          <w:rFonts w:ascii="Verdana" w:hAnsi="Verdana"/>
          <w:sz w:val="20"/>
          <w:szCs w:val="20"/>
          <w:lang w:val="en-GB"/>
        </w:rPr>
        <w:t xml:space="preserve"> ..............................................</w:t>
      </w:r>
      <w:r>
        <w:rPr>
          <w:rFonts w:ascii="Verdana" w:hAnsi="Verdana"/>
          <w:sz w:val="20"/>
          <w:szCs w:val="20"/>
        </w:rPr>
        <w:t>......</w:t>
      </w:r>
      <w:r>
        <w:rPr>
          <w:rFonts w:ascii="Verdana" w:hAnsi="Verdana"/>
          <w:sz w:val="20"/>
          <w:szCs w:val="20"/>
          <w:lang w:val="en-GB"/>
        </w:rPr>
        <w:t>...............,</w:t>
      </w:r>
    </w:p>
    <w:p w:rsidR="00A94E45" w:rsidRDefault="00471D63">
      <w:pPr>
        <w:spacing w:before="120"/>
        <w:ind w:right="142"/>
        <w:rPr>
          <w:rFonts w:ascii="Verdana" w:hAnsi="Verdana"/>
          <w:sz w:val="20"/>
          <w:szCs w:val="20"/>
        </w:rPr>
      </w:pPr>
      <w:r>
        <w:rPr>
          <w:rStyle w:val="grame"/>
          <w:rFonts w:ascii="Verdana" w:hAnsi="Verdana"/>
          <w:sz w:val="20"/>
          <w:szCs w:val="20"/>
          <w:lang w:val="en-GB"/>
        </w:rPr>
        <w:t>документ</w:t>
      </w:r>
      <w:r>
        <w:rPr>
          <w:rFonts w:ascii="Verdana" w:hAnsi="Verdana"/>
          <w:sz w:val="20"/>
          <w:szCs w:val="20"/>
          <w:lang w:val="en-GB"/>
        </w:rPr>
        <w:t xml:space="preserve"> </w:t>
      </w:r>
      <w:r>
        <w:rPr>
          <w:rStyle w:val="spelle"/>
          <w:rFonts w:ascii="Verdana" w:hAnsi="Verdana"/>
          <w:sz w:val="20"/>
          <w:szCs w:val="20"/>
          <w:lang w:val="en-GB"/>
        </w:rPr>
        <w:t>за</w:t>
      </w:r>
      <w:r>
        <w:rPr>
          <w:rFonts w:ascii="Verdana" w:hAnsi="Verdana"/>
          <w:sz w:val="20"/>
          <w:szCs w:val="20"/>
          <w:lang w:val="en-GB"/>
        </w:rPr>
        <w:t xml:space="preserve"> </w:t>
      </w:r>
      <w:r>
        <w:rPr>
          <w:rStyle w:val="spelle"/>
          <w:rFonts w:ascii="Verdana" w:hAnsi="Verdana"/>
          <w:sz w:val="20"/>
          <w:szCs w:val="20"/>
          <w:lang w:val="en-GB"/>
        </w:rPr>
        <w:t>самоличност</w:t>
      </w:r>
      <w:r>
        <w:rPr>
          <w:rFonts w:ascii="Verdana" w:hAnsi="Verdana"/>
          <w:sz w:val="20"/>
          <w:szCs w:val="20"/>
          <w:lang w:val="en-GB"/>
        </w:rPr>
        <w:t xml:space="preserve"> ..................................................</w:t>
      </w:r>
    </w:p>
    <w:p w:rsidR="00A94E45" w:rsidRDefault="00471D63">
      <w:pPr>
        <w:spacing w:before="120"/>
        <w:ind w:right="142"/>
        <w:rPr>
          <w:rFonts w:ascii="Verdana" w:hAnsi="Verdana"/>
          <w:sz w:val="20"/>
          <w:szCs w:val="20"/>
        </w:rPr>
      </w:pPr>
      <w:r>
        <w:rPr>
          <w:rStyle w:val="grame"/>
          <w:rFonts w:ascii="Verdana" w:hAnsi="Verdana"/>
          <w:sz w:val="20"/>
          <w:szCs w:val="20"/>
          <w:lang w:val="en-GB"/>
        </w:rPr>
        <w:lastRenderedPageBreak/>
        <w:t>2. ...................................</w:t>
      </w:r>
      <w:r>
        <w:rPr>
          <w:rStyle w:val="grame"/>
          <w:rFonts w:ascii="Verdana" w:hAnsi="Verdana"/>
          <w:sz w:val="20"/>
          <w:szCs w:val="20"/>
        </w:rPr>
        <w:t>............</w:t>
      </w:r>
      <w:r>
        <w:rPr>
          <w:rStyle w:val="grame"/>
          <w:rFonts w:ascii="Verdana" w:hAnsi="Verdana"/>
          <w:sz w:val="20"/>
          <w:szCs w:val="20"/>
          <w:lang w:val="en-GB"/>
        </w:rPr>
        <w:t>...................................,</w:t>
      </w:r>
    </w:p>
    <w:p w:rsidR="00A94E45" w:rsidRDefault="00471D63">
      <w:pPr>
        <w:spacing w:before="120"/>
        <w:ind w:right="142"/>
        <w:jc w:val="both"/>
        <w:rPr>
          <w:rFonts w:ascii="Verdana" w:hAnsi="Verdana"/>
          <w:i/>
          <w:sz w:val="18"/>
          <w:szCs w:val="18"/>
        </w:rPr>
      </w:pPr>
      <w:r>
        <w:rPr>
          <w:rFonts w:ascii="Verdana" w:hAnsi="Verdana"/>
          <w:i/>
          <w:sz w:val="18"/>
          <w:szCs w:val="18"/>
        </w:rPr>
        <w:t xml:space="preserve">                           </w:t>
      </w:r>
      <w:r>
        <w:rPr>
          <w:rFonts w:ascii="Verdana" w:hAnsi="Verdana"/>
          <w:i/>
          <w:sz w:val="18"/>
          <w:szCs w:val="18"/>
          <w:lang w:val="en-GB"/>
        </w:rPr>
        <w:t>(</w:t>
      </w:r>
      <w:r>
        <w:rPr>
          <w:rStyle w:val="spelle"/>
          <w:rFonts w:ascii="Verdana" w:hAnsi="Verdana"/>
          <w:i/>
          <w:sz w:val="18"/>
          <w:szCs w:val="18"/>
          <w:lang w:val="en-GB"/>
        </w:rPr>
        <w:t>име</w:t>
      </w:r>
      <w:r>
        <w:rPr>
          <w:rFonts w:ascii="Verdana" w:hAnsi="Verdana"/>
          <w:i/>
          <w:sz w:val="18"/>
          <w:szCs w:val="18"/>
          <w:lang w:val="en-GB"/>
        </w:rPr>
        <w:t xml:space="preserve">, </w:t>
      </w:r>
      <w:r>
        <w:rPr>
          <w:rStyle w:val="spelle"/>
          <w:rFonts w:ascii="Verdana" w:hAnsi="Verdana"/>
          <w:i/>
          <w:sz w:val="18"/>
          <w:szCs w:val="18"/>
          <w:lang w:val="en-GB"/>
        </w:rPr>
        <w:t>презиме</w:t>
      </w:r>
      <w:r>
        <w:rPr>
          <w:rFonts w:ascii="Verdana" w:hAnsi="Verdana"/>
          <w:i/>
          <w:sz w:val="18"/>
          <w:szCs w:val="18"/>
          <w:lang w:val="en-GB"/>
        </w:rPr>
        <w:t xml:space="preserve">, </w:t>
      </w:r>
      <w:r>
        <w:rPr>
          <w:rStyle w:val="spelle"/>
          <w:rFonts w:ascii="Verdana" w:hAnsi="Verdana"/>
          <w:i/>
          <w:sz w:val="18"/>
          <w:szCs w:val="18"/>
          <w:lang w:val="en-GB"/>
        </w:rPr>
        <w:t>фамилия</w:t>
      </w:r>
      <w:r>
        <w:rPr>
          <w:rFonts w:ascii="Verdana" w:hAnsi="Verdana"/>
          <w:i/>
          <w:sz w:val="18"/>
          <w:szCs w:val="18"/>
          <w:lang w:val="en-GB"/>
        </w:rPr>
        <w:t>)</w:t>
      </w:r>
    </w:p>
    <w:p w:rsidR="00A94E45" w:rsidRDefault="00A94E45">
      <w:pPr>
        <w:spacing w:before="120"/>
        <w:ind w:right="142"/>
        <w:jc w:val="both"/>
        <w:rPr>
          <w:rFonts w:ascii="Verdana" w:hAnsi="Verdana"/>
          <w:i/>
          <w:sz w:val="18"/>
          <w:szCs w:val="18"/>
        </w:rPr>
      </w:pPr>
    </w:p>
    <w:p w:rsidR="00A94E45" w:rsidRDefault="00471D63">
      <w:pPr>
        <w:spacing w:before="120"/>
        <w:ind w:right="142"/>
        <w:jc w:val="both"/>
        <w:rPr>
          <w:rFonts w:ascii="Verdana" w:hAnsi="Verdana"/>
          <w:sz w:val="20"/>
          <w:szCs w:val="20"/>
        </w:rPr>
      </w:pPr>
      <w:r>
        <w:rPr>
          <w:rFonts w:ascii="Verdana" w:hAnsi="Verdana"/>
          <w:sz w:val="20"/>
          <w:szCs w:val="20"/>
          <w:lang w:val="en-GB"/>
        </w:rPr>
        <w:t>ЕГН .................................................</w:t>
      </w:r>
      <w:r>
        <w:rPr>
          <w:rFonts w:ascii="Verdana" w:hAnsi="Verdana"/>
          <w:sz w:val="20"/>
          <w:szCs w:val="20"/>
        </w:rPr>
        <w:t>..........</w:t>
      </w:r>
      <w:r>
        <w:rPr>
          <w:rFonts w:ascii="Verdana" w:hAnsi="Verdana"/>
          <w:sz w:val="20"/>
          <w:szCs w:val="20"/>
          <w:lang w:val="en-GB"/>
        </w:rPr>
        <w:t>....................,</w:t>
      </w:r>
    </w:p>
    <w:p w:rsidR="00A94E45" w:rsidRDefault="00471D63">
      <w:pPr>
        <w:spacing w:before="120"/>
        <w:ind w:right="142"/>
        <w:jc w:val="both"/>
        <w:rPr>
          <w:rFonts w:ascii="Verdana" w:hAnsi="Verdana"/>
          <w:sz w:val="20"/>
          <w:szCs w:val="20"/>
        </w:rPr>
      </w:pPr>
      <w:r>
        <w:rPr>
          <w:rStyle w:val="grame"/>
          <w:rFonts w:ascii="Verdana" w:hAnsi="Verdana"/>
          <w:sz w:val="20"/>
          <w:szCs w:val="20"/>
          <w:lang w:val="en-GB"/>
        </w:rPr>
        <w:t>постоянен</w:t>
      </w:r>
      <w:r>
        <w:rPr>
          <w:rFonts w:ascii="Verdana" w:hAnsi="Verdana"/>
          <w:sz w:val="20"/>
          <w:szCs w:val="20"/>
          <w:lang w:val="en-GB"/>
        </w:rPr>
        <w:t xml:space="preserve"> </w:t>
      </w:r>
      <w:r>
        <w:rPr>
          <w:rStyle w:val="spelle"/>
          <w:rFonts w:ascii="Verdana" w:hAnsi="Verdana"/>
          <w:sz w:val="20"/>
          <w:szCs w:val="20"/>
          <w:lang w:val="en-GB"/>
        </w:rPr>
        <w:t>адрес</w:t>
      </w:r>
      <w:r>
        <w:rPr>
          <w:rFonts w:ascii="Verdana" w:hAnsi="Verdana"/>
          <w:sz w:val="20"/>
          <w:szCs w:val="20"/>
          <w:lang w:val="en-GB"/>
        </w:rPr>
        <w:t xml:space="preserve"> .............................</w:t>
      </w:r>
      <w:r>
        <w:rPr>
          <w:rFonts w:ascii="Verdana" w:hAnsi="Verdana"/>
          <w:sz w:val="20"/>
          <w:szCs w:val="20"/>
        </w:rPr>
        <w:t>...</w:t>
      </w:r>
      <w:r>
        <w:rPr>
          <w:rFonts w:ascii="Verdana" w:hAnsi="Verdana"/>
          <w:sz w:val="20"/>
          <w:szCs w:val="20"/>
          <w:lang w:val="en-GB"/>
        </w:rPr>
        <w:t>............................,</w:t>
      </w:r>
    </w:p>
    <w:p w:rsidR="00A94E45" w:rsidRDefault="00471D63">
      <w:pPr>
        <w:spacing w:before="120"/>
        <w:ind w:right="142"/>
        <w:jc w:val="both"/>
        <w:rPr>
          <w:rFonts w:ascii="Verdana" w:hAnsi="Verdana"/>
          <w:sz w:val="20"/>
          <w:szCs w:val="20"/>
        </w:rPr>
      </w:pPr>
      <w:r>
        <w:rPr>
          <w:rFonts w:ascii="Verdana" w:hAnsi="Verdana"/>
          <w:sz w:val="20"/>
          <w:szCs w:val="20"/>
        </w:rPr>
        <w:t>г</w:t>
      </w:r>
      <w:r>
        <w:rPr>
          <w:rStyle w:val="spelle"/>
          <w:rFonts w:ascii="Verdana" w:hAnsi="Verdana"/>
          <w:sz w:val="20"/>
          <w:szCs w:val="20"/>
          <w:lang w:val="en-GB"/>
        </w:rPr>
        <w:t>ражданство</w:t>
      </w:r>
      <w:r>
        <w:rPr>
          <w:rFonts w:ascii="Verdana" w:hAnsi="Verdana"/>
          <w:sz w:val="20"/>
          <w:szCs w:val="20"/>
          <w:lang w:val="en-GB"/>
        </w:rPr>
        <w:t xml:space="preserve"> ..................................</w:t>
      </w:r>
      <w:r>
        <w:rPr>
          <w:rFonts w:ascii="Verdana" w:hAnsi="Verdana"/>
          <w:sz w:val="20"/>
          <w:szCs w:val="20"/>
        </w:rPr>
        <w:t>.....</w:t>
      </w:r>
      <w:r>
        <w:rPr>
          <w:rFonts w:ascii="Verdana" w:hAnsi="Verdana"/>
          <w:sz w:val="20"/>
          <w:szCs w:val="20"/>
          <w:lang w:val="en-GB"/>
        </w:rPr>
        <w:t>...........................,</w:t>
      </w:r>
    </w:p>
    <w:p w:rsidR="00A94E45" w:rsidRDefault="00471D63">
      <w:pPr>
        <w:spacing w:before="120"/>
        <w:ind w:right="142"/>
        <w:jc w:val="both"/>
        <w:rPr>
          <w:rFonts w:ascii="Verdana" w:hAnsi="Verdana"/>
          <w:sz w:val="20"/>
          <w:szCs w:val="20"/>
        </w:rPr>
      </w:pPr>
      <w:r>
        <w:rPr>
          <w:rStyle w:val="grame"/>
          <w:rFonts w:ascii="Verdana" w:hAnsi="Verdana"/>
          <w:sz w:val="20"/>
          <w:szCs w:val="20"/>
          <w:lang w:val="en-GB"/>
        </w:rPr>
        <w:t>документ</w:t>
      </w:r>
      <w:r>
        <w:rPr>
          <w:rFonts w:ascii="Verdana" w:hAnsi="Verdana"/>
          <w:sz w:val="20"/>
          <w:szCs w:val="20"/>
          <w:lang w:val="en-GB"/>
        </w:rPr>
        <w:t xml:space="preserve"> </w:t>
      </w:r>
      <w:r>
        <w:rPr>
          <w:rStyle w:val="spelle"/>
          <w:rFonts w:ascii="Verdana" w:hAnsi="Verdana"/>
          <w:sz w:val="20"/>
          <w:szCs w:val="20"/>
          <w:lang w:val="en-GB"/>
        </w:rPr>
        <w:t>за</w:t>
      </w:r>
      <w:r>
        <w:rPr>
          <w:rFonts w:ascii="Verdana" w:hAnsi="Verdana"/>
          <w:sz w:val="20"/>
          <w:szCs w:val="20"/>
          <w:lang w:val="en-GB"/>
        </w:rPr>
        <w:t xml:space="preserve"> </w:t>
      </w:r>
      <w:r>
        <w:rPr>
          <w:rStyle w:val="spelle"/>
          <w:rFonts w:ascii="Verdana" w:hAnsi="Verdana"/>
          <w:sz w:val="20"/>
          <w:szCs w:val="20"/>
          <w:lang w:val="en-GB"/>
        </w:rPr>
        <w:t>самоличност</w:t>
      </w:r>
      <w:r>
        <w:rPr>
          <w:rFonts w:ascii="Verdana" w:hAnsi="Verdana"/>
          <w:sz w:val="20"/>
          <w:szCs w:val="20"/>
          <w:lang w:val="en-GB"/>
        </w:rPr>
        <w:t xml:space="preserve"> ................................................</w:t>
      </w:r>
    </w:p>
    <w:p w:rsidR="00A94E45" w:rsidRDefault="00471D63">
      <w:pPr>
        <w:spacing w:before="120"/>
        <w:ind w:right="142"/>
        <w:jc w:val="both"/>
        <w:rPr>
          <w:rFonts w:ascii="Verdana" w:hAnsi="Verdana"/>
          <w:sz w:val="20"/>
          <w:szCs w:val="20"/>
        </w:rPr>
      </w:pPr>
      <w:r>
        <w:rPr>
          <w:rStyle w:val="grame"/>
          <w:rFonts w:ascii="Verdana" w:hAnsi="Verdana"/>
          <w:sz w:val="20"/>
          <w:szCs w:val="20"/>
          <w:lang w:val="en-GB"/>
        </w:rPr>
        <w:t>3. ..............................................</w:t>
      </w:r>
      <w:r>
        <w:rPr>
          <w:rStyle w:val="grame"/>
          <w:rFonts w:ascii="Verdana" w:hAnsi="Verdana"/>
          <w:sz w:val="20"/>
          <w:szCs w:val="20"/>
        </w:rPr>
        <w:t>..........</w:t>
      </w:r>
      <w:r>
        <w:rPr>
          <w:rStyle w:val="grame"/>
          <w:rFonts w:ascii="Verdana" w:hAnsi="Verdana"/>
          <w:sz w:val="20"/>
          <w:szCs w:val="20"/>
          <w:lang w:val="en-GB"/>
        </w:rPr>
        <w:t>........................,</w:t>
      </w:r>
    </w:p>
    <w:p w:rsidR="00A94E45" w:rsidRDefault="00471D63">
      <w:pPr>
        <w:spacing w:before="120"/>
        <w:ind w:right="142"/>
        <w:jc w:val="both"/>
        <w:rPr>
          <w:rFonts w:ascii="Verdana" w:hAnsi="Verdana"/>
          <w:i/>
          <w:sz w:val="18"/>
          <w:szCs w:val="18"/>
        </w:rPr>
      </w:pPr>
      <w:r>
        <w:rPr>
          <w:rFonts w:ascii="Verdana" w:hAnsi="Verdana"/>
          <w:sz w:val="20"/>
          <w:szCs w:val="20"/>
        </w:rPr>
        <w:t xml:space="preserve">                      </w:t>
      </w:r>
      <w:r>
        <w:rPr>
          <w:rFonts w:ascii="Verdana" w:hAnsi="Verdana"/>
          <w:i/>
          <w:sz w:val="18"/>
          <w:szCs w:val="18"/>
          <w:lang w:val="en-GB"/>
        </w:rPr>
        <w:t>(</w:t>
      </w:r>
      <w:r>
        <w:rPr>
          <w:rStyle w:val="spelle"/>
          <w:rFonts w:ascii="Verdana" w:hAnsi="Verdana"/>
          <w:i/>
          <w:sz w:val="18"/>
          <w:szCs w:val="18"/>
          <w:lang w:val="en-GB"/>
        </w:rPr>
        <w:t>име</w:t>
      </w:r>
      <w:r>
        <w:rPr>
          <w:rFonts w:ascii="Verdana" w:hAnsi="Verdana"/>
          <w:i/>
          <w:sz w:val="18"/>
          <w:szCs w:val="18"/>
          <w:lang w:val="en-GB"/>
        </w:rPr>
        <w:t xml:space="preserve">, </w:t>
      </w:r>
      <w:r>
        <w:rPr>
          <w:rStyle w:val="spelle"/>
          <w:rFonts w:ascii="Verdana" w:hAnsi="Verdana"/>
          <w:i/>
          <w:sz w:val="18"/>
          <w:szCs w:val="18"/>
          <w:lang w:val="en-GB"/>
        </w:rPr>
        <w:t>презиме</w:t>
      </w:r>
      <w:r>
        <w:rPr>
          <w:rFonts w:ascii="Verdana" w:hAnsi="Verdana"/>
          <w:i/>
          <w:sz w:val="18"/>
          <w:szCs w:val="18"/>
          <w:lang w:val="en-GB"/>
        </w:rPr>
        <w:t xml:space="preserve">, </w:t>
      </w:r>
      <w:r>
        <w:rPr>
          <w:rStyle w:val="spelle"/>
          <w:rFonts w:ascii="Verdana" w:hAnsi="Verdana"/>
          <w:i/>
          <w:sz w:val="18"/>
          <w:szCs w:val="18"/>
          <w:lang w:val="en-GB"/>
        </w:rPr>
        <w:t>фамилия</w:t>
      </w:r>
      <w:r>
        <w:rPr>
          <w:rFonts w:ascii="Verdana" w:hAnsi="Verdana"/>
          <w:i/>
          <w:sz w:val="18"/>
          <w:szCs w:val="18"/>
          <w:lang w:val="en-GB"/>
        </w:rPr>
        <w:t>)</w:t>
      </w:r>
    </w:p>
    <w:p w:rsidR="00A94E45" w:rsidRDefault="00471D63">
      <w:pPr>
        <w:spacing w:before="120"/>
        <w:ind w:right="142"/>
        <w:jc w:val="both"/>
        <w:rPr>
          <w:rFonts w:ascii="Verdana" w:hAnsi="Verdana"/>
          <w:sz w:val="20"/>
          <w:szCs w:val="20"/>
        </w:rPr>
      </w:pPr>
      <w:r>
        <w:rPr>
          <w:rFonts w:ascii="Verdana" w:hAnsi="Verdana"/>
          <w:sz w:val="20"/>
          <w:szCs w:val="20"/>
          <w:lang w:val="en-GB"/>
        </w:rPr>
        <w:t>ЕГН .............</w:t>
      </w:r>
      <w:r>
        <w:rPr>
          <w:rFonts w:ascii="Verdana" w:hAnsi="Verdana"/>
          <w:sz w:val="20"/>
          <w:szCs w:val="20"/>
        </w:rPr>
        <w:t>.........</w:t>
      </w:r>
      <w:r>
        <w:rPr>
          <w:rFonts w:ascii="Verdana" w:hAnsi="Verdana"/>
          <w:sz w:val="20"/>
          <w:szCs w:val="20"/>
          <w:lang w:val="en-GB"/>
        </w:rPr>
        <w:t>.....................</w:t>
      </w:r>
      <w:r>
        <w:rPr>
          <w:rFonts w:ascii="Verdana" w:hAnsi="Verdana"/>
          <w:sz w:val="20"/>
          <w:szCs w:val="20"/>
        </w:rPr>
        <w:t>.</w:t>
      </w:r>
      <w:r>
        <w:rPr>
          <w:rFonts w:ascii="Verdana" w:hAnsi="Verdana"/>
          <w:sz w:val="20"/>
          <w:szCs w:val="20"/>
          <w:lang w:val="en-GB"/>
        </w:rPr>
        <w:t>...................................,</w:t>
      </w:r>
    </w:p>
    <w:p w:rsidR="00A94E45" w:rsidRDefault="00471D63">
      <w:pPr>
        <w:spacing w:before="120"/>
        <w:ind w:right="142"/>
        <w:jc w:val="both"/>
        <w:rPr>
          <w:rFonts w:ascii="Verdana" w:hAnsi="Verdana"/>
          <w:sz w:val="20"/>
          <w:szCs w:val="20"/>
        </w:rPr>
      </w:pPr>
      <w:r>
        <w:rPr>
          <w:rStyle w:val="grame"/>
          <w:rFonts w:ascii="Verdana" w:hAnsi="Verdana"/>
          <w:sz w:val="20"/>
          <w:szCs w:val="20"/>
          <w:lang w:val="en-GB"/>
        </w:rPr>
        <w:t>постоянен</w:t>
      </w:r>
      <w:r>
        <w:rPr>
          <w:rFonts w:ascii="Verdana" w:hAnsi="Verdana"/>
          <w:sz w:val="20"/>
          <w:szCs w:val="20"/>
          <w:lang w:val="en-GB"/>
        </w:rPr>
        <w:t xml:space="preserve"> </w:t>
      </w:r>
      <w:r>
        <w:rPr>
          <w:rStyle w:val="spelle"/>
          <w:rFonts w:ascii="Verdana" w:hAnsi="Verdana"/>
          <w:sz w:val="20"/>
          <w:szCs w:val="20"/>
          <w:lang w:val="en-GB"/>
        </w:rPr>
        <w:t>адрес</w:t>
      </w:r>
      <w:r>
        <w:rPr>
          <w:rFonts w:ascii="Verdana" w:hAnsi="Verdana"/>
          <w:sz w:val="20"/>
          <w:szCs w:val="20"/>
          <w:lang w:val="en-GB"/>
        </w:rPr>
        <w:t xml:space="preserve"> ....</w:t>
      </w:r>
      <w:r>
        <w:rPr>
          <w:rFonts w:ascii="Verdana" w:hAnsi="Verdana"/>
          <w:sz w:val="20"/>
          <w:szCs w:val="20"/>
        </w:rPr>
        <w:t>..</w:t>
      </w:r>
      <w:r>
        <w:rPr>
          <w:rFonts w:ascii="Verdana" w:hAnsi="Verdana"/>
          <w:sz w:val="20"/>
          <w:szCs w:val="20"/>
          <w:lang w:val="en-GB"/>
        </w:rPr>
        <w:t>................</w:t>
      </w:r>
      <w:r>
        <w:rPr>
          <w:rFonts w:ascii="Verdana" w:hAnsi="Verdana"/>
          <w:sz w:val="20"/>
          <w:szCs w:val="20"/>
        </w:rPr>
        <w:t>.</w:t>
      </w:r>
      <w:r>
        <w:rPr>
          <w:rFonts w:ascii="Verdana" w:hAnsi="Verdana"/>
          <w:sz w:val="20"/>
          <w:szCs w:val="20"/>
          <w:lang w:val="en-GB"/>
        </w:rPr>
        <w:t>.....................................,</w:t>
      </w:r>
    </w:p>
    <w:p w:rsidR="00A94E45" w:rsidRDefault="00471D63">
      <w:pPr>
        <w:spacing w:before="120"/>
        <w:ind w:right="142"/>
        <w:jc w:val="both"/>
        <w:rPr>
          <w:rFonts w:ascii="Verdana" w:hAnsi="Verdana"/>
          <w:sz w:val="20"/>
          <w:szCs w:val="20"/>
        </w:rPr>
      </w:pPr>
      <w:r>
        <w:rPr>
          <w:rFonts w:ascii="Verdana" w:hAnsi="Verdana"/>
          <w:sz w:val="20"/>
          <w:szCs w:val="20"/>
        </w:rPr>
        <w:t>г</w:t>
      </w:r>
      <w:r>
        <w:rPr>
          <w:rStyle w:val="spelle"/>
          <w:rFonts w:ascii="Verdana" w:hAnsi="Verdana"/>
          <w:sz w:val="20"/>
          <w:szCs w:val="20"/>
          <w:lang w:val="en-GB"/>
        </w:rPr>
        <w:t>ражданство</w:t>
      </w:r>
      <w:r>
        <w:rPr>
          <w:rFonts w:ascii="Verdana" w:hAnsi="Verdana"/>
          <w:sz w:val="20"/>
          <w:szCs w:val="20"/>
          <w:lang w:val="en-GB"/>
        </w:rPr>
        <w:t xml:space="preserve"> .................</w:t>
      </w:r>
      <w:r>
        <w:rPr>
          <w:rFonts w:ascii="Verdana" w:hAnsi="Verdana"/>
          <w:sz w:val="20"/>
          <w:szCs w:val="20"/>
        </w:rPr>
        <w:t>.....</w:t>
      </w:r>
      <w:r>
        <w:rPr>
          <w:rFonts w:ascii="Verdana" w:hAnsi="Verdana"/>
          <w:sz w:val="20"/>
          <w:szCs w:val="20"/>
          <w:lang w:val="en-GB"/>
        </w:rPr>
        <w:t>............................................,</w:t>
      </w:r>
    </w:p>
    <w:p w:rsidR="00A94E45" w:rsidRDefault="00471D63">
      <w:pPr>
        <w:spacing w:before="120"/>
        <w:ind w:right="142"/>
        <w:jc w:val="both"/>
        <w:rPr>
          <w:rFonts w:ascii="Verdana" w:hAnsi="Verdana"/>
          <w:sz w:val="20"/>
          <w:szCs w:val="20"/>
        </w:rPr>
      </w:pPr>
      <w:r>
        <w:rPr>
          <w:rStyle w:val="grame"/>
          <w:rFonts w:ascii="Verdana" w:hAnsi="Verdana"/>
          <w:sz w:val="20"/>
          <w:szCs w:val="20"/>
          <w:lang w:val="en-GB"/>
        </w:rPr>
        <w:t>документ</w:t>
      </w:r>
      <w:r>
        <w:rPr>
          <w:rFonts w:ascii="Verdana" w:hAnsi="Verdana"/>
          <w:sz w:val="20"/>
          <w:szCs w:val="20"/>
          <w:lang w:val="en-GB"/>
        </w:rPr>
        <w:t xml:space="preserve"> </w:t>
      </w:r>
      <w:r>
        <w:rPr>
          <w:rStyle w:val="spelle"/>
          <w:rFonts w:ascii="Verdana" w:hAnsi="Verdana"/>
          <w:sz w:val="20"/>
          <w:szCs w:val="20"/>
          <w:lang w:val="en-GB"/>
        </w:rPr>
        <w:t>за</w:t>
      </w:r>
      <w:r>
        <w:rPr>
          <w:rFonts w:ascii="Verdana" w:hAnsi="Verdana"/>
          <w:sz w:val="20"/>
          <w:szCs w:val="20"/>
          <w:lang w:val="en-GB"/>
        </w:rPr>
        <w:t xml:space="preserve"> </w:t>
      </w:r>
      <w:r>
        <w:rPr>
          <w:rStyle w:val="spelle"/>
          <w:rFonts w:ascii="Verdana" w:hAnsi="Verdana"/>
          <w:sz w:val="20"/>
          <w:szCs w:val="20"/>
          <w:lang w:val="en-GB"/>
        </w:rPr>
        <w:t>самоличност</w:t>
      </w:r>
      <w:r>
        <w:rPr>
          <w:rFonts w:ascii="Verdana" w:hAnsi="Verdana"/>
          <w:sz w:val="20"/>
          <w:szCs w:val="20"/>
          <w:lang w:val="en-GB"/>
        </w:rPr>
        <w:t xml:space="preserve"> .................................................</w:t>
      </w:r>
    </w:p>
    <w:p w:rsidR="00A94E45" w:rsidRDefault="00A94E45">
      <w:pPr>
        <w:spacing w:before="120"/>
        <w:ind w:right="142" w:firstLine="720"/>
        <w:jc w:val="both"/>
        <w:rPr>
          <w:rStyle w:val="spelle"/>
          <w:rFonts w:ascii="Verdana" w:hAnsi="Verdana"/>
          <w:sz w:val="20"/>
          <w:szCs w:val="20"/>
          <w:highlight w:val="yellow"/>
        </w:rPr>
      </w:pPr>
    </w:p>
    <w:p w:rsidR="00A94E45" w:rsidRDefault="00471D63">
      <w:pPr>
        <w:spacing w:before="120"/>
        <w:ind w:right="142" w:firstLine="720"/>
        <w:jc w:val="both"/>
        <w:rPr>
          <w:rFonts w:ascii="Verdana" w:hAnsi="Verdana"/>
          <w:sz w:val="20"/>
          <w:szCs w:val="20"/>
        </w:rPr>
      </w:pPr>
      <w:r>
        <w:rPr>
          <w:rStyle w:val="spelle"/>
          <w:rFonts w:ascii="Verdana" w:hAnsi="Verdana"/>
          <w:sz w:val="20"/>
          <w:szCs w:val="20"/>
          <w:lang w:val="en-GB"/>
        </w:rPr>
        <w:t>Известна</w:t>
      </w:r>
      <w:r>
        <w:rPr>
          <w:rFonts w:ascii="Verdana" w:hAnsi="Verdana"/>
          <w:sz w:val="20"/>
          <w:szCs w:val="20"/>
          <w:lang w:val="en-GB"/>
        </w:rPr>
        <w:t xml:space="preserve"> </w:t>
      </w:r>
      <w:r>
        <w:rPr>
          <w:rStyle w:val="spelle"/>
          <w:rFonts w:ascii="Verdana" w:hAnsi="Verdana"/>
          <w:sz w:val="20"/>
          <w:szCs w:val="20"/>
          <w:lang w:val="en-GB"/>
        </w:rPr>
        <w:t>ми</w:t>
      </w:r>
      <w:r>
        <w:rPr>
          <w:rFonts w:ascii="Verdana" w:hAnsi="Verdana"/>
          <w:sz w:val="20"/>
          <w:szCs w:val="20"/>
          <w:lang w:val="en-GB"/>
        </w:rPr>
        <w:t xml:space="preserve"> е </w:t>
      </w:r>
      <w:r>
        <w:rPr>
          <w:rStyle w:val="spelle"/>
          <w:rFonts w:ascii="Verdana" w:hAnsi="Verdana"/>
          <w:sz w:val="20"/>
          <w:szCs w:val="20"/>
          <w:lang w:val="en-GB"/>
        </w:rPr>
        <w:t>наказателната</w:t>
      </w:r>
      <w:r>
        <w:rPr>
          <w:rFonts w:ascii="Verdana" w:hAnsi="Verdana"/>
          <w:sz w:val="20"/>
          <w:szCs w:val="20"/>
          <w:lang w:val="en-GB"/>
        </w:rPr>
        <w:t xml:space="preserve"> </w:t>
      </w:r>
      <w:r>
        <w:rPr>
          <w:rStyle w:val="spelle"/>
          <w:rFonts w:ascii="Verdana" w:hAnsi="Verdana"/>
          <w:sz w:val="20"/>
          <w:szCs w:val="20"/>
          <w:lang w:val="en-GB"/>
        </w:rPr>
        <w:t>отговорност</w:t>
      </w:r>
      <w:r>
        <w:rPr>
          <w:rFonts w:ascii="Verdana" w:hAnsi="Verdana"/>
          <w:sz w:val="20"/>
          <w:szCs w:val="20"/>
          <w:lang w:val="en-GB"/>
        </w:rPr>
        <w:t xml:space="preserve"> </w:t>
      </w:r>
      <w:r>
        <w:rPr>
          <w:rStyle w:val="spelle"/>
          <w:rFonts w:ascii="Verdana" w:hAnsi="Verdana"/>
          <w:sz w:val="20"/>
          <w:szCs w:val="20"/>
          <w:lang w:val="en-GB"/>
        </w:rPr>
        <w:t>по</w:t>
      </w:r>
      <w:r>
        <w:rPr>
          <w:rFonts w:ascii="Verdana" w:hAnsi="Verdana"/>
          <w:sz w:val="20"/>
          <w:szCs w:val="20"/>
          <w:lang w:val="en-GB"/>
        </w:rPr>
        <w:t xml:space="preserve"> </w:t>
      </w:r>
      <w:r>
        <w:rPr>
          <w:rStyle w:val="spelle"/>
          <w:rFonts w:ascii="Verdana" w:hAnsi="Verdana"/>
          <w:sz w:val="20"/>
          <w:szCs w:val="20"/>
          <w:lang w:val="en-GB"/>
        </w:rPr>
        <w:t>чл</w:t>
      </w:r>
      <w:r>
        <w:rPr>
          <w:rFonts w:ascii="Verdana" w:hAnsi="Verdana"/>
          <w:sz w:val="20"/>
          <w:szCs w:val="20"/>
          <w:lang w:val="en-GB"/>
        </w:rPr>
        <w:t xml:space="preserve">. 313 </w:t>
      </w:r>
      <w:r>
        <w:rPr>
          <w:rStyle w:val="spelle"/>
          <w:rFonts w:ascii="Verdana" w:hAnsi="Verdana"/>
          <w:sz w:val="20"/>
          <w:szCs w:val="20"/>
          <w:lang w:val="en-GB"/>
        </w:rPr>
        <w:t>от</w:t>
      </w:r>
      <w:r>
        <w:rPr>
          <w:rFonts w:ascii="Verdana" w:hAnsi="Verdana"/>
          <w:sz w:val="20"/>
          <w:szCs w:val="20"/>
          <w:lang w:val="en-GB"/>
        </w:rPr>
        <w:t xml:space="preserve"> </w:t>
      </w:r>
      <w:r>
        <w:rPr>
          <w:rStyle w:val="spelle"/>
          <w:rFonts w:ascii="Verdana" w:hAnsi="Verdana"/>
          <w:sz w:val="20"/>
          <w:szCs w:val="20"/>
          <w:lang w:val="en-GB"/>
        </w:rPr>
        <w:t>Наказателния</w:t>
      </w:r>
      <w:r>
        <w:rPr>
          <w:rFonts w:ascii="Verdana" w:hAnsi="Verdana"/>
          <w:sz w:val="20"/>
          <w:szCs w:val="20"/>
          <w:lang w:val="en-GB"/>
        </w:rPr>
        <w:t xml:space="preserve"> </w:t>
      </w:r>
      <w:r>
        <w:rPr>
          <w:rStyle w:val="spelle"/>
          <w:rFonts w:ascii="Verdana" w:hAnsi="Verdana"/>
          <w:sz w:val="20"/>
          <w:szCs w:val="20"/>
          <w:lang w:val="en-GB"/>
        </w:rPr>
        <w:t>кодекс</w:t>
      </w:r>
      <w:r>
        <w:rPr>
          <w:rFonts w:ascii="Verdana" w:hAnsi="Verdana"/>
          <w:sz w:val="20"/>
          <w:szCs w:val="20"/>
          <w:lang w:val="en-GB"/>
        </w:rPr>
        <w:t xml:space="preserve"> </w:t>
      </w:r>
      <w:r>
        <w:rPr>
          <w:rStyle w:val="spelle"/>
          <w:rFonts w:ascii="Verdana" w:hAnsi="Verdana"/>
          <w:sz w:val="20"/>
          <w:szCs w:val="20"/>
          <w:lang w:val="en-GB"/>
        </w:rPr>
        <w:t>за</w:t>
      </w:r>
      <w:r>
        <w:rPr>
          <w:rFonts w:ascii="Verdana" w:hAnsi="Verdana"/>
          <w:sz w:val="20"/>
          <w:szCs w:val="20"/>
          <w:lang w:val="en-GB"/>
        </w:rPr>
        <w:t xml:space="preserve"> </w:t>
      </w:r>
      <w:r>
        <w:rPr>
          <w:rStyle w:val="spelle"/>
          <w:rFonts w:ascii="Verdana" w:hAnsi="Verdana"/>
          <w:sz w:val="20"/>
          <w:szCs w:val="20"/>
          <w:lang w:val="en-GB"/>
        </w:rPr>
        <w:t>деклариране</w:t>
      </w:r>
      <w:r>
        <w:rPr>
          <w:rFonts w:ascii="Verdana" w:hAnsi="Verdana"/>
          <w:sz w:val="20"/>
          <w:szCs w:val="20"/>
          <w:lang w:val="en-GB"/>
        </w:rPr>
        <w:t xml:space="preserve"> </w:t>
      </w:r>
      <w:r>
        <w:rPr>
          <w:rStyle w:val="spelle"/>
          <w:rFonts w:ascii="Verdana" w:hAnsi="Verdana"/>
          <w:sz w:val="20"/>
          <w:szCs w:val="20"/>
          <w:lang w:val="en-GB"/>
        </w:rPr>
        <w:t>на</w:t>
      </w:r>
      <w:r>
        <w:rPr>
          <w:rFonts w:ascii="Verdana" w:hAnsi="Verdana"/>
          <w:sz w:val="20"/>
          <w:szCs w:val="20"/>
          <w:lang w:val="en-GB"/>
        </w:rPr>
        <w:t xml:space="preserve"> </w:t>
      </w:r>
      <w:r>
        <w:rPr>
          <w:rStyle w:val="spelle"/>
          <w:rFonts w:ascii="Verdana" w:hAnsi="Verdana"/>
          <w:sz w:val="20"/>
          <w:szCs w:val="20"/>
          <w:lang w:val="en-GB"/>
        </w:rPr>
        <w:t>неверни</w:t>
      </w:r>
      <w:r>
        <w:rPr>
          <w:rFonts w:ascii="Verdana" w:hAnsi="Verdana"/>
          <w:sz w:val="20"/>
          <w:szCs w:val="20"/>
          <w:lang w:val="en-GB"/>
        </w:rPr>
        <w:t xml:space="preserve"> </w:t>
      </w:r>
      <w:r>
        <w:rPr>
          <w:rStyle w:val="spelle"/>
          <w:rFonts w:ascii="Verdana" w:hAnsi="Verdana"/>
          <w:sz w:val="20"/>
          <w:szCs w:val="20"/>
          <w:lang w:val="en-GB"/>
        </w:rPr>
        <w:t>обстоятелства</w:t>
      </w:r>
      <w:r>
        <w:rPr>
          <w:rFonts w:ascii="Verdana" w:hAnsi="Verdana"/>
          <w:sz w:val="20"/>
          <w:szCs w:val="20"/>
          <w:lang w:val="en-GB"/>
        </w:rPr>
        <w:t>.</w:t>
      </w:r>
    </w:p>
    <w:p w:rsidR="00A94E45" w:rsidRDefault="00471D63">
      <w:pPr>
        <w:spacing w:before="120"/>
        <w:ind w:right="142" w:firstLine="709"/>
        <w:jc w:val="both"/>
        <w:rPr>
          <w:rFonts w:ascii="Verdana" w:hAnsi="Verdana"/>
          <w:i/>
          <w:sz w:val="20"/>
          <w:szCs w:val="20"/>
        </w:rPr>
      </w:pPr>
      <w:r>
        <w:rPr>
          <w:rFonts w:ascii="Verdana" w:hAnsi="Verdana"/>
          <w:i/>
          <w:sz w:val="20"/>
          <w:szCs w:val="20"/>
        </w:rPr>
        <w:t>Забележка: Тази декларация се представя от участника, определен за изпълнител преди сключването на договора за обществена поръчка.</w:t>
      </w:r>
    </w:p>
    <w:p w:rsidR="00A94E45" w:rsidRDefault="00471D63">
      <w:pPr>
        <w:shd w:val="clear" w:color="auto" w:fill="FFFFFF"/>
        <w:ind w:right="142" w:firstLine="720"/>
        <w:jc w:val="both"/>
        <w:rPr>
          <w:rFonts w:ascii="Verdana" w:eastAsia="Times New Roman" w:hAnsi="Verdana" w:cs="Arial"/>
          <w:i/>
          <w:color w:val="222222"/>
          <w:sz w:val="20"/>
          <w:szCs w:val="20"/>
        </w:rPr>
      </w:pPr>
      <w:r>
        <w:rPr>
          <w:rFonts w:ascii="Verdana" w:eastAsia="Times New Roman" w:hAnsi="Verdana" w:cs="Arial"/>
          <w:i/>
          <w:color w:val="222222"/>
          <w:sz w:val="20"/>
          <w:szCs w:val="20"/>
        </w:rPr>
        <w:t xml:space="preserve">Съгласно чл. 3, ал. 5 от </w:t>
      </w:r>
      <w:r>
        <w:rPr>
          <w:rFonts w:ascii="Verdana" w:hAnsi="Verdana"/>
          <w:i/>
          <w:sz w:val="20"/>
          <w:szCs w:val="20"/>
        </w:rPr>
        <w:t xml:space="preserve">Правилника за прилагане на </w:t>
      </w:r>
      <w:r>
        <w:rPr>
          <w:rFonts w:ascii="Verdana" w:hAnsi="Verdana"/>
          <w:i/>
          <w:sz w:val="20"/>
          <w:szCs w:val="20"/>
          <w:lang w:val="en-GB"/>
        </w:rPr>
        <w:t>Закона за мерките срещу изпирането на пари</w:t>
      </w:r>
      <w:r>
        <w:rPr>
          <w:rFonts w:ascii="Verdana" w:eastAsia="Times New Roman" w:hAnsi="Verdana" w:cs="Arial"/>
          <w:i/>
          <w:color w:val="222222"/>
          <w:sz w:val="20"/>
          <w:szCs w:val="20"/>
        </w:rPr>
        <w:t xml:space="preserve">  Действителен собственик на клиент - юридическо лице, е:</w:t>
      </w:r>
    </w:p>
    <w:p w:rsidR="00A94E45" w:rsidRDefault="00471D63">
      <w:pPr>
        <w:shd w:val="clear" w:color="auto" w:fill="FFFFFF"/>
        <w:ind w:right="142" w:firstLine="720"/>
        <w:jc w:val="both"/>
        <w:rPr>
          <w:rFonts w:ascii="Verdana" w:eastAsia="Times New Roman" w:hAnsi="Verdana" w:cs="Arial"/>
          <w:i/>
          <w:color w:val="222222"/>
          <w:sz w:val="20"/>
          <w:szCs w:val="20"/>
        </w:rPr>
      </w:pPr>
      <w:r>
        <w:rPr>
          <w:rFonts w:ascii="Verdana" w:eastAsia="Times New Roman" w:hAnsi="Verdana" w:cs="Arial"/>
          <w:i/>
          <w:color w:val="222222"/>
          <w:sz w:val="20"/>
          <w:szCs w:val="20"/>
        </w:rPr>
        <w:t>1. физическо лице или физически лица, които пряко или непряко притежават повече от 25 на сто от дяловете или от капитала на клиент - юридическо лице, или на друга подобна структура, или пряко или непряко го контролират;</w:t>
      </w:r>
    </w:p>
    <w:p w:rsidR="00A94E45" w:rsidRDefault="00471D63">
      <w:pPr>
        <w:shd w:val="clear" w:color="auto" w:fill="FFFFFF"/>
        <w:ind w:right="142" w:firstLine="720"/>
        <w:jc w:val="both"/>
        <w:rPr>
          <w:rFonts w:ascii="Verdana" w:eastAsia="Times New Roman" w:hAnsi="Verdana" w:cs="Arial"/>
          <w:i/>
          <w:color w:val="222222"/>
          <w:sz w:val="20"/>
          <w:szCs w:val="20"/>
        </w:rPr>
      </w:pPr>
      <w:r>
        <w:rPr>
          <w:rFonts w:ascii="Verdana" w:eastAsia="Times New Roman" w:hAnsi="Verdana" w:cs="Arial"/>
          <w:i/>
          <w:color w:val="222222"/>
          <w:sz w:val="20"/>
          <w:szCs w:val="20"/>
        </w:rPr>
        <w:t>2. физическо лице или физически лица, в полза на които се управлява или разпределя 25 на сто или повече от имуществото, когато клиент е фондация, организация с нестопанска цел или друго лице, което осъществява доверително управление на имущество или разпределение на имущество в полза на трети лица;</w:t>
      </w:r>
    </w:p>
    <w:p w:rsidR="00A94E45" w:rsidRDefault="00471D63">
      <w:pPr>
        <w:shd w:val="clear" w:color="auto" w:fill="FFFFFF"/>
        <w:ind w:right="142" w:firstLine="720"/>
        <w:jc w:val="both"/>
        <w:rPr>
          <w:rFonts w:ascii="Verdana" w:eastAsia="Times New Roman" w:hAnsi="Verdana" w:cs="Arial"/>
          <w:i/>
          <w:color w:val="222222"/>
          <w:sz w:val="20"/>
          <w:szCs w:val="20"/>
        </w:rPr>
      </w:pPr>
      <w:r>
        <w:rPr>
          <w:rFonts w:ascii="Verdana" w:eastAsia="Times New Roman" w:hAnsi="Verdana" w:cs="Arial"/>
          <w:i/>
          <w:color w:val="222222"/>
          <w:sz w:val="20"/>
          <w:szCs w:val="20"/>
        </w:rPr>
        <w:t>3. група от физически лица, в чиято полза е създадена или действа фондация, организация с идеална цел или лице, осъществяващо доверително управление на имущество или разпределение на имущество в полза на трети лица, ако тези лица не са определени, но са определяеми по определени признаци.</w:t>
      </w:r>
    </w:p>
    <w:p w:rsidR="00A94E45" w:rsidRDefault="00A94E45">
      <w:pPr>
        <w:spacing w:before="120"/>
        <w:ind w:right="142"/>
        <w:jc w:val="both"/>
        <w:rPr>
          <w:rFonts w:ascii="Verdana" w:hAnsi="Verdana"/>
          <w:sz w:val="20"/>
          <w:szCs w:val="20"/>
          <w:highlight w:val="yellow"/>
        </w:rPr>
      </w:pPr>
    </w:p>
    <w:tbl>
      <w:tblPr>
        <w:tblW w:w="999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4352"/>
        <w:gridCol w:w="5645"/>
      </w:tblGrid>
      <w:tr w:rsidR="00A94E45">
        <w:tc>
          <w:tcPr>
            <w:tcW w:w="435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keepNext/>
              <w:suppressAutoHyphens/>
              <w:spacing w:before="120"/>
              <w:ind w:right="142"/>
              <w:jc w:val="both"/>
              <w:rPr>
                <w:rFonts w:ascii="Verdana" w:eastAsia="Times New Roman" w:hAnsi="Verdana" w:cs="Verdana"/>
                <w:b/>
                <w:sz w:val="20"/>
                <w:szCs w:val="20"/>
              </w:rPr>
            </w:pPr>
            <w:r>
              <w:rPr>
                <w:rFonts w:ascii="Verdana" w:eastAsia="Times New Roman" w:hAnsi="Verdana" w:cs="Verdana"/>
                <w:sz w:val="20"/>
                <w:szCs w:val="20"/>
              </w:rPr>
              <w:t>Дата</w:t>
            </w:r>
          </w:p>
        </w:tc>
        <w:tc>
          <w:tcPr>
            <w:tcW w:w="5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keepNext/>
              <w:suppressAutoHyphens/>
              <w:spacing w:before="120"/>
              <w:ind w:right="142"/>
              <w:jc w:val="both"/>
              <w:rPr>
                <w:rFonts w:ascii="Verdana" w:eastAsia="Times New Roman" w:hAnsi="Verdana" w:cs="Verdana"/>
                <w:sz w:val="20"/>
                <w:szCs w:val="20"/>
              </w:rPr>
            </w:pPr>
            <w:r>
              <w:rPr>
                <w:rFonts w:ascii="Verdana" w:eastAsia="Times New Roman" w:hAnsi="Verdana" w:cs="Verdana"/>
                <w:sz w:val="20"/>
                <w:szCs w:val="20"/>
              </w:rPr>
              <w:t xml:space="preserve"> ....................../........................../..................</w:t>
            </w:r>
          </w:p>
        </w:tc>
      </w:tr>
      <w:tr w:rsidR="00A94E45">
        <w:tc>
          <w:tcPr>
            <w:tcW w:w="435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spacing w:before="120"/>
              <w:ind w:right="142"/>
              <w:rPr>
                <w:rFonts w:ascii="Verdana" w:eastAsia="Times New Roman" w:hAnsi="Verdana" w:cs="Verdana"/>
                <w:sz w:val="20"/>
                <w:szCs w:val="20"/>
              </w:rPr>
            </w:pPr>
            <w:r>
              <w:rPr>
                <w:rFonts w:ascii="Verdana" w:eastAsia="Times New Roman" w:hAnsi="Verdana" w:cs="Verdana"/>
                <w:sz w:val="20"/>
                <w:szCs w:val="20"/>
              </w:rPr>
              <w:t xml:space="preserve">Име и фамилия  </w:t>
            </w:r>
          </w:p>
        </w:tc>
        <w:tc>
          <w:tcPr>
            <w:tcW w:w="5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A94E45">
            <w:pPr>
              <w:keepNext/>
              <w:suppressAutoHyphens/>
              <w:spacing w:before="120"/>
              <w:ind w:right="142"/>
              <w:jc w:val="both"/>
              <w:rPr>
                <w:rFonts w:ascii="Verdana" w:eastAsia="Times New Roman" w:hAnsi="Verdana" w:cs="Verdana"/>
                <w:b/>
                <w:sz w:val="20"/>
                <w:szCs w:val="20"/>
              </w:rPr>
            </w:pPr>
          </w:p>
        </w:tc>
      </w:tr>
      <w:tr w:rsidR="00A94E45">
        <w:tc>
          <w:tcPr>
            <w:tcW w:w="435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471D63">
            <w:pPr>
              <w:keepNext/>
              <w:suppressAutoHyphens/>
              <w:spacing w:before="120"/>
              <w:ind w:right="142"/>
              <w:jc w:val="both"/>
              <w:rPr>
                <w:rFonts w:ascii="Verdana" w:eastAsia="Times New Roman" w:hAnsi="Verdana" w:cs="Verdana"/>
                <w:i/>
                <w:sz w:val="20"/>
                <w:szCs w:val="20"/>
              </w:rPr>
            </w:pPr>
            <w:r>
              <w:rPr>
                <w:rFonts w:ascii="Verdana" w:eastAsia="Times New Roman" w:hAnsi="Verdana" w:cs="Verdana"/>
                <w:sz w:val="20"/>
                <w:szCs w:val="20"/>
              </w:rPr>
              <w:t xml:space="preserve">Подпис </w:t>
            </w:r>
          </w:p>
        </w:tc>
        <w:tc>
          <w:tcPr>
            <w:tcW w:w="56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94E45" w:rsidRDefault="00A94E45">
            <w:pPr>
              <w:keepNext/>
              <w:suppressAutoHyphens/>
              <w:spacing w:before="120"/>
              <w:ind w:right="142"/>
              <w:jc w:val="both"/>
              <w:rPr>
                <w:rFonts w:ascii="Verdana" w:eastAsia="Times New Roman" w:hAnsi="Verdana" w:cs="Verdana"/>
                <w:b/>
                <w:sz w:val="20"/>
                <w:szCs w:val="20"/>
              </w:rPr>
            </w:pPr>
          </w:p>
        </w:tc>
      </w:tr>
    </w:tbl>
    <w:p w:rsidR="00A94E45" w:rsidRDefault="00A94E45">
      <w:pPr>
        <w:spacing w:before="120"/>
        <w:ind w:right="142"/>
        <w:jc w:val="both"/>
        <w:rPr>
          <w:rFonts w:ascii="Verdana" w:hAnsi="Verdana"/>
          <w:b/>
          <w:sz w:val="20"/>
          <w:szCs w:val="20"/>
          <w:highlight w:val="yellow"/>
        </w:rPr>
      </w:pPr>
    </w:p>
    <w:p w:rsidR="00A94E45" w:rsidRDefault="00A94E45">
      <w:pPr>
        <w:ind w:left="6480" w:right="142"/>
        <w:jc w:val="right"/>
        <w:rPr>
          <w:rFonts w:ascii="Verdana" w:hAnsi="Verdana" w:cs="Verdana"/>
          <w:b/>
          <w:bCs/>
          <w:sz w:val="20"/>
          <w:highlight w:val="yellow"/>
        </w:rPr>
      </w:pPr>
    </w:p>
    <w:p w:rsidR="00A94E45" w:rsidRDefault="00A94E45">
      <w:pPr>
        <w:ind w:left="6480" w:right="142"/>
        <w:jc w:val="right"/>
        <w:rPr>
          <w:rFonts w:ascii="Verdana" w:eastAsia="Times New Roman" w:hAnsi="Verdana" w:cs="Verdana"/>
          <w:b/>
          <w:bCs/>
          <w:sz w:val="20"/>
          <w:szCs w:val="20"/>
        </w:rPr>
      </w:pPr>
    </w:p>
    <w:p w:rsidR="00A94E45" w:rsidRDefault="00471D63">
      <w:pPr>
        <w:ind w:right="142"/>
        <w:jc w:val="right"/>
        <w:rPr>
          <w:rFonts w:ascii="Verdana" w:eastAsia="Times New Roman" w:hAnsi="Verdana" w:cs="Verdana"/>
          <w:b/>
          <w:bCs/>
          <w:sz w:val="20"/>
          <w:szCs w:val="20"/>
        </w:rPr>
      </w:pPr>
      <w:r>
        <w:rPr>
          <w:rFonts w:ascii="Verdana" w:eastAsia="Times New Roman" w:hAnsi="Verdana" w:cs="Verdana"/>
          <w:b/>
          <w:bCs/>
          <w:sz w:val="20"/>
          <w:szCs w:val="20"/>
        </w:rPr>
        <w:t xml:space="preserve">                                                                                                      </w:t>
      </w:r>
    </w:p>
    <w:p w:rsidR="00A94E45" w:rsidRDefault="00A94E45">
      <w:pPr>
        <w:ind w:right="142"/>
        <w:jc w:val="right"/>
        <w:rPr>
          <w:rFonts w:ascii="Verdana" w:eastAsia="Times New Roman" w:hAnsi="Verdana" w:cs="Verdana"/>
          <w:b/>
          <w:bCs/>
          <w:sz w:val="20"/>
          <w:szCs w:val="20"/>
        </w:rPr>
      </w:pPr>
    </w:p>
    <w:p w:rsidR="00A94E45" w:rsidRDefault="00A94E45">
      <w:pPr>
        <w:ind w:right="142"/>
        <w:jc w:val="right"/>
        <w:rPr>
          <w:rFonts w:ascii="Verdana" w:eastAsia="Times New Roman" w:hAnsi="Verdana" w:cs="Verdana"/>
          <w:b/>
          <w:bCs/>
          <w:sz w:val="20"/>
          <w:szCs w:val="20"/>
        </w:rPr>
      </w:pPr>
    </w:p>
    <w:p w:rsidR="00A94E45" w:rsidRDefault="00A94E45">
      <w:pPr>
        <w:ind w:right="142"/>
        <w:jc w:val="right"/>
        <w:rPr>
          <w:rFonts w:ascii="Verdana" w:eastAsia="Times New Roman" w:hAnsi="Verdana" w:cs="Verdana"/>
          <w:b/>
          <w:bCs/>
          <w:sz w:val="20"/>
          <w:szCs w:val="20"/>
        </w:rPr>
      </w:pPr>
    </w:p>
    <w:p w:rsidR="00A94E45" w:rsidRDefault="00A94E45">
      <w:pPr>
        <w:ind w:right="142"/>
        <w:jc w:val="right"/>
        <w:rPr>
          <w:rFonts w:ascii="Verdana" w:eastAsia="Times New Roman" w:hAnsi="Verdana" w:cs="Verdana"/>
          <w:b/>
          <w:bCs/>
          <w:sz w:val="20"/>
          <w:szCs w:val="20"/>
        </w:rPr>
      </w:pPr>
    </w:p>
    <w:p w:rsidR="00A94E45" w:rsidRDefault="00A94E45">
      <w:pPr>
        <w:ind w:right="142"/>
        <w:jc w:val="right"/>
        <w:rPr>
          <w:rFonts w:ascii="Verdana" w:eastAsia="Times New Roman" w:hAnsi="Verdana" w:cs="Verdana"/>
          <w:b/>
          <w:bCs/>
          <w:sz w:val="20"/>
          <w:szCs w:val="20"/>
        </w:rPr>
      </w:pPr>
    </w:p>
    <w:p w:rsidR="00D71919" w:rsidRDefault="00D71919">
      <w:pPr>
        <w:ind w:right="142"/>
        <w:jc w:val="right"/>
        <w:rPr>
          <w:rFonts w:ascii="Verdana" w:eastAsia="Times New Roman" w:hAnsi="Verdana" w:cs="Verdana"/>
          <w:b/>
          <w:bCs/>
          <w:sz w:val="20"/>
          <w:szCs w:val="20"/>
        </w:rPr>
      </w:pPr>
    </w:p>
    <w:p w:rsidR="00A94E45" w:rsidRDefault="00A94E45">
      <w:pPr>
        <w:ind w:right="142"/>
        <w:rPr>
          <w:rFonts w:ascii="Verdana" w:eastAsia="Times New Roman" w:hAnsi="Verdana" w:cs="Verdana"/>
          <w:b/>
          <w:bCs/>
          <w:sz w:val="20"/>
          <w:szCs w:val="20"/>
        </w:rPr>
      </w:pPr>
    </w:p>
    <w:p w:rsidR="00A94E45" w:rsidRDefault="00471D63">
      <w:pPr>
        <w:ind w:right="142"/>
        <w:jc w:val="right"/>
        <w:rPr>
          <w:rFonts w:ascii="Verdana" w:eastAsia="Times New Roman" w:hAnsi="Verdana" w:cs="Verdana"/>
          <w:b/>
          <w:bCs/>
          <w:sz w:val="20"/>
          <w:szCs w:val="20"/>
        </w:rPr>
      </w:pPr>
      <w:r>
        <w:rPr>
          <w:rFonts w:ascii="Verdana" w:eastAsia="Times New Roman" w:hAnsi="Verdana" w:cs="Verdana"/>
          <w:b/>
          <w:bCs/>
          <w:sz w:val="20"/>
          <w:szCs w:val="20"/>
        </w:rPr>
        <w:lastRenderedPageBreak/>
        <w:t>ПРИЛОЖЕНИЕ № 8</w:t>
      </w:r>
    </w:p>
    <w:p w:rsidR="00A94E45" w:rsidRDefault="00471D63" w:rsidP="00A028D8">
      <w:pPr>
        <w:ind w:right="142"/>
        <w:jc w:val="both"/>
        <w:rPr>
          <w:rFonts w:ascii="Verdana" w:eastAsia="Times New Roman" w:hAnsi="Verdana" w:cs="Verdana"/>
          <w:b/>
          <w:bCs/>
          <w:sz w:val="20"/>
          <w:szCs w:val="20"/>
        </w:rPr>
      </w:pPr>
      <w:r>
        <w:rPr>
          <w:rFonts w:ascii="Verdana" w:eastAsia="Times New Roman" w:hAnsi="Verdana" w:cs="Verdana"/>
          <w:b/>
          <w:bCs/>
          <w:sz w:val="20"/>
          <w:szCs w:val="20"/>
        </w:rPr>
        <w:t xml:space="preserve">                                                                                                       ПРИМЕРЕН</w:t>
      </w:r>
      <w:r w:rsidR="0094304D">
        <w:rPr>
          <w:rFonts w:ascii="Verdana" w:eastAsia="Times New Roman" w:hAnsi="Verdana" w:cs="Verdana"/>
          <w:b/>
          <w:bCs/>
          <w:sz w:val="20"/>
          <w:szCs w:val="20"/>
        </w:rPr>
        <w:t xml:space="preserve"> </w:t>
      </w:r>
      <w:r>
        <w:rPr>
          <w:rFonts w:ascii="Verdana" w:eastAsia="Times New Roman" w:hAnsi="Verdana" w:cs="Verdana"/>
          <w:b/>
          <w:bCs/>
          <w:sz w:val="20"/>
          <w:szCs w:val="20"/>
        </w:rPr>
        <w:t>ОБРАЗЕЦ</w:t>
      </w:r>
    </w:p>
    <w:p w:rsidR="00A94E45" w:rsidRDefault="00A94E45">
      <w:pPr>
        <w:spacing w:before="120"/>
        <w:ind w:right="142"/>
        <w:jc w:val="center"/>
        <w:rPr>
          <w:rFonts w:ascii="Verdana" w:eastAsia="Times New Roman" w:hAnsi="Verdana" w:cs="Verdana"/>
          <w:b/>
          <w:bCs/>
          <w:sz w:val="20"/>
          <w:szCs w:val="20"/>
        </w:rPr>
      </w:pPr>
    </w:p>
    <w:p w:rsidR="00A94E45" w:rsidRDefault="00471D63" w:rsidP="00A028D8">
      <w:pPr>
        <w:ind w:right="142"/>
        <w:jc w:val="center"/>
        <w:rPr>
          <w:rFonts w:ascii="Verdana" w:eastAsia="Times New Roman" w:hAnsi="Verdana" w:cs="Verdana"/>
          <w:b/>
          <w:bCs/>
          <w:sz w:val="20"/>
          <w:szCs w:val="20"/>
        </w:rPr>
      </w:pPr>
      <w:r>
        <w:rPr>
          <w:rFonts w:ascii="Verdana" w:eastAsia="Times New Roman" w:hAnsi="Verdana" w:cs="Verdana"/>
          <w:b/>
          <w:bCs/>
          <w:sz w:val="20"/>
          <w:szCs w:val="20"/>
        </w:rPr>
        <w:t>БАНКОВА ГАРАНЦИЯ</w:t>
      </w:r>
    </w:p>
    <w:p w:rsidR="00A94E45" w:rsidRDefault="00471D63" w:rsidP="00A028D8">
      <w:pPr>
        <w:ind w:right="142"/>
        <w:jc w:val="center"/>
        <w:rPr>
          <w:rFonts w:ascii="Verdana" w:eastAsia="Times New Roman" w:hAnsi="Verdana" w:cs="Verdana"/>
          <w:b/>
          <w:bCs/>
          <w:sz w:val="20"/>
          <w:szCs w:val="20"/>
        </w:rPr>
      </w:pPr>
      <w:r>
        <w:rPr>
          <w:rFonts w:ascii="Verdana" w:eastAsia="Times New Roman" w:hAnsi="Verdana" w:cs="Verdana"/>
          <w:b/>
          <w:bCs/>
          <w:sz w:val="20"/>
          <w:szCs w:val="20"/>
        </w:rPr>
        <w:t>ЗА ИЗПЪЛНЕНИЕ НА ДОГОВОР</w:t>
      </w:r>
    </w:p>
    <w:p w:rsidR="00A94E45" w:rsidRDefault="00A94E45">
      <w:pPr>
        <w:spacing w:before="120"/>
        <w:ind w:right="142"/>
        <w:jc w:val="both"/>
        <w:rPr>
          <w:rFonts w:ascii="Verdana" w:eastAsia="Times New Roman" w:hAnsi="Verdana" w:cs="Verdana"/>
          <w:b/>
          <w:bCs/>
          <w:sz w:val="20"/>
          <w:szCs w:val="20"/>
        </w:rPr>
      </w:pPr>
    </w:p>
    <w:p w:rsidR="00A94E45" w:rsidRDefault="00471D63">
      <w:pPr>
        <w:spacing w:before="120"/>
        <w:ind w:right="142"/>
        <w:jc w:val="both"/>
        <w:rPr>
          <w:rFonts w:ascii="Verdana" w:eastAsia="Times New Roman" w:hAnsi="Verdana" w:cs="Verdana"/>
          <w:b/>
          <w:bCs/>
          <w:sz w:val="20"/>
          <w:szCs w:val="20"/>
        </w:rPr>
      </w:pPr>
      <w:r>
        <w:rPr>
          <w:rFonts w:ascii="Verdana" w:eastAsia="Times New Roman" w:hAnsi="Verdana" w:cs="Verdana"/>
          <w:b/>
          <w:bCs/>
          <w:sz w:val="20"/>
          <w:szCs w:val="20"/>
        </w:rPr>
        <w:t xml:space="preserve">ДО </w:t>
      </w:r>
    </w:p>
    <w:p w:rsidR="00A94E45" w:rsidRDefault="00471D63" w:rsidP="00A028D8">
      <w:pPr>
        <w:ind w:right="142"/>
        <w:jc w:val="both"/>
        <w:rPr>
          <w:rFonts w:ascii="Verdana" w:eastAsia="Times New Roman" w:hAnsi="Verdana" w:cs="Verdana"/>
          <w:b/>
          <w:bCs/>
          <w:sz w:val="20"/>
          <w:szCs w:val="20"/>
        </w:rPr>
      </w:pPr>
      <w:r>
        <w:rPr>
          <w:rFonts w:ascii="Verdana" w:eastAsia="Times New Roman" w:hAnsi="Verdana" w:cs="Verdana"/>
          <w:b/>
          <w:bCs/>
          <w:sz w:val="20"/>
          <w:szCs w:val="20"/>
        </w:rPr>
        <w:t xml:space="preserve">МИНИСТЕРСТВО НА ИКОНОМИКАТА </w:t>
      </w:r>
    </w:p>
    <w:p w:rsidR="00A94E45" w:rsidRDefault="00471D63" w:rsidP="00A028D8">
      <w:pPr>
        <w:ind w:right="142"/>
        <w:jc w:val="both"/>
        <w:rPr>
          <w:rFonts w:ascii="Verdana" w:eastAsia="Times New Roman" w:hAnsi="Verdana" w:cs="Verdana"/>
          <w:b/>
          <w:bCs/>
          <w:sz w:val="20"/>
          <w:szCs w:val="20"/>
        </w:rPr>
      </w:pPr>
      <w:r>
        <w:rPr>
          <w:rFonts w:ascii="Verdana" w:eastAsia="Times New Roman" w:hAnsi="Verdana" w:cs="Verdana"/>
          <w:b/>
          <w:bCs/>
          <w:sz w:val="20"/>
          <w:szCs w:val="20"/>
        </w:rPr>
        <w:t xml:space="preserve">УЛ. „СЛАВЯНСКА“ № 8, </w:t>
      </w:r>
    </w:p>
    <w:p w:rsidR="00A94E45" w:rsidRDefault="00471D63" w:rsidP="00A028D8">
      <w:pPr>
        <w:ind w:right="142"/>
        <w:jc w:val="both"/>
        <w:rPr>
          <w:rFonts w:ascii="Verdana" w:eastAsia="Times New Roman" w:hAnsi="Verdana" w:cs="Verdana"/>
          <w:b/>
          <w:bCs/>
          <w:sz w:val="20"/>
          <w:szCs w:val="20"/>
        </w:rPr>
      </w:pPr>
      <w:r>
        <w:rPr>
          <w:rFonts w:ascii="Verdana" w:eastAsia="Times New Roman" w:hAnsi="Verdana" w:cs="Verdana"/>
          <w:b/>
          <w:bCs/>
          <w:sz w:val="20"/>
          <w:szCs w:val="20"/>
        </w:rPr>
        <w:t>ГР. СОФИЯ</w:t>
      </w:r>
    </w:p>
    <w:p w:rsidR="00A94E45" w:rsidRDefault="00A94E45">
      <w:pPr>
        <w:spacing w:before="120"/>
        <w:ind w:right="142"/>
        <w:jc w:val="both"/>
        <w:rPr>
          <w:rFonts w:ascii="Verdana" w:eastAsia="Times New Roman" w:hAnsi="Verdana" w:cs="Verdana"/>
          <w:b/>
          <w:bCs/>
          <w:sz w:val="20"/>
          <w:szCs w:val="20"/>
          <w:highlight w:val="yellow"/>
        </w:rPr>
      </w:pPr>
    </w:p>
    <w:p w:rsidR="00A94E45" w:rsidRDefault="00471D63" w:rsidP="00A028D8">
      <w:pPr>
        <w:tabs>
          <w:tab w:val="center" w:pos="5103"/>
          <w:tab w:val="left" w:pos="6957"/>
        </w:tabs>
        <w:spacing w:before="120"/>
        <w:ind w:right="142" w:firstLine="567"/>
        <w:jc w:val="both"/>
        <w:rPr>
          <w:rFonts w:ascii="Verdana" w:eastAsia="Times New Roman" w:hAnsi="Verdana" w:cs="Verdana"/>
          <w:sz w:val="20"/>
          <w:szCs w:val="20"/>
        </w:rPr>
      </w:pPr>
      <w:r>
        <w:rPr>
          <w:rFonts w:ascii="Verdana" w:eastAsia="Times New Roman" w:hAnsi="Verdana" w:cs="Verdana"/>
          <w:sz w:val="20"/>
          <w:szCs w:val="20"/>
        </w:rPr>
        <w:tab/>
        <w:t>Известени сме, че нашият Клиент, …………………………………. [</w:t>
      </w:r>
      <w:r>
        <w:rPr>
          <w:rFonts w:ascii="Verdana" w:eastAsia="Times New Roman" w:hAnsi="Verdana" w:cs="Verdana"/>
          <w:i/>
          <w:iCs/>
          <w:sz w:val="20"/>
          <w:szCs w:val="20"/>
        </w:rPr>
        <w:t>наименование и адрес на участника</w:t>
      </w:r>
      <w:r>
        <w:rPr>
          <w:rFonts w:ascii="Verdana" w:eastAsia="Times New Roman" w:hAnsi="Verdana" w:cs="Verdana"/>
          <w:sz w:val="20"/>
          <w:szCs w:val="20"/>
        </w:rPr>
        <w:t xml:space="preserve">], наричан за краткост по-долу </w:t>
      </w:r>
      <w:r>
        <w:rPr>
          <w:rFonts w:ascii="Verdana" w:eastAsia="Times New Roman" w:hAnsi="Verdana" w:cs="Verdana"/>
          <w:caps/>
          <w:sz w:val="20"/>
          <w:szCs w:val="20"/>
        </w:rPr>
        <w:t>Изпълнител</w:t>
      </w:r>
      <w:r>
        <w:rPr>
          <w:rFonts w:ascii="Verdana" w:eastAsia="Times New Roman" w:hAnsi="Verdana" w:cs="Verdana"/>
          <w:sz w:val="20"/>
          <w:szCs w:val="20"/>
        </w:rPr>
        <w:t>, с Ваше Решение № …………………………/……………..….. г. [</w:t>
      </w:r>
      <w:r>
        <w:rPr>
          <w:rFonts w:ascii="Verdana" w:eastAsia="Times New Roman" w:hAnsi="Verdana" w:cs="Verdana"/>
          <w:i/>
          <w:iCs/>
          <w:sz w:val="20"/>
          <w:szCs w:val="20"/>
        </w:rPr>
        <w:t>посочва се № и дата на Решението за класиране</w:t>
      </w:r>
      <w:r>
        <w:rPr>
          <w:rFonts w:ascii="Verdana" w:eastAsia="Times New Roman" w:hAnsi="Verdana" w:cs="Verdana"/>
          <w:sz w:val="20"/>
          <w:szCs w:val="20"/>
        </w:rPr>
        <w:t>] е класиран на първо място в процедурата за възлагане на обществена поръчка с предмет:</w:t>
      </w:r>
      <w:r>
        <w:rPr>
          <w:rFonts w:ascii="Verdana" w:eastAsia="Times New Roman" w:hAnsi="Verdana" w:cs="Verdana"/>
          <w:b/>
          <w:sz w:val="20"/>
          <w:szCs w:val="20"/>
        </w:rPr>
        <w:t xml:space="preserve"> ……………………………………………………………………………………</w:t>
      </w:r>
      <w:r>
        <w:rPr>
          <w:rFonts w:ascii="Verdana" w:hAnsi="Verdana"/>
          <w:sz w:val="20"/>
          <w:szCs w:val="20"/>
        </w:rPr>
        <w:t>.</w:t>
      </w:r>
      <w:r w:rsidR="008851E3">
        <w:rPr>
          <w:rFonts w:ascii="Verdana" w:hAnsi="Verdana"/>
          <w:sz w:val="20"/>
          <w:szCs w:val="20"/>
        </w:rPr>
        <w:t xml:space="preserve">, </w:t>
      </w:r>
      <w:r w:rsidR="008851E3">
        <w:rPr>
          <w:rFonts w:ascii="Verdana" w:eastAsia="Times New Roman" w:hAnsi="Verdana" w:cs="Verdana"/>
          <w:sz w:val="20"/>
          <w:szCs w:val="20"/>
        </w:rPr>
        <w:t>по обособена позиция ……………………………………………………………………………………………………………</w:t>
      </w:r>
    </w:p>
    <w:p w:rsidR="00A94E45" w:rsidRDefault="00471D63">
      <w:pPr>
        <w:spacing w:before="120"/>
        <w:ind w:right="142"/>
        <w:jc w:val="both"/>
        <w:rPr>
          <w:rFonts w:ascii="Verdana" w:eastAsia="Times New Roman" w:hAnsi="Verdana" w:cs="Verdana"/>
          <w:sz w:val="20"/>
          <w:szCs w:val="20"/>
        </w:rPr>
      </w:pPr>
      <w:r>
        <w:rPr>
          <w:rFonts w:ascii="Verdana" w:eastAsia="Times New Roman" w:hAnsi="Verdana" w:cs="Verdana"/>
          <w:sz w:val="20"/>
          <w:szCs w:val="20"/>
        </w:rPr>
        <w:tab/>
        <w:t xml:space="preserve">Също така, сме информирани, че в съответствие с условията на процедурата и разпоредбите на Закона на обществените поръчки, при подписването на Договора за   обществената поръчка, </w:t>
      </w:r>
      <w:r>
        <w:rPr>
          <w:rFonts w:ascii="Verdana" w:eastAsia="Times New Roman" w:hAnsi="Verdana" w:cs="Verdana"/>
          <w:caps/>
          <w:sz w:val="20"/>
          <w:szCs w:val="20"/>
        </w:rPr>
        <w:t xml:space="preserve">Изпълнителят </w:t>
      </w:r>
      <w:r>
        <w:rPr>
          <w:rFonts w:ascii="Verdana" w:eastAsia="Times New Roman" w:hAnsi="Verdana" w:cs="Verdana"/>
          <w:sz w:val="20"/>
          <w:szCs w:val="20"/>
        </w:rPr>
        <w:t>следва на Вас, в качеството Ви на Възложител на горепосочената поръчка, да представи банкова гаранция за добро изпълнение, открита във Ваша полза, за сумата в размер на ………………. % [</w:t>
      </w:r>
      <w:r>
        <w:rPr>
          <w:rFonts w:ascii="Verdana" w:eastAsia="Times New Roman" w:hAnsi="Verdana" w:cs="Verdana"/>
          <w:i/>
          <w:iCs/>
          <w:sz w:val="20"/>
          <w:szCs w:val="20"/>
        </w:rPr>
        <w:t>посочва се размера от Обявлението</w:t>
      </w:r>
      <w:r>
        <w:rPr>
          <w:rFonts w:ascii="Verdana" w:eastAsia="Times New Roman" w:hAnsi="Verdana" w:cs="Verdana"/>
          <w:sz w:val="20"/>
          <w:szCs w:val="20"/>
        </w:rPr>
        <w:t>] от стойността на договора, а именно …………………………………….. (словом: ………………………………) [</w:t>
      </w:r>
      <w:r>
        <w:rPr>
          <w:rFonts w:ascii="Verdana" w:eastAsia="Times New Roman" w:hAnsi="Verdana" w:cs="Verdana"/>
          <w:i/>
          <w:iCs/>
          <w:sz w:val="20"/>
          <w:szCs w:val="20"/>
        </w:rPr>
        <w:t>посочва се цифром и словом стойността и валутата на гаранцията</w:t>
      </w:r>
      <w:r>
        <w:rPr>
          <w:rFonts w:ascii="Verdana" w:eastAsia="Times New Roman" w:hAnsi="Verdana" w:cs="Verdana"/>
          <w:sz w:val="20"/>
          <w:szCs w:val="20"/>
        </w:rPr>
        <w:t>], за да гарантира предстоящото изпълнение на задълженията си, в съответствие с договорените условия.</w:t>
      </w:r>
    </w:p>
    <w:p w:rsidR="00A94E45" w:rsidRDefault="00471D63">
      <w:pPr>
        <w:spacing w:before="120"/>
        <w:ind w:right="142"/>
        <w:jc w:val="both"/>
        <w:rPr>
          <w:rFonts w:ascii="Verdana" w:eastAsia="Times New Roman" w:hAnsi="Verdana" w:cs="Verdana"/>
          <w:sz w:val="20"/>
          <w:szCs w:val="20"/>
        </w:rPr>
      </w:pPr>
      <w:r>
        <w:rPr>
          <w:rFonts w:ascii="Verdana" w:eastAsia="Times New Roman" w:hAnsi="Verdana" w:cs="Verdana"/>
          <w:sz w:val="20"/>
          <w:szCs w:val="20"/>
        </w:rPr>
        <w:tab/>
        <w:t>Като се има предвид гореспоменатото, ние ……………………………………….. [</w:t>
      </w:r>
      <w:r>
        <w:rPr>
          <w:rFonts w:ascii="Verdana" w:eastAsia="Times New Roman" w:hAnsi="Verdana" w:cs="Verdana"/>
          <w:i/>
          <w:iCs/>
          <w:sz w:val="20"/>
          <w:szCs w:val="20"/>
        </w:rPr>
        <w:t>Банка</w:t>
      </w:r>
      <w:r>
        <w:rPr>
          <w:rFonts w:ascii="Verdana" w:eastAsia="Times New Roman" w:hAnsi="Verdana" w:cs="Verdana"/>
          <w:sz w:val="20"/>
          <w:szCs w:val="20"/>
        </w:rPr>
        <w:t>], с настоящето поемаме неотменимо и безусловно задължение да Ви заплатим всяка сума, предявена от Вас, но общия размер на които не надвишават ………………………………. (словом: ……………………………………..) [</w:t>
      </w:r>
      <w:r>
        <w:rPr>
          <w:rFonts w:ascii="Verdana" w:eastAsia="Times New Roman" w:hAnsi="Verdana" w:cs="Verdana"/>
          <w:i/>
          <w:iCs/>
          <w:sz w:val="20"/>
          <w:szCs w:val="20"/>
        </w:rPr>
        <w:t>посочва се цифром и словом стойността и валутата на гаранцията</w:t>
      </w:r>
      <w:r>
        <w:rPr>
          <w:rFonts w:ascii="Verdana" w:eastAsia="Times New Roman" w:hAnsi="Verdana" w:cs="Verdana"/>
          <w:sz w:val="20"/>
          <w:szCs w:val="20"/>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rsidR="00A94E45" w:rsidRDefault="00471D63">
      <w:pPr>
        <w:spacing w:before="120"/>
        <w:ind w:right="142"/>
        <w:jc w:val="both"/>
        <w:rPr>
          <w:rFonts w:ascii="Verdana" w:eastAsia="Times New Roman" w:hAnsi="Verdana" w:cs="Verdana"/>
          <w:sz w:val="20"/>
          <w:szCs w:val="20"/>
        </w:rPr>
      </w:pPr>
      <w:r>
        <w:rPr>
          <w:rFonts w:ascii="Verdana" w:eastAsia="Times New Roman" w:hAnsi="Verdana" w:cs="Verdana"/>
          <w:sz w:val="20"/>
          <w:szCs w:val="20"/>
        </w:rPr>
        <w:tab/>
        <w:t xml:space="preserve">Вашето искане за усвояване на суми по тази гаранция e приемливо и ако бъде изпратено до нас в пълен текст,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изпратена по надлежен ред. </w:t>
      </w:r>
    </w:p>
    <w:p w:rsidR="00A94E45" w:rsidRDefault="00471D63">
      <w:pPr>
        <w:spacing w:before="120"/>
        <w:ind w:right="142"/>
        <w:jc w:val="both"/>
        <w:rPr>
          <w:rFonts w:ascii="Verdana" w:eastAsia="Times New Roman" w:hAnsi="Verdana" w:cs="Verdana"/>
          <w:sz w:val="20"/>
          <w:szCs w:val="20"/>
        </w:rPr>
      </w:pPr>
      <w:r>
        <w:rPr>
          <w:rFonts w:ascii="Verdana" w:eastAsia="Times New Roman" w:hAnsi="Verdana" w:cs="Verdana"/>
          <w:sz w:val="20"/>
          <w:szCs w:val="20"/>
        </w:rPr>
        <w:tab/>
        <w:t>Тази гаранция влиза в сила, от момента на нейното издаване.</w:t>
      </w:r>
    </w:p>
    <w:p w:rsidR="00A94E45" w:rsidRDefault="00471D63">
      <w:pPr>
        <w:spacing w:before="120"/>
        <w:ind w:right="142"/>
        <w:jc w:val="both"/>
        <w:rPr>
          <w:rFonts w:ascii="Verdana" w:eastAsia="Times New Roman" w:hAnsi="Verdana" w:cs="Verdana"/>
          <w:sz w:val="20"/>
          <w:szCs w:val="20"/>
        </w:rPr>
      </w:pPr>
      <w:r>
        <w:rPr>
          <w:rFonts w:ascii="Verdana" w:eastAsia="Times New Roman" w:hAnsi="Verdana" w:cs="Verdana"/>
          <w:sz w:val="20"/>
          <w:szCs w:val="20"/>
        </w:rPr>
        <w:tab/>
        <w:t>Отговорността ни по тази гаранция ще изтече на …………………………………… [</w:t>
      </w:r>
      <w:r>
        <w:rPr>
          <w:rFonts w:ascii="Verdana" w:eastAsia="Times New Roman" w:hAnsi="Verdana" w:cs="Verdana"/>
          <w:i/>
          <w:iCs/>
          <w:sz w:val="20"/>
          <w:szCs w:val="20"/>
        </w:rPr>
        <w:t xml:space="preserve">посочва се дата и час на валидност на гаранцията </w:t>
      </w:r>
      <w:r>
        <w:rPr>
          <w:rFonts w:ascii="Verdana" w:eastAsia="Times New Roman" w:hAnsi="Verdana"/>
          <w:i/>
          <w:sz w:val="20"/>
          <w:szCs w:val="20"/>
        </w:rPr>
        <w:t>за изпълнение, съобразно посоченото в Обявлението за поръчката</w:t>
      </w:r>
      <w:r>
        <w:rPr>
          <w:rFonts w:ascii="Verdana" w:eastAsia="Times New Roman" w:hAnsi="Verdana" w:cs="Verdana"/>
          <w:sz w:val="20"/>
          <w:szCs w:val="20"/>
        </w:rPr>
        <w:t>]</w:t>
      </w:r>
      <w:r>
        <w:rPr>
          <w:rFonts w:ascii="Verdana" w:eastAsia="Times New Roman" w:hAnsi="Verdana" w:cs="Verdana"/>
          <w:i/>
          <w:iCs/>
          <w:sz w:val="20"/>
          <w:szCs w:val="20"/>
        </w:rPr>
        <w:t>,</w:t>
      </w:r>
      <w:r>
        <w:rPr>
          <w:rFonts w:ascii="Verdana" w:eastAsia="Times New Roman" w:hAnsi="Verdana" w:cs="Verdana"/>
          <w:sz w:val="20"/>
          <w:szCs w:val="20"/>
        </w:rPr>
        <w:t xml:space="preserve"> 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rsidR="00A94E45" w:rsidRDefault="00471D63">
      <w:pPr>
        <w:spacing w:before="120"/>
        <w:ind w:right="142"/>
        <w:jc w:val="both"/>
        <w:rPr>
          <w:rFonts w:ascii="Verdana" w:eastAsia="Times New Roman" w:hAnsi="Verdana" w:cs="Verdana"/>
          <w:sz w:val="20"/>
          <w:szCs w:val="20"/>
        </w:rPr>
      </w:pPr>
      <w:r>
        <w:rPr>
          <w:rFonts w:ascii="Verdana" w:eastAsia="Times New Roman" w:hAnsi="Verdana" w:cs="Verdana"/>
          <w:sz w:val="20"/>
          <w:szCs w:val="20"/>
        </w:rPr>
        <w:tab/>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rsidR="00A94E45" w:rsidRDefault="00471D63">
      <w:pPr>
        <w:spacing w:before="120"/>
        <w:ind w:right="142"/>
        <w:jc w:val="both"/>
        <w:rPr>
          <w:rFonts w:ascii="Verdana" w:eastAsia="Times New Roman" w:hAnsi="Verdana" w:cs="Verdana"/>
          <w:sz w:val="20"/>
          <w:szCs w:val="20"/>
        </w:rPr>
      </w:pPr>
      <w:r>
        <w:rPr>
          <w:rFonts w:ascii="Verdana" w:eastAsia="Times New Roman" w:hAnsi="Verdana" w:cs="Verdana"/>
          <w:sz w:val="20"/>
          <w:szCs w:val="20"/>
        </w:rPr>
        <w:tab/>
        <w:t>Гаранцията е лично за Вас и не може да бъде прехвърляна.</w:t>
      </w:r>
    </w:p>
    <w:p w:rsidR="00A94E45" w:rsidRDefault="00A94E45">
      <w:pPr>
        <w:spacing w:before="120"/>
        <w:ind w:right="142"/>
        <w:jc w:val="both"/>
        <w:rPr>
          <w:rFonts w:ascii="Verdana" w:eastAsia="Times New Roman" w:hAnsi="Verdana" w:cs="Verdana"/>
          <w:sz w:val="20"/>
          <w:szCs w:val="20"/>
        </w:rPr>
      </w:pPr>
    </w:p>
    <w:p w:rsidR="00A94E45" w:rsidRDefault="00471D63">
      <w:pPr>
        <w:ind w:right="142"/>
        <w:rPr>
          <w:rFonts w:ascii="Verdana" w:eastAsia="Times New Roman" w:hAnsi="Verdana" w:cs="Verdana"/>
          <w:b/>
          <w:bCs/>
          <w:sz w:val="20"/>
          <w:szCs w:val="20"/>
        </w:rPr>
      </w:pPr>
      <w:r>
        <w:rPr>
          <w:rFonts w:ascii="Verdana" w:eastAsia="Times New Roman" w:hAnsi="Verdana" w:cs="Verdana"/>
          <w:sz w:val="20"/>
          <w:szCs w:val="20"/>
        </w:rPr>
        <w:t>Подпис и печат, (БАНКА)</w:t>
      </w:r>
    </w:p>
    <w:p w:rsidR="00FD33E1" w:rsidRDefault="00FD33E1">
      <w:pPr>
        <w:ind w:left="6480" w:right="142"/>
        <w:jc w:val="right"/>
        <w:rPr>
          <w:rFonts w:ascii="Verdana" w:eastAsia="Times New Roman" w:hAnsi="Verdana" w:cs="Verdana"/>
          <w:b/>
          <w:bCs/>
          <w:sz w:val="20"/>
          <w:szCs w:val="20"/>
        </w:rPr>
      </w:pPr>
    </w:p>
    <w:p w:rsidR="00A94E45" w:rsidRDefault="00471D63">
      <w:pPr>
        <w:ind w:left="6480" w:right="142"/>
        <w:jc w:val="right"/>
        <w:rPr>
          <w:rFonts w:ascii="Verdana" w:eastAsia="Times New Roman" w:hAnsi="Verdana" w:cs="Verdana"/>
          <w:b/>
          <w:bCs/>
          <w:sz w:val="20"/>
          <w:szCs w:val="20"/>
        </w:rPr>
      </w:pPr>
      <w:r>
        <w:rPr>
          <w:rFonts w:ascii="Verdana" w:eastAsia="Times New Roman" w:hAnsi="Verdana" w:cs="Verdana"/>
          <w:b/>
          <w:bCs/>
          <w:sz w:val="20"/>
          <w:szCs w:val="20"/>
        </w:rPr>
        <w:lastRenderedPageBreak/>
        <w:t>ПРИЛОЖЕНИЕ № 9.1</w:t>
      </w:r>
    </w:p>
    <w:p w:rsidR="00A94E45" w:rsidRDefault="00D71919" w:rsidP="00D71919">
      <w:pPr>
        <w:ind w:left="5040" w:right="142"/>
        <w:rPr>
          <w:rFonts w:ascii="Verdana" w:eastAsia="Times New Roman" w:hAnsi="Verdana"/>
          <w:b/>
          <w:i/>
          <w:sz w:val="20"/>
          <w:szCs w:val="20"/>
        </w:rPr>
      </w:pPr>
      <w:r>
        <w:rPr>
          <w:rFonts w:ascii="Verdana" w:eastAsia="Times New Roman" w:hAnsi="Verdana"/>
          <w:b/>
          <w:i/>
          <w:sz w:val="20"/>
          <w:szCs w:val="20"/>
        </w:rPr>
        <w:t xml:space="preserve">          </w:t>
      </w:r>
      <w:r w:rsidR="00471D63">
        <w:rPr>
          <w:rFonts w:ascii="Verdana" w:eastAsia="Times New Roman" w:hAnsi="Verdana"/>
          <w:b/>
          <w:i/>
          <w:sz w:val="20"/>
          <w:szCs w:val="20"/>
        </w:rPr>
        <w:t>Проект на договор</w:t>
      </w:r>
      <w:r w:rsidR="00471D63">
        <w:rPr>
          <w:rFonts w:ascii="Verdana" w:hAnsi="Verdana" w:cs="Tahoma"/>
          <w:b/>
          <w:color w:val="00000A"/>
          <w:spacing w:val="10"/>
          <w:sz w:val="20"/>
          <w:szCs w:val="18"/>
          <w:lang w:bidi="ar-SA"/>
        </w:rPr>
        <w:t xml:space="preserve"> </w:t>
      </w:r>
      <w:r w:rsidR="00471D63">
        <w:rPr>
          <w:rFonts w:ascii="Verdana" w:eastAsia="Times New Roman" w:hAnsi="Verdana"/>
          <w:b/>
          <w:i/>
          <w:sz w:val="20"/>
          <w:szCs w:val="20"/>
        </w:rPr>
        <w:t>по позиция 1</w:t>
      </w:r>
    </w:p>
    <w:p w:rsidR="00A94E45" w:rsidRDefault="00471D63" w:rsidP="00D71919">
      <w:pPr>
        <w:ind w:left="5040" w:right="142" w:firstLine="720"/>
        <w:jc w:val="right"/>
        <w:rPr>
          <w:rFonts w:ascii="Verdana" w:eastAsia="Times New Roman" w:hAnsi="Verdana"/>
          <w:b/>
          <w:i/>
          <w:sz w:val="20"/>
          <w:szCs w:val="20"/>
          <w:highlight w:val="yellow"/>
        </w:rPr>
      </w:pPr>
      <w:r>
        <w:rPr>
          <w:rFonts w:ascii="Verdana" w:eastAsia="Times New Roman" w:hAnsi="Verdana"/>
          <w:b/>
          <w:i/>
          <w:sz w:val="20"/>
          <w:szCs w:val="20"/>
        </w:rPr>
        <w:t xml:space="preserve">  </w:t>
      </w:r>
      <w:r>
        <w:rPr>
          <w:rFonts w:ascii="Verdana" w:eastAsia="Times New Roman" w:hAnsi="Verdana"/>
          <w:b/>
          <w:i/>
          <w:sz w:val="20"/>
          <w:szCs w:val="20"/>
          <w:highlight w:val="yellow"/>
        </w:rPr>
        <w:t xml:space="preserve"> </w:t>
      </w:r>
    </w:p>
    <w:p w:rsidR="00A94E45" w:rsidRDefault="00471D63">
      <w:pPr>
        <w:ind w:right="142"/>
        <w:jc w:val="center"/>
        <w:rPr>
          <w:rFonts w:ascii="Verdana" w:hAnsi="Verdana"/>
          <w:b/>
          <w:bCs/>
          <w:sz w:val="20"/>
        </w:rPr>
      </w:pPr>
      <w:r>
        <w:rPr>
          <w:rFonts w:ascii="Verdana" w:hAnsi="Verdana"/>
          <w:b/>
          <w:bCs/>
          <w:sz w:val="20"/>
        </w:rPr>
        <w:t>ДОГОВОР №…………………..</w:t>
      </w:r>
    </w:p>
    <w:p w:rsidR="00A94E45" w:rsidRDefault="00A94E45">
      <w:pPr>
        <w:ind w:right="142"/>
        <w:jc w:val="both"/>
        <w:rPr>
          <w:rFonts w:ascii="Verdana" w:hAnsi="Verdana"/>
          <w:b/>
          <w:bCs/>
          <w:sz w:val="20"/>
        </w:rPr>
      </w:pPr>
    </w:p>
    <w:p w:rsidR="00A94E45" w:rsidRDefault="00471D63">
      <w:pPr>
        <w:ind w:right="142" w:firstLine="720"/>
        <w:jc w:val="both"/>
        <w:textAlignment w:val="baseline"/>
        <w:rPr>
          <w:rFonts w:ascii="Verdana" w:hAnsi="Verdana"/>
          <w:sz w:val="20"/>
        </w:rPr>
      </w:pPr>
      <w:r>
        <w:rPr>
          <w:rFonts w:ascii="Verdana" w:hAnsi="Verdana"/>
          <w:sz w:val="20"/>
        </w:rPr>
        <w:t xml:space="preserve">Днес,….......................2016 г., в гр.София, </w:t>
      </w:r>
      <w:r>
        <w:rPr>
          <w:rFonts w:ascii="Verdana" w:eastAsia="Times New Roman" w:hAnsi="Verdana"/>
          <w:sz w:val="20"/>
          <w:szCs w:val="20"/>
        </w:rPr>
        <w:t>на основание чл. 112 от ЗОП във връзка с чл. 69 от ППЗОП, се сключи настоящият договор между</w:t>
      </w:r>
      <w:r>
        <w:rPr>
          <w:rFonts w:ascii="Verdana" w:hAnsi="Verdana"/>
          <w:sz w:val="20"/>
        </w:rPr>
        <w:t xml:space="preserve">: </w:t>
      </w:r>
    </w:p>
    <w:p w:rsidR="00A94E45" w:rsidRDefault="00A94E45">
      <w:pPr>
        <w:ind w:right="142"/>
        <w:jc w:val="both"/>
        <w:rPr>
          <w:rFonts w:ascii="Verdana" w:hAnsi="Verdana"/>
          <w:b/>
          <w:bCs/>
          <w:sz w:val="20"/>
        </w:rPr>
      </w:pPr>
    </w:p>
    <w:p w:rsidR="00A94E45" w:rsidRDefault="00471D63" w:rsidP="00D656D7">
      <w:pPr>
        <w:spacing w:after="120" w:line="276" w:lineRule="auto"/>
        <w:ind w:right="142" w:firstLine="720"/>
        <w:jc w:val="both"/>
        <w:rPr>
          <w:rFonts w:ascii="Verdana" w:eastAsia="Times New Roman" w:hAnsi="Verdana" w:cs="Verdana"/>
          <w:sz w:val="20"/>
        </w:rPr>
      </w:pPr>
      <w:r>
        <w:rPr>
          <w:rFonts w:ascii="Verdana" w:eastAsia="Times New Roman" w:hAnsi="Verdana" w:cs="Verdana"/>
          <w:b/>
          <w:bCs/>
          <w:sz w:val="20"/>
        </w:rPr>
        <w:t>1. МИНИСТЕРСТВО НА ИКОНОМИКАТА,</w:t>
      </w:r>
      <w:r>
        <w:rPr>
          <w:rFonts w:ascii="Verdana" w:eastAsia="Times New Roman" w:hAnsi="Verdana" w:cs="Verdana"/>
          <w:sz w:val="20"/>
        </w:rPr>
        <w:t xml:space="preserve"> с адрес: гр. София, ул. „Славянска" № 8, ЕИК 176789453, представлявано от </w:t>
      </w:r>
      <w:r>
        <w:rPr>
          <w:rFonts w:ascii="Verdana" w:eastAsia="Times New Roman" w:hAnsi="Verdana" w:cs="Verdana"/>
          <w:b/>
          <w:sz w:val="20"/>
        </w:rPr>
        <w:t>Божидар Цецов Лукарски</w:t>
      </w:r>
      <w:r>
        <w:rPr>
          <w:rFonts w:ascii="Verdana" w:eastAsia="Times New Roman" w:hAnsi="Verdana" w:cs="Verdana"/>
          <w:sz w:val="20"/>
        </w:rPr>
        <w:t xml:space="preserve"> – министър на икономиката и </w:t>
      </w:r>
      <w:r>
        <w:rPr>
          <w:rFonts w:ascii="Verdana" w:eastAsia="Times New Roman" w:hAnsi="Verdana" w:cs="Verdana"/>
          <w:b/>
          <w:sz w:val="20"/>
        </w:rPr>
        <w:t>Елена Георгиева Карапаунова</w:t>
      </w:r>
      <w:r>
        <w:rPr>
          <w:rFonts w:ascii="Verdana" w:eastAsia="Times New Roman" w:hAnsi="Verdana" w:cs="Verdana"/>
          <w:sz w:val="20"/>
        </w:rPr>
        <w:t xml:space="preserve"> - началник на отдел „Финанси и бюджет”, главен счетоводител, наричано по-долу </w:t>
      </w:r>
      <w:r>
        <w:rPr>
          <w:rFonts w:ascii="Verdana" w:eastAsia="Times New Roman" w:hAnsi="Verdana" w:cs="Verdana"/>
          <w:bCs/>
          <w:sz w:val="20"/>
        </w:rPr>
        <w:t>„</w:t>
      </w:r>
      <w:r>
        <w:rPr>
          <w:rFonts w:ascii="Verdana" w:eastAsia="Times New Roman" w:hAnsi="Verdana" w:cs="Verdana"/>
          <w:b/>
          <w:bCs/>
          <w:sz w:val="20"/>
        </w:rPr>
        <w:t>Възложител</w:t>
      </w:r>
      <w:r>
        <w:rPr>
          <w:rFonts w:ascii="Verdana" w:eastAsia="Times New Roman" w:hAnsi="Verdana" w:cs="Verdana"/>
          <w:sz w:val="20"/>
        </w:rPr>
        <w:t xml:space="preserve">”, от една страна, </w:t>
      </w:r>
      <w:r w:rsidR="00D71919" w:rsidRPr="00D71919">
        <w:rPr>
          <w:rFonts w:ascii="Verdana" w:eastAsia="Times New Roman" w:hAnsi="Verdana" w:cs="Verdana"/>
          <w:b/>
          <w:sz w:val="20"/>
        </w:rPr>
        <w:t>и</w:t>
      </w:r>
    </w:p>
    <w:p w:rsidR="00A94E45" w:rsidRDefault="00471D63">
      <w:pPr>
        <w:keepNext/>
        <w:suppressAutoHyphens/>
        <w:jc w:val="both"/>
        <w:rPr>
          <w:rFonts w:ascii="Verdana" w:eastAsia="Times New Roman" w:hAnsi="Verdana" w:cs="Times New Roman"/>
          <w:b/>
          <w:bCs/>
          <w:sz w:val="20"/>
          <w:szCs w:val="20"/>
          <w:lang w:bidi="ar-SA"/>
        </w:rPr>
      </w:pPr>
      <w:r>
        <w:rPr>
          <w:rFonts w:ascii="Verdana" w:eastAsia="Times New Roman" w:hAnsi="Verdana" w:cs="Verdana"/>
          <w:sz w:val="20"/>
        </w:rPr>
        <w:tab/>
      </w:r>
      <w:r>
        <w:rPr>
          <w:rFonts w:ascii="Verdana" w:eastAsia="Times New Roman" w:hAnsi="Verdana" w:cs="Verdana"/>
          <w:b/>
          <w:sz w:val="20"/>
        </w:rPr>
        <w:t xml:space="preserve">2. </w:t>
      </w:r>
      <w:r>
        <w:rPr>
          <w:rFonts w:ascii="Verdana" w:eastAsia="Times New Roman" w:hAnsi="Verdana"/>
          <w:sz w:val="20"/>
          <w:szCs w:val="20"/>
        </w:rPr>
        <w:t xml:space="preserve">………………………………………………………………………………..…………………, със седалище и адрес на  управление……………………………………………………………………………………………………………………………, ЕИК/БУЛСТАТ………………………………………, представлявано от……………….………………………………- …………………………, </w:t>
      </w:r>
      <w:r>
        <w:rPr>
          <w:rFonts w:ascii="Verdana" w:eastAsia="Times New Roman" w:hAnsi="Verdana" w:cs="Times New Roman"/>
          <w:color w:val="00000A"/>
          <w:sz w:val="20"/>
          <w:szCs w:val="20"/>
          <w:lang w:bidi="ar-SA"/>
        </w:rPr>
        <w:t>определен за изпълнител с Решение № ………………../ ………………. на министъра на икономиката,</w:t>
      </w:r>
      <w:r>
        <w:rPr>
          <w:rFonts w:ascii="Verdana" w:eastAsia="Times New Roman" w:hAnsi="Verdana" w:cs="Times New Roman"/>
          <w:b/>
          <w:color w:val="00000A"/>
          <w:sz w:val="20"/>
          <w:szCs w:val="20"/>
          <w:lang w:bidi="ar-SA"/>
        </w:rPr>
        <w:t xml:space="preserve"> за</w:t>
      </w:r>
      <w:r>
        <w:rPr>
          <w:rFonts w:ascii="Verdana" w:eastAsia="Times New Roman" w:hAnsi="Verdana" w:cs="Times New Roman"/>
          <w:color w:val="00000A"/>
          <w:sz w:val="20"/>
          <w:szCs w:val="20"/>
          <w:lang w:bidi="ar-SA"/>
        </w:rPr>
        <w:t xml:space="preserve"> </w:t>
      </w:r>
      <w:r>
        <w:rPr>
          <w:rFonts w:ascii="Verdana" w:eastAsia="Times New Roman" w:hAnsi="Verdana" w:cs="Times New Roman"/>
          <w:b/>
          <w:color w:val="00000A"/>
          <w:sz w:val="20"/>
          <w:szCs w:val="20"/>
          <w:lang w:bidi="ar-SA"/>
        </w:rPr>
        <w:t>обособена позиция</w:t>
      </w:r>
      <w:r>
        <w:rPr>
          <w:rFonts w:ascii="Verdana" w:eastAsia="Times New Roman" w:hAnsi="Verdana" w:cs="Times New Roman"/>
          <w:color w:val="00000A"/>
          <w:sz w:val="20"/>
          <w:szCs w:val="20"/>
          <w:lang w:bidi="ar-SA"/>
        </w:rPr>
        <w:t xml:space="preserve"> </w:t>
      </w:r>
      <w:r>
        <w:rPr>
          <w:rFonts w:ascii="Verdana" w:eastAsia="Times New Roman" w:hAnsi="Verdana" w:cs="Times New Roman"/>
          <w:b/>
          <w:bCs/>
          <w:sz w:val="20"/>
          <w:szCs w:val="20"/>
          <w:lang w:bidi="ar-SA"/>
        </w:rPr>
        <w:t>1.</w:t>
      </w:r>
      <w:r>
        <w:rPr>
          <w:rFonts w:ascii="Verdana" w:eastAsia="Times New Roman" w:hAnsi="Verdana" w:cs="Times New Roman"/>
          <w:b/>
          <w:bCs/>
          <w:color w:val="00000A"/>
          <w:sz w:val="20"/>
          <w:szCs w:val="20"/>
          <w:lang w:eastAsia="en-US"/>
        </w:rPr>
        <w:t xml:space="preserve"> </w:t>
      </w:r>
      <w:r>
        <w:rPr>
          <w:rFonts w:ascii="Verdana" w:eastAsia="Times New Roman" w:hAnsi="Verdana" w:cs="Times New Roman"/>
          <w:b/>
          <w:bCs/>
          <w:sz w:val="20"/>
          <w:szCs w:val="20"/>
        </w:rPr>
        <w:t>Подновяване на софтуерната и техническа поддръжка на антивирусен софтуер за сървъри, работни станции и преносими компютри F-Secure Business Suite за 600 потребителя за две години</w:t>
      </w:r>
      <w:r>
        <w:rPr>
          <w:rFonts w:ascii="Verdana" w:eastAsia="Times New Roman" w:hAnsi="Verdana" w:cs="Times New Roman"/>
          <w:color w:val="00000A"/>
          <w:sz w:val="20"/>
          <w:szCs w:val="20"/>
          <w:lang w:bidi="ar-SA"/>
        </w:rPr>
        <w:t>,</w:t>
      </w:r>
      <w:r>
        <w:rPr>
          <w:rFonts w:ascii="Verdana" w:eastAsia="Times New Roman" w:hAnsi="Verdana" w:cs="Times New Roman"/>
          <w:i/>
          <w:color w:val="00000A"/>
          <w:sz w:val="20"/>
          <w:szCs w:val="20"/>
          <w:lang w:bidi="ar-SA"/>
        </w:rPr>
        <w:t xml:space="preserve"> </w:t>
      </w:r>
      <w:r>
        <w:rPr>
          <w:rFonts w:ascii="Verdana" w:eastAsia="Times New Roman" w:hAnsi="Verdana" w:cs="Times New Roman"/>
          <w:color w:val="00000A"/>
          <w:sz w:val="20"/>
          <w:szCs w:val="20"/>
          <w:lang w:bidi="ar-SA"/>
        </w:rPr>
        <w:t xml:space="preserve">след проведена процедура за възлагане на обществената поръчка, с предмет: </w:t>
      </w:r>
      <w:r>
        <w:rPr>
          <w:rFonts w:ascii="Verdana" w:eastAsia="Times New Roman" w:hAnsi="Verdana" w:cs="Times New Roman"/>
          <w:bCs/>
          <w:color w:val="00000A"/>
          <w:sz w:val="20"/>
          <w:szCs w:val="20"/>
          <w:lang w:eastAsia="en-US"/>
        </w:rPr>
        <w:t>„Подновяване и поддръжка на софтуерните продукти F-Secure и Novell OES2/OES11 за нуждите на Министерството на икономиката”, по три обособени позиции: 1. Подновяване на софтуерната и техническа поддръжка на антивирусен софтуер за сървъри, работни станции и преносими компютри F-Secure Business Suite за 600 потребителя за две години; 2. Подновяване на софтуерната и техническа поддръжка на антивирусен софтуер за защита на електронната поща F-Secure Inbound Protection за 600 потребителя за две години; 3. Техническа и софтуерна поддръжка от сертифицирани специалисти при възникване на експлоатационни проблеми в електронно-пощенската система и свързаната файлова инфраструктура, отдалечен достъп, управление на работни станции, базирани на програмните продукти Novell OES2/OES11 за една година“</w:t>
      </w:r>
      <w:r>
        <w:rPr>
          <w:rFonts w:ascii="Verdana" w:eastAsia="Times New Roman" w:hAnsi="Verdana" w:cs="Times New Roman"/>
          <w:bCs/>
          <w:color w:val="00000A"/>
          <w:sz w:val="20"/>
          <w:szCs w:val="20"/>
          <w:lang w:eastAsia="en-US" w:bidi="ar-SA"/>
        </w:rPr>
        <w:t>,</w:t>
      </w:r>
      <w:r>
        <w:rPr>
          <w:rFonts w:ascii="Verdana" w:eastAsia="Times New Roman" w:hAnsi="Verdana" w:cs="Times New Roman"/>
          <w:b/>
          <w:bCs/>
          <w:color w:val="00000A"/>
          <w:sz w:val="20"/>
          <w:szCs w:val="20"/>
          <w:lang w:eastAsia="en-US" w:bidi="ar-SA"/>
        </w:rPr>
        <w:t xml:space="preserve"> </w:t>
      </w:r>
      <w:r>
        <w:rPr>
          <w:rFonts w:ascii="Verdana" w:eastAsia="Times New Roman" w:hAnsi="Verdana" w:cs="Times New Roman"/>
          <w:color w:val="00000A"/>
          <w:sz w:val="20"/>
          <w:szCs w:val="20"/>
          <w:lang w:bidi="ar-SA"/>
        </w:rPr>
        <w:t>наричано по-долу за краткост „</w:t>
      </w:r>
      <w:r>
        <w:rPr>
          <w:rFonts w:ascii="Verdana" w:eastAsia="Calibri" w:hAnsi="Verdana" w:cs="Times New Roman"/>
          <w:b/>
          <w:color w:val="00000A"/>
          <w:sz w:val="20"/>
          <w:szCs w:val="20"/>
          <w:lang w:eastAsia="en-US" w:bidi="ar-SA"/>
        </w:rPr>
        <w:t>Изпълнител</w:t>
      </w:r>
      <w:r>
        <w:rPr>
          <w:rFonts w:ascii="Verdana" w:eastAsia="Times New Roman" w:hAnsi="Verdana" w:cs="Times New Roman"/>
          <w:color w:val="00000A"/>
          <w:sz w:val="20"/>
          <w:szCs w:val="20"/>
          <w:lang w:bidi="ar-SA"/>
        </w:rPr>
        <w:t>”, от друга страна.</w:t>
      </w:r>
    </w:p>
    <w:p w:rsidR="00A94E45" w:rsidRDefault="00A94E45">
      <w:pPr>
        <w:ind w:right="142"/>
        <w:jc w:val="both"/>
        <w:rPr>
          <w:rFonts w:ascii="Verdana" w:eastAsia="Times New Roman" w:hAnsi="Verdana"/>
          <w:sz w:val="20"/>
          <w:szCs w:val="20"/>
        </w:rPr>
      </w:pPr>
    </w:p>
    <w:p w:rsidR="00A94E45" w:rsidRDefault="00471D63">
      <w:pPr>
        <w:spacing w:line="276" w:lineRule="auto"/>
        <w:ind w:right="142"/>
        <w:jc w:val="both"/>
        <w:rPr>
          <w:rFonts w:ascii="Verdana" w:eastAsia="Times New Roman" w:hAnsi="Verdana" w:cs="Verdana"/>
          <w:sz w:val="20"/>
        </w:rPr>
      </w:pPr>
      <w:r>
        <w:rPr>
          <w:rFonts w:ascii="Verdana" w:eastAsia="Times New Roman" w:hAnsi="Verdana" w:cs="Verdana"/>
          <w:sz w:val="20"/>
        </w:rPr>
        <w:t>Страните се споразумяха за следното:</w:t>
      </w:r>
    </w:p>
    <w:p w:rsidR="00A94E45" w:rsidRDefault="00A94E45">
      <w:pPr>
        <w:spacing w:line="276" w:lineRule="auto"/>
        <w:ind w:right="142"/>
        <w:jc w:val="both"/>
        <w:rPr>
          <w:rFonts w:ascii="Verdana" w:eastAsia="Times New Roman" w:hAnsi="Verdana" w:cs="Verdana"/>
          <w:sz w:val="20"/>
        </w:rPr>
      </w:pPr>
      <w:bookmarkStart w:id="11" w:name="bookmark130"/>
      <w:bookmarkEnd w:id="11"/>
    </w:p>
    <w:p w:rsidR="00A94E45" w:rsidRPr="00D71919" w:rsidRDefault="00471D63" w:rsidP="00D71919">
      <w:pPr>
        <w:suppressAutoHyphens/>
        <w:spacing w:after="120"/>
        <w:jc w:val="center"/>
        <w:textAlignment w:val="baseline"/>
        <w:rPr>
          <w:rFonts w:ascii="Verdana" w:eastAsia="SimSun, 宋体" w:hAnsi="Verdana" w:cs="Verdana"/>
          <w:b/>
          <w:bCs/>
          <w:color w:val="00000A"/>
          <w:sz w:val="20"/>
          <w:szCs w:val="20"/>
          <w:lang w:eastAsia="zh-CN" w:bidi="hi-IN"/>
        </w:rPr>
      </w:pPr>
      <w:r>
        <w:rPr>
          <w:rFonts w:ascii="Verdana" w:eastAsia="Times New Roman" w:hAnsi="Verdana" w:cs="Verdana"/>
          <w:b/>
          <w:bCs/>
          <w:sz w:val="20"/>
          <w:szCs w:val="20"/>
        </w:rPr>
        <w:t xml:space="preserve"> </w:t>
      </w:r>
      <w:r>
        <w:rPr>
          <w:rFonts w:ascii="Verdana" w:eastAsia="SimSun, 宋体" w:hAnsi="Verdana" w:cs="Verdana"/>
          <w:b/>
          <w:bCs/>
          <w:color w:val="00000A"/>
          <w:sz w:val="20"/>
          <w:szCs w:val="20"/>
          <w:lang w:eastAsia="zh-CN" w:bidi="hi-IN"/>
        </w:rPr>
        <w:t>I. ПРЕДМЕТ НА ДОГОВОРА</w:t>
      </w:r>
    </w:p>
    <w:p w:rsidR="00A94E45" w:rsidRDefault="00471D63">
      <w:pPr>
        <w:suppressAutoHyphens/>
        <w:spacing w:before="54" w:line="276" w:lineRule="auto"/>
        <w:jc w:val="both"/>
        <w:rPr>
          <w:rFonts w:ascii="Verdana" w:eastAsia="SimSun" w:hAnsi="Verdana" w:cs="Verdana"/>
          <w:bCs/>
          <w:color w:val="00000A"/>
          <w:sz w:val="20"/>
          <w:szCs w:val="20"/>
          <w:lang w:eastAsia="zh-CN"/>
        </w:rPr>
      </w:pPr>
      <w:r>
        <w:rPr>
          <w:rFonts w:ascii="Verdana" w:eastAsia="SimSun, 宋体" w:hAnsi="Verdana" w:cs="Verdana"/>
          <w:b/>
          <w:bCs/>
          <w:color w:val="00000A"/>
          <w:sz w:val="20"/>
          <w:szCs w:val="20"/>
          <w:lang w:eastAsia="zh-CN"/>
        </w:rPr>
        <w:t xml:space="preserve">Чл.1. </w:t>
      </w:r>
      <w:r>
        <w:rPr>
          <w:rFonts w:ascii="Verdana" w:eastAsia="Calibri" w:hAnsi="Verdana" w:cs="Times New Roman"/>
          <w:color w:val="00000A"/>
          <w:sz w:val="20"/>
          <w:szCs w:val="20"/>
          <w:lang w:val="en-US" w:eastAsia="en-US" w:bidi="ar-SA"/>
        </w:rPr>
        <w:t>В</w:t>
      </w:r>
      <w:r>
        <w:rPr>
          <w:rFonts w:ascii="Verdana" w:eastAsia="Calibri" w:hAnsi="Verdana" w:cs="Times New Roman"/>
          <w:color w:val="00000A"/>
          <w:sz w:val="20"/>
          <w:szCs w:val="20"/>
          <w:lang w:eastAsia="en-US" w:bidi="ar-SA"/>
        </w:rPr>
        <w:t>ъзложителят</w:t>
      </w:r>
      <w:r>
        <w:rPr>
          <w:rFonts w:ascii="Verdana" w:eastAsia="Calibri" w:hAnsi="Verdana" w:cs="Times New Roman"/>
          <w:color w:val="00000A"/>
          <w:sz w:val="20"/>
          <w:szCs w:val="20"/>
          <w:lang w:val="en-US" w:eastAsia="en-US" w:bidi="ar-SA"/>
        </w:rPr>
        <w:t xml:space="preserve"> възлага, а И</w:t>
      </w:r>
      <w:r>
        <w:rPr>
          <w:rFonts w:ascii="Verdana" w:eastAsia="Calibri" w:hAnsi="Verdana" w:cs="Times New Roman"/>
          <w:color w:val="00000A"/>
          <w:sz w:val="20"/>
          <w:szCs w:val="20"/>
          <w:lang w:eastAsia="en-US" w:bidi="ar-SA"/>
        </w:rPr>
        <w:t>зпълнителят</w:t>
      </w:r>
      <w:r>
        <w:rPr>
          <w:rFonts w:ascii="Verdana" w:eastAsia="Calibri" w:hAnsi="Verdana" w:cs="Times New Roman"/>
          <w:color w:val="00000A"/>
          <w:sz w:val="20"/>
          <w:szCs w:val="20"/>
          <w:lang w:val="en-US" w:eastAsia="en-US" w:bidi="ar-SA"/>
        </w:rPr>
        <w:t xml:space="preserve"> приема да осъществи продължаване правото на ползване и поддръжка на антивирусен софтуер за сървъри, работни станции и преносими компютри на софтуерния продукт F-Secure Business Suite за </w:t>
      </w:r>
      <w:r>
        <w:rPr>
          <w:rFonts w:ascii="Verdana" w:eastAsia="Calibri" w:hAnsi="Verdana" w:cs="Times New Roman"/>
          <w:color w:val="00000A"/>
          <w:sz w:val="20"/>
          <w:szCs w:val="20"/>
          <w:lang w:eastAsia="en-US" w:bidi="ar-SA"/>
        </w:rPr>
        <w:t>6</w:t>
      </w:r>
      <w:r>
        <w:rPr>
          <w:rFonts w:ascii="Verdana" w:eastAsia="Calibri" w:hAnsi="Verdana" w:cs="Times New Roman"/>
          <w:color w:val="00000A"/>
          <w:sz w:val="20"/>
          <w:szCs w:val="20"/>
          <w:lang w:val="en-US" w:eastAsia="en-US" w:bidi="ar-SA"/>
        </w:rPr>
        <w:t>00 потребителя за две години, при цената и условията, определени в този договор</w:t>
      </w:r>
      <w:r>
        <w:rPr>
          <w:rFonts w:ascii="Verdana" w:eastAsia="Calibri" w:hAnsi="Verdana" w:cs="Times New Roman"/>
          <w:bCs/>
          <w:color w:val="00000A"/>
          <w:sz w:val="20"/>
          <w:szCs w:val="20"/>
          <w:lang w:val="en-US" w:eastAsia="en-US"/>
        </w:rPr>
        <w:t xml:space="preserve">, както и съгласно </w:t>
      </w:r>
      <w:r>
        <w:rPr>
          <w:rFonts w:ascii="Verdana" w:eastAsia="Calibri" w:hAnsi="Verdana" w:cs="Times New Roman"/>
          <w:color w:val="00000A"/>
          <w:sz w:val="20"/>
          <w:szCs w:val="20"/>
          <w:lang w:eastAsia="en-US" w:bidi="ar-SA"/>
        </w:rPr>
        <w:t>Техническата спецификация на Възложителя</w:t>
      </w:r>
      <w:r>
        <w:rPr>
          <w:rFonts w:ascii="Verdana" w:eastAsia="Calibri" w:hAnsi="Verdana" w:cs="Times New Roman"/>
          <w:b/>
          <w:color w:val="00000A"/>
          <w:sz w:val="20"/>
          <w:szCs w:val="20"/>
          <w:lang w:eastAsia="en-US" w:bidi="ar-SA"/>
        </w:rPr>
        <w:t xml:space="preserve"> </w:t>
      </w:r>
      <w:r>
        <w:rPr>
          <w:rFonts w:ascii="Verdana" w:eastAsia="Calibri" w:hAnsi="Verdana" w:cs="Times New Roman"/>
          <w:color w:val="00000A"/>
          <w:sz w:val="20"/>
          <w:szCs w:val="20"/>
          <w:lang w:eastAsia="en-US" w:bidi="ar-SA"/>
        </w:rPr>
        <w:t xml:space="preserve">(Приложение № 1), </w:t>
      </w:r>
      <w:r w:rsidR="00F73559">
        <w:rPr>
          <w:rFonts w:ascii="Verdana" w:eastAsia="Calibri" w:hAnsi="Verdana" w:cs="Times New Roman"/>
          <w:color w:val="00000A"/>
          <w:sz w:val="20"/>
          <w:szCs w:val="20"/>
          <w:lang w:eastAsia="en-US" w:bidi="ar-SA"/>
        </w:rPr>
        <w:t>Предложение за изпълнение на поръчката</w:t>
      </w:r>
      <w:r>
        <w:rPr>
          <w:rFonts w:ascii="Verdana" w:eastAsia="Calibri" w:hAnsi="Verdana" w:cs="Times New Roman"/>
          <w:color w:val="00000A"/>
          <w:sz w:val="20"/>
          <w:szCs w:val="20"/>
          <w:lang w:eastAsia="en-US" w:bidi="ar-SA"/>
        </w:rPr>
        <w:t xml:space="preserve"> (Приложение № 2) и Ценовото предложение на Изпълнителя</w:t>
      </w:r>
      <w:r>
        <w:rPr>
          <w:rFonts w:ascii="Verdana" w:eastAsia="Calibri" w:hAnsi="Verdana" w:cs="Times New Roman"/>
          <w:b/>
          <w:color w:val="00000A"/>
          <w:sz w:val="20"/>
          <w:szCs w:val="20"/>
          <w:lang w:eastAsia="en-US" w:bidi="ar-SA"/>
        </w:rPr>
        <w:t xml:space="preserve"> </w:t>
      </w:r>
      <w:r>
        <w:rPr>
          <w:rFonts w:ascii="Verdana" w:eastAsia="Calibri" w:hAnsi="Verdana" w:cs="Times New Roman"/>
          <w:color w:val="00000A"/>
          <w:sz w:val="20"/>
          <w:szCs w:val="20"/>
          <w:lang w:eastAsia="en-US" w:bidi="ar-SA"/>
        </w:rPr>
        <w:t>(Приложение № 3)</w:t>
      </w:r>
      <w:r>
        <w:rPr>
          <w:rFonts w:ascii="Verdana" w:eastAsia="Calibri" w:hAnsi="Verdana" w:cs="Times New Roman"/>
          <w:bCs/>
          <w:color w:val="00000A"/>
          <w:sz w:val="20"/>
          <w:szCs w:val="20"/>
          <w:lang w:val="en-US" w:eastAsia="en-US"/>
        </w:rPr>
        <w:t>, представляващи неразделна част от настоящия договор.</w:t>
      </w:r>
    </w:p>
    <w:p w:rsidR="00A94E45" w:rsidRDefault="00A94E45">
      <w:pPr>
        <w:suppressAutoHyphens/>
        <w:spacing w:before="54" w:line="276" w:lineRule="auto"/>
        <w:jc w:val="both"/>
        <w:rPr>
          <w:rFonts w:ascii="Verdana" w:eastAsia="SimSun" w:hAnsi="Verdana" w:cs="Verdana"/>
          <w:bCs/>
          <w:color w:val="00000A"/>
          <w:sz w:val="20"/>
          <w:szCs w:val="20"/>
          <w:lang w:eastAsia="zh-CN"/>
        </w:rPr>
      </w:pPr>
    </w:p>
    <w:p w:rsidR="00A94E45" w:rsidRDefault="00471D63">
      <w:pPr>
        <w:suppressAutoHyphens/>
        <w:spacing w:after="120" w:line="276" w:lineRule="auto"/>
        <w:jc w:val="center"/>
        <w:textAlignment w:val="baseline"/>
        <w:rPr>
          <w:rFonts w:ascii="Verdana" w:eastAsia="SimSun, 宋体" w:hAnsi="Verdana" w:cs="Verdana"/>
          <w:b/>
          <w:bCs/>
          <w:color w:val="00000A"/>
          <w:sz w:val="20"/>
          <w:szCs w:val="20"/>
          <w:lang w:eastAsia="zh-CN" w:bidi="hi-IN"/>
        </w:rPr>
      </w:pPr>
      <w:r>
        <w:rPr>
          <w:rFonts w:ascii="Verdana" w:eastAsia="SimSun, 宋体" w:hAnsi="Verdana" w:cs="Verdana"/>
          <w:b/>
          <w:bCs/>
          <w:color w:val="00000A"/>
          <w:sz w:val="20"/>
          <w:szCs w:val="20"/>
          <w:lang w:eastAsia="zh-CN" w:bidi="hi-IN"/>
        </w:rPr>
        <w:t xml:space="preserve">II. СРОК И МЯСТО ЗА ИЗПЪЛНЕНИЕ </w:t>
      </w:r>
    </w:p>
    <w:p w:rsidR="00A94E45" w:rsidRPr="00DA5966" w:rsidRDefault="00471D63">
      <w:pPr>
        <w:spacing w:line="276" w:lineRule="auto"/>
        <w:jc w:val="both"/>
        <w:rPr>
          <w:rFonts w:ascii="Verdana" w:eastAsia="Times New Roman" w:hAnsi="Verdana" w:cs="Times New Roman"/>
          <w:color w:val="00000A"/>
          <w:sz w:val="20"/>
          <w:szCs w:val="20"/>
          <w:lang w:eastAsia="en-US" w:bidi="ar-SA"/>
        </w:rPr>
      </w:pPr>
      <w:r>
        <w:rPr>
          <w:rFonts w:ascii="Verdana" w:eastAsia="Calibri" w:hAnsi="Verdana" w:cs="Times New Roman"/>
          <w:b/>
          <w:color w:val="00000A"/>
          <w:sz w:val="20"/>
          <w:szCs w:val="20"/>
          <w:lang w:val="en-US" w:eastAsia="en-US" w:bidi="ar-SA"/>
        </w:rPr>
        <w:t>Чл. 2. (1)</w:t>
      </w:r>
      <w:r>
        <w:rPr>
          <w:rFonts w:ascii="Verdana" w:eastAsia="Calibri" w:hAnsi="Verdana" w:cs="Times New Roman"/>
          <w:color w:val="00000A"/>
          <w:sz w:val="20"/>
          <w:szCs w:val="20"/>
          <w:lang w:val="en-US" w:eastAsia="en-US" w:bidi="ar-SA"/>
        </w:rPr>
        <w:t xml:space="preserve"> Настоящият договор се сключва за срок от 24 /двадесет и четири/ месеца, считано </w:t>
      </w:r>
      <w:r w:rsidR="00DA5966">
        <w:rPr>
          <w:rFonts w:ascii="Verdana" w:eastAsia="Calibri" w:hAnsi="Verdana" w:cs="Times New Roman"/>
          <w:color w:val="00000A"/>
          <w:sz w:val="20"/>
          <w:szCs w:val="20"/>
          <w:lang w:val="en-US" w:eastAsia="en-US" w:bidi="ar-SA"/>
        </w:rPr>
        <w:t xml:space="preserve">от </w:t>
      </w:r>
      <w:r w:rsidR="00DA5966">
        <w:rPr>
          <w:rFonts w:ascii="Verdana" w:eastAsia="Calibri" w:hAnsi="Verdana" w:cs="Times New Roman"/>
          <w:color w:val="00000A"/>
          <w:sz w:val="20"/>
          <w:szCs w:val="20"/>
          <w:lang w:eastAsia="en-US" w:bidi="ar-SA"/>
        </w:rPr>
        <w:t>датата на сключване на договора.</w:t>
      </w:r>
    </w:p>
    <w:p w:rsidR="00DA5966" w:rsidRDefault="00471D63" w:rsidP="00DA5966">
      <w:pPr>
        <w:spacing w:line="276" w:lineRule="auto"/>
        <w:jc w:val="both"/>
        <w:rPr>
          <w:rFonts w:ascii="Verdana" w:eastAsia="Times New Roman" w:hAnsi="Verdana" w:cs="Times New Roman"/>
          <w:color w:val="00000A"/>
          <w:sz w:val="20"/>
          <w:szCs w:val="20"/>
          <w:lang w:eastAsia="en-US" w:bidi="ar-SA"/>
        </w:rPr>
      </w:pPr>
      <w:r>
        <w:rPr>
          <w:rFonts w:ascii="Verdana" w:eastAsia="Calibri" w:hAnsi="Verdana" w:cs="Times New Roman"/>
          <w:b/>
          <w:color w:val="00000A"/>
          <w:sz w:val="20"/>
          <w:szCs w:val="20"/>
          <w:lang w:eastAsia="en-US" w:bidi="ar-SA"/>
        </w:rPr>
        <w:t>(2)</w:t>
      </w:r>
      <w:r>
        <w:rPr>
          <w:rFonts w:ascii="Verdana" w:eastAsia="Calibri" w:hAnsi="Verdana" w:cs="Times New Roman"/>
          <w:color w:val="00000A"/>
          <w:sz w:val="20"/>
          <w:szCs w:val="20"/>
          <w:lang w:eastAsia="en-US" w:bidi="ar-SA"/>
        </w:rPr>
        <w:t xml:space="preserve"> </w:t>
      </w:r>
      <w:r>
        <w:rPr>
          <w:rFonts w:ascii="Verdana" w:eastAsia="Calibri" w:hAnsi="Verdana" w:cs="Times New Roman"/>
          <w:color w:val="00000A"/>
          <w:sz w:val="20"/>
          <w:szCs w:val="20"/>
          <w:lang w:val="en-US" w:eastAsia="en-US" w:bidi="ar-SA"/>
        </w:rPr>
        <w:t xml:space="preserve">Изпълнителят предоставя на Възложителя документ, удостоверяващ осигуряването на софтуерната актуализация на потребители по чл. 1 в срок </w:t>
      </w:r>
      <w:r w:rsidR="00DA5966">
        <w:rPr>
          <w:rFonts w:ascii="Verdana" w:eastAsia="Calibri" w:hAnsi="Verdana" w:cs="Times New Roman"/>
          <w:color w:val="00000A"/>
          <w:sz w:val="20"/>
          <w:szCs w:val="20"/>
          <w:lang w:eastAsia="en-US" w:bidi="ar-SA"/>
        </w:rPr>
        <w:t xml:space="preserve">не по-късно </w:t>
      </w:r>
      <w:r w:rsidR="00DA5966">
        <w:rPr>
          <w:rFonts w:ascii="Verdana" w:eastAsia="Calibri" w:hAnsi="Verdana" w:cs="Times New Roman"/>
          <w:color w:val="00000A"/>
          <w:sz w:val="20"/>
          <w:szCs w:val="20"/>
          <w:lang w:val="en-US" w:eastAsia="en-US" w:bidi="ar-SA"/>
        </w:rPr>
        <w:t xml:space="preserve">от </w:t>
      </w:r>
      <w:r w:rsidR="00DA5966">
        <w:rPr>
          <w:rFonts w:ascii="Verdana" w:eastAsia="Calibri" w:hAnsi="Verdana" w:cs="Times New Roman"/>
          <w:color w:val="00000A"/>
          <w:sz w:val="20"/>
          <w:szCs w:val="20"/>
          <w:lang w:eastAsia="en-US" w:bidi="ar-SA"/>
        </w:rPr>
        <w:t>датата на сключване на договора.</w:t>
      </w:r>
    </w:p>
    <w:p w:rsidR="00A94E45" w:rsidRDefault="00A94E45">
      <w:pPr>
        <w:spacing w:line="276" w:lineRule="auto"/>
        <w:jc w:val="both"/>
        <w:rPr>
          <w:rFonts w:ascii="Verdana" w:eastAsia="Calibri" w:hAnsi="Verdana" w:cs="Times New Roman"/>
          <w:color w:val="00000A"/>
          <w:sz w:val="20"/>
          <w:szCs w:val="20"/>
          <w:lang w:val="en-US" w:eastAsia="en-US" w:bidi="ar-SA"/>
        </w:rPr>
      </w:pPr>
    </w:p>
    <w:p w:rsidR="00A94E45" w:rsidRDefault="00471D63">
      <w:pPr>
        <w:spacing w:line="276" w:lineRule="auto"/>
        <w:jc w:val="both"/>
        <w:rPr>
          <w:rFonts w:ascii="Verdana" w:eastAsia="Calibri" w:hAnsi="Verdana" w:cs="Times New Roman"/>
          <w:color w:val="00000A"/>
          <w:sz w:val="20"/>
          <w:szCs w:val="20"/>
          <w:lang w:val="en-US" w:eastAsia="en-US" w:bidi="ar-SA"/>
        </w:rPr>
      </w:pPr>
      <w:r>
        <w:rPr>
          <w:rFonts w:ascii="Verdana" w:eastAsia="Calibri" w:hAnsi="Verdana" w:cs="Times New Roman"/>
          <w:b/>
          <w:color w:val="00000A"/>
          <w:sz w:val="20"/>
          <w:szCs w:val="20"/>
          <w:lang w:eastAsia="en-US" w:bidi="ar-SA"/>
        </w:rPr>
        <w:lastRenderedPageBreak/>
        <w:t>(3)</w:t>
      </w:r>
      <w:r>
        <w:rPr>
          <w:rFonts w:ascii="Verdana" w:eastAsia="Calibri" w:hAnsi="Verdana" w:cs="Times New Roman"/>
          <w:color w:val="00000A"/>
          <w:sz w:val="20"/>
          <w:szCs w:val="20"/>
          <w:lang w:eastAsia="en-US" w:bidi="ar-SA"/>
        </w:rPr>
        <w:t xml:space="preserve"> </w:t>
      </w:r>
      <w:r>
        <w:rPr>
          <w:rFonts w:ascii="Verdana" w:eastAsia="Calibri" w:hAnsi="Verdana" w:cs="Times New Roman"/>
          <w:color w:val="00000A"/>
          <w:sz w:val="20"/>
          <w:szCs w:val="20"/>
          <w:lang w:val="en-US" w:eastAsia="en-US" w:bidi="ar-SA"/>
        </w:rPr>
        <w:t>Приемането на документа</w:t>
      </w:r>
      <w:r>
        <w:rPr>
          <w:rFonts w:ascii="Verdana" w:eastAsia="Calibri" w:hAnsi="Verdana" w:cs="Times New Roman"/>
          <w:color w:val="00000A"/>
          <w:sz w:val="20"/>
          <w:szCs w:val="20"/>
          <w:lang w:eastAsia="en-US" w:bidi="ar-SA"/>
        </w:rPr>
        <w:t xml:space="preserve"> по ал. 2</w:t>
      </w:r>
      <w:r>
        <w:rPr>
          <w:rFonts w:ascii="Verdana" w:eastAsia="Calibri" w:hAnsi="Verdana" w:cs="Times New Roman"/>
          <w:color w:val="00000A"/>
          <w:sz w:val="20"/>
          <w:szCs w:val="20"/>
          <w:lang w:val="en-US" w:eastAsia="en-US" w:bidi="ar-SA"/>
        </w:rPr>
        <w:t xml:space="preserve"> се удостоверява с двустранен приемо-предавателен протокол, подписан от страна на Възложителя от директора на дирекция "Информационно и комуникационно осигуряване</w:t>
      </w:r>
      <w:r>
        <w:rPr>
          <w:rFonts w:ascii="Verdana" w:eastAsia="Calibri" w:hAnsi="Verdana" w:cs="Times New Roman"/>
          <w:color w:val="00000A"/>
          <w:sz w:val="20"/>
          <w:szCs w:val="20"/>
          <w:lang w:eastAsia="en-US" w:bidi="ar-SA"/>
        </w:rPr>
        <w:t xml:space="preserve"> и управление при кризисни ситуации</w:t>
      </w:r>
      <w:r>
        <w:rPr>
          <w:rFonts w:ascii="Verdana" w:eastAsia="Calibri" w:hAnsi="Verdana" w:cs="Times New Roman"/>
          <w:color w:val="00000A"/>
          <w:sz w:val="20"/>
          <w:szCs w:val="20"/>
          <w:lang w:val="en-US" w:eastAsia="en-US" w:bidi="ar-SA"/>
        </w:rPr>
        <w:t>" и от определено от Изпълнителя лице.</w:t>
      </w:r>
    </w:p>
    <w:p w:rsidR="00A94E45" w:rsidRDefault="00471D63">
      <w:pPr>
        <w:spacing w:line="276" w:lineRule="auto"/>
        <w:jc w:val="both"/>
        <w:rPr>
          <w:rFonts w:ascii="Verdana" w:eastAsia="Calibri" w:hAnsi="Verdana" w:cs="Times New Roman"/>
          <w:color w:val="00000A"/>
          <w:sz w:val="20"/>
          <w:szCs w:val="20"/>
          <w:lang w:val="en-US" w:eastAsia="en-US" w:bidi="ar-SA"/>
        </w:rPr>
      </w:pPr>
      <w:r>
        <w:rPr>
          <w:rFonts w:ascii="Verdana" w:eastAsia="Calibri" w:hAnsi="Verdana" w:cs="Times New Roman"/>
          <w:b/>
          <w:color w:val="00000A"/>
          <w:sz w:val="20"/>
          <w:szCs w:val="20"/>
          <w:lang w:eastAsia="en-US" w:bidi="ar-SA"/>
        </w:rPr>
        <w:t>(4)</w:t>
      </w:r>
      <w:r>
        <w:rPr>
          <w:rFonts w:ascii="Verdana" w:eastAsia="Calibri" w:hAnsi="Verdana" w:cs="Times New Roman"/>
          <w:color w:val="00000A"/>
          <w:sz w:val="20"/>
          <w:szCs w:val="20"/>
          <w:lang w:eastAsia="en-US" w:bidi="ar-SA"/>
        </w:rPr>
        <w:t xml:space="preserve"> </w:t>
      </w:r>
      <w:r>
        <w:rPr>
          <w:rFonts w:ascii="Verdana" w:eastAsia="Calibri" w:hAnsi="Verdana" w:cs="Times New Roman"/>
          <w:color w:val="00000A"/>
          <w:sz w:val="20"/>
          <w:szCs w:val="20"/>
          <w:lang w:val="en-US" w:eastAsia="en-US" w:bidi="ar-SA"/>
        </w:rPr>
        <w:t>Мястото за изпълнение на договора е гр. София, административна сграда на Министерството на икономиката, ул. "Славянска" № 8.</w:t>
      </w:r>
    </w:p>
    <w:p w:rsidR="00A94E45" w:rsidRPr="00D71919" w:rsidRDefault="00A94E45">
      <w:pPr>
        <w:spacing w:after="200" w:line="276" w:lineRule="auto"/>
        <w:jc w:val="center"/>
        <w:rPr>
          <w:rFonts w:ascii="Verdana" w:eastAsia="Calibri" w:hAnsi="Verdana" w:cs="Times New Roman"/>
          <w:b/>
          <w:color w:val="00000A"/>
          <w:sz w:val="6"/>
          <w:szCs w:val="20"/>
          <w:lang w:eastAsia="en-US" w:bidi="ar-SA"/>
        </w:rPr>
      </w:pPr>
    </w:p>
    <w:p w:rsidR="00A94E45" w:rsidRDefault="00471D63">
      <w:pPr>
        <w:spacing w:after="200" w:line="276" w:lineRule="auto"/>
        <w:jc w:val="center"/>
        <w:rPr>
          <w:rFonts w:ascii="Verdana" w:eastAsia="Calibri" w:hAnsi="Verdana" w:cs="Times New Roman"/>
          <w:b/>
          <w:color w:val="00000A"/>
          <w:sz w:val="20"/>
          <w:szCs w:val="20"/>
          <w:lang w:eastAsia="en-US" w:bidi="ar-SA"/>
        </w:rPr>
      </w:pPr>
      <w:r>
        <w:rPr>
          <w:rFonts w:ascii="Verdana" w:eastAsia="Calibri" w:hAnsi="Verdana" w:cs="Times New Roman"/>
          <w:b/>
          <w:color w:val="00000A"/>
          <w:sz w:val="20"/>
          <w:szCs w:val="20"/>
          <w:lang w:val="en-US" w:eastAsia="en-US" w:bidi="ar-SA"/>
        </w:rPr>
        <w:t xml:space="preserve">III. </w:t>
      </w:r>
      <w:r>
        <w:rPr>
          <w:rFonts w:ascii="Verdana" w:eastAsia="Calibri" w:hAnsi="Verdana" w:cs="Times New Roman"/>
          <w:b/>
          <w:color w:val="00000A"/>
          <w:sz w:val="20"/>
          <w:szCs w:val="20"/>
          <w:lang w:eastAsia="en-US" w:bidi="ar-SA"/>
        </w:rPr>
        <w:t>ЦЕНА И НАЧИН НА ПЛАЩАНЕ</w:t>
      </w:r>
    </w:p>
    <w:p w:rsidR="00A94E45" w:rsidRDefault="00471D63">
      <w:pPr>
        <w:spacing w:line="276" w:lineRule="auto"/>
        <w:jc w:val="both"/>
        <w:rPr>
          <w:rFonts w:ascii="Verdana" w:eastAsia="Calibri" w:hAnsi="Verdana" w:cs="Times New Roman"/>
          <w:color w:val="00000A"/>
          <w:sz w:val="20"/>
          <w:szCs w:val="20"/>
          <w:lang w:eastAsia="en-US" w:bidi="ar-SA"/>
        </w:rPr>
      </w:pPr>
      <w:r>
        <w:rPr>
          <w:rFonts w:ascii="Verdana" w:eastAsia="Calibri" w:hAnsi="Verdana" w:cs="Times New Roman"/>
          <w:b/>
          <w:color w:val="00000A"/>
          <w:sz w:val="20"/>
          <w:szCs w:val="20"/>
          <w:lang w:val="en-US" w:eastAsia="en-US" w:bidi="ar-SA"/>
        </w:rPr>
        <w:t>Чл.3</w:t>
      </w:r>
      <w:r>
        <w:rPr>
          <w:rFonts w:ascii="Verdana" w:eastAsia="Calibri" w:hAnsi="Verdana" w:cs="Times New Roman"/>
          <w:b/>
          <w:color w:val="00000A"/>
          <w:sz w:val="20"/>
          <w:szCs w:val="20"/>
          <w:lang w:eastAsia="en-US" w:bidi="ar-SA"/>
        </w:rPr>
        <w:t>.</w:t>
      </w:r>
      <w:r>
        <w:rPr>
          <w:rFonts w:ascii="Verdana" w:eastAsia="Calibri" w:hAnsi="Verdana" w:cs="Times New Roman"/>
          <w:color w:val="00000A"/>
          <w:sz w:val="20"/>
          <w:szCs w:val="20"/>
          <w:lang w:val="en-US" w:eastAsia="en-US" w:bidi="ar-SA"/>
        </w:rPr>
        <w:t xml:space="preserve"> </w:t>
      </w:r>
      <w:r>
        <w:rPr>
          <w:rFonts w:ascii="Verdana" w:eastAsia="Calibri" w:hAnsi="Verdana" w:cs="Times New Roman"/>
          <w:b/>
          <w:color w:val="00000A"/>
          <w:sz w:val="20"/>
          <w:szCs w:val="20"/>
          <w:lang w:eastAsia="en-US" w:bidi="ar-SA"/>
        </w:rPr>
        <w:t>(1)</w:t>
      </w:r>
      <w:r>
        <w:rPr>
          <w:rFonts w:ascii="Verdana" w:eastAsia="Calibri" w:hAnsi="Verdana" w:cs="Times New Roman"/>
          <w:color w:val="00000A"/>
          <w:sz w:val="20"/>
          <w:szCs w:val="20"/>
          <w:lang w:eastAsia="en-US" w:bidi="ar-SA"/>
        </w:rPr>
        <w:t xml:space="preserve"> </w:t>
      </w:r>
      <w:r>
        <w:rPr>
          <w:rFonts w:ascii="Verdana" w:eastAsia="Calibri" w:hAnsi="Verdana" w:cs="Times New Roman"/>
          <w:color w:val="00000A"/>
          <w:sz w:val="20"/>
          <w:szCs w:val="20"/>
          <w:lang w:val="en-US" w:eastAsia="en-US" w:bidi="ar-SA"/>
        </w:rPr>
        <w:t xml:space="preserve">Възложителят заплаща на Изпълнителя цена в размер на </w:t>
      </w:r>
      <w:r>
        <w:rPr>
          <w:rFonts w:ascii="Verdana" w:eastAsia="Calibri" w:hAnsi="Verdana" w:cs="Times New Roman"/>
          <w:color w:val="00000A"/>
          <w:sz w:val="20"/>
          <w:szCs w:val="20"/>
          <w:lang w:eastAsia="en-US" w:bidi="ar-SA"/>
        </w:rPr>
        <w:t>…………………….лв</w:t>
      </w:r>
      <w:r>
        <w:rPr>
          <w:rFonts w:ascii="Verdana" w:eastAsia="Calibri" w:hAnsi="Verdana" w:cs="Times New Roman"/>
          <w:color w:val="00000A"/>
          <w:sz w:val="20"/>
          <w:szCs w:val="20"/>
          <w:lang w:val="en-US" w:eastAsia="en-US" w:bidi="ar-SA"/>
        </w:rPr>
        <w:t>.</w:t>
      </w:r>
      <w:r>
        <w:rPr>
          <w:rFonts w:ascii="Verdana" w:eastAsia="Calibri" w:hAnsi="Verdana" w:cs="Times New Roman"/>
          <w:color w:val="00000A"/>
          <w:sz w:val="20"/>
          <w:szCs w:val="20"/>
          <w:lang w:eastAsia="en-US" w:bidi="ar-SA"/>
        </w:rPr>
        <w:t xml:space="preserve"> (словом:………..……………………………..</w:t>
      </w:r>
      <w:r>
        <w:rPr>
          <w:rFonts w:ascii="Verdana" w:eastAsia="Calibri" w:hAnsi="Verdana" w:cs="Times New Roman"/>
          <w:color w:val="00000A"/>
          <w:sz w:val="20"/>
          <w:szCs w:val="20"/>
          <w:lang w:val="en-US" w:eastAsia="en-US" w:bidi="ar-SA"/>
        </w:rPr>
        <w:t xml:space="preserve"> лева</w:t>
      </w:r>
      <w:r>
        <w:rPr>
          <w:rFonts w:ascii="Verdana" w:eastAsia="Calibri" w:hAnsi="Verdana" w:cs="Times New Roman"/>
          <w:color w:val="00000A"/>
          <w:sz w:val="20"/>
          <w:szCs w:val="20"/>
          <w:lang w:eastAsia="en-US" w:bidi="ar-SA"/>
        </w:rPr>
        <w:t>)</w:t>
      </w:r>
      <w:r>
        <w:rPr>
          <w:rFonts w:ascii="Verdana" w:eastAsia="Calibri" w:hAnsi="Verdana" w:cs="Times New Roman"/>
          <w:color w:val="00000A"/>
          <w:sz w:val="20"/>
          <w:szCs w:val="20"/>
          <w:lang w:val="en-US" w:eastAsia="en-US" w:bidi="ar-SA"/>
        </w:rPr>
        <w:t xml:space="preserve">, без ДДС, съгласно </w:t>
      </w:r>
      <w:r>
        <w:rPr>
          <w:rFonts w:ascii="Verdana" w:eastAsia="Calibri" w:hAnsi="Verdana" w:cs="Times New Roman"/>
          <w:color w:val="00000A"/>
          <w:sz w:val="20"/>
          <w:szCs w:val="20"/>
          <w:lang w:eastAsia="en-US" w:bidi="ar-SA"/>
        </w:rPr>
        <w:t>Ц</w:t>
      </w:r>
      <w:r>
        <w:rPr>
          <w:rFonts w:ascii="Verdana" w:eastAsia="Calibri" w:hAnsi="Verdana" w:cs="Times New Roman"/>
          <w:color w:val="00000A"/>
          <w:sz w:val="20"/>
          <w:szCs w:val="20"/>
          <w:lang w:val="en-US" w:eastAsia="en-US" w:bidi="ar-SA"/>
        </w:rPr>
        <w:t>еновото предложение на Изпълнителя</w:t>
      </w:r>
      <w:r>
        <w:rPr>
          <w:rFonts w:ascii="Verdana" w:eastAsia="Calibri" w:hAnsi="Verdana" w:cs="Times New Roman"/>
          <w:color w:val="00000A"/>
          <w:sz w:val="20"/>
          <w:szCs w:val="20"/>
          <w:lang w:eastAsia="en-US" w:bidi="ar-SA"/>
        </w:rPr>
        <w:t xml:space="preserve"> (Приложение № 3)</w:t>
      </w:r>
      <w:r>
        <w:rPr>
          <w:rFonts w:ascii="Verdana" w:eastAsia="Calibri" w:hAnsi="Verdana" w:cs="Times New Roman"/>
          <w:color w:val="00000A"/>
          <w:sz w:val="20"/>
          <w:szCs w:val="20"/>
          <w:lang w:val="en-US" w:eastAsia="en-US" w:bidi="ar-SA"/>
        </w:rPr>
        <w:t>. В цената са включени всички разходи на Изпълнителя</w:t>
      </w:r>
      <w:r>
        <w:rPr>
          <w:rFonts w:ascii="Verdana" w:eastAsia="Calibri" w:hAnsi="Verdana" w:cs="Times New Roman"/>
          <w:color w:val="00000A"/>
          <w:sz w:val="20"/>
          <w:szCs w:val="20"/>
          <w:lang w:eastAsia="en-US" w:bidi="ar-SA"/>
        </w:rPr>
        <w:t xml:space="preserve"> </w:t>
      </w:r>
      <w:r>
        <w:rPr>
          <w:rFonts w:ascii="Verdana" w:eastAsia="Calibri" w:hAnsi="Verdana" w:cs="Times New Roman"/>
          <w:color w:val="00000A"/>
          <w:sz w:val="20"/>
          <w:szCs w:val="20"/>
          <w:lang w:val="en-US" w:eastAsia="en-US" w:bidi="ar-SA"/>
        </w:rPr>
        <w:t>по изпълнението на услугата. Договорената цена е окончателна и не подлежи на актуализация.</w:t>
      </w:r>
    </w:p>
    <w:p w:rsidR="00A94E45" w:rsidRDefault="00471D63">
      <w:pPr>
        <w:spacing w:line="276" w:lineRule="auto"/>
        <w:jc w:val="both"/>
        <w:rPr>
          <w:rFonts w:ascii="Verdana" w:eastAsia="Calibri" w:hAnsi="Verdana" w:cs="Times New Roman"/>
          <w:color w:val="00000A"/>
          <w:sz w:val="20"/>
          <w:szCs w:val="20"/>
          <w:lang w:eastAsia="en-US" w:bidi="ar-SA"/>
        </w:rPr>
      </w:pPr>
      <w:r>
        <w:rPr>
          <w:rFonts w:ascii="Verdana" w:eastAsia="Calibri" w:hAnsi="Verdana" w:cs="Times New Roman"/>
          <w:b/>
          <w:color w:val="00000A"/>
          <w:sz w:val="20"/>
          <w:szCs w:val="20"/>
          <w:lang w:val="en-US" w:eastAsia="en-US" w:bidi="ar-SA"/>
        </w:rPr>
        <w:t>(2)</w:t>
      </w:r>
      <w:r>
        <w:rPr>
          <w:rFonts w:ascii="Verdana" w:eastAsia="Calibri" w:hAnsi="Verdana" w:cs="Times New Roman"/>
          <w:color w:val="00000A"/>
          <w:sz w:val="20"/>
          <w:szCs w:val="20"/>
          <w:lang w:val="en-US" w:eastAsia="en-US" w:bidi="ar-SA"/>
        </w:rPr>
        <w:t xml:space="preserve"> </w:t>
      </w:r>
      <w:r>
        <w:rPr>
          <w:rFonts w:ascii="Verdana" w:eastAsia="Calibri" w:hAnsi="Verdana" w:cs="Times New Roman"/>
          <w:color w:val="00000A"/>
          <w:sz w:val="20"/>
          <w:szCs w:val="20"/>
          <w:lang w:eastAsia="en-US" w:bidi="ar-SA"/>
        </w:rPr>
        <w:t>Цената</w:t>
      </w:r>
      <w:r>
        <w:rPr>
          <w:rFonts w:ascii="Verdana" w:eastAsia="Calibri" w:hAnsi="Verdana" w:cs="Times New Roman"/>
          <w:color w:val="00000A"/>
          <w:sz w:val="20"/>
          <w:szCs w:val="20"/>
          <w:lang w:val="en-US" w:eastAsia="en-US" w:bidi="ar-SA"/>
        </w:rPr>
        <w:t xml:space="preserve"> по ал. 1 се заплаща в </w:t>
      </w:r>
      <w:r>
        <w:rPr>
          <w:rFonts w:ascii="Verdana" w:eastAsia="Calibri" w:hAnsi="Verdana" w:cs="Times New Roman"/>
          <w:color w:val="00000A"/>
          <w:sz w:val="20"/>
          <w:szCs w:val="20"/>
          <w:lang w:eastAsia="en-US" w:bidi="ar-SA"/>
        </w:rPr>
        <w:t xml:space="preserve">срок до 25 (двадесет и пет) работни дни </w:t>
      </w:r>
      <w:r>
        <w:rPr>
          <w:rFonts w:ascii="Verdana" w:eastAsia="Calibri" w:hAnsi="Verdana" w:cs="Times New Roman"/>
          <w:color w:val="00000A"/>
          <w:sz w:val="20"/>
          <w:szCs w:val="20"/>
          <w:lang w:val="en-US" w:eastAsia="en-US" w:bidi="ar-SA"/>
        </w:rPr>
        <w:t xml:space="preserve">от </w:t>
      </w:r>
      <w:r>
        <w:rPr>
          <w:rFonts w:ascii="Verdana" w:eastAsia="Calibri" w:hAnsi="Verdana" w:cs="Times New Roman"/>
          <w:color w:val="00000A"/>
          <w:sz w:val="20"/>
          <w:szCs w:val="20"/>
          <w:lang w:eastAsia="en-US" w:bidi="ar-SA"/>
        </w:rPr>
        <w:t xml:space="preserve">датата на представяне на </w:t>
      </w:r>
      <w:r>
        <w:rPr>
          <w:rFonts w:ascii="Verdana" w:eastAsia="Calibri" w:hAnsi="Verdana" w:cs="Times New Roman"/>
          <w:color w:val="00000A"/>
          <w:sz w:val="20"/>
          <w:szCs w:val="20"/>
          <w:lang w:val="en-US" w:eastAsia="en-US" w:bidi="ar-SA"/>
        </w:rPr>
        <w:t>подпис</w:t>
      </w:r>
      <w:r>
        <w:rPr>
          <w:rFonts w:ascii="Verdana" w:eastAsia="Calibri" w:hAnsi="Verdana" w:cs="Times New Roman"/>
          <w:color w:val="00000A"/>
          <w:sz w:val="20"/>
          <w:szCs w:val="20"/>
          <w:lang w:eastAsia="en-US" w:bidi="ar-SA"/>
        </w:rPr>
        <w:t>ан приемо-предавателен</w:t>
      </w:r>
      <w:r>
        <w:rPr>
          <w:rFonts w:ascii="Verdana" w:eastAsia="Calibri" w:hAnsi="Verdana" w:cs="Times New Roman"/>
          <w:color w:val="00000A"/>
          <w:sz w:val="20"/>
          <w:szCs w:val="20"/>
          <w:lang w:val="en-US" w:eastAsia="en-US" w:bidi="ar-SA"/>
        </w:rPr>
        <w:t xml:space="preserve"> протокол по чл.</w:t>
      </w:r>
      <w:r>
        <w:rPr>
          <w:rFonts w:ascii="Verdana" w:eastAsia="Calibri" w:hAnsi="Verdana" w:cs="Times New Roman"/>
          <w:color w:val="00000A"/>
          <w:sz w:val="20"/>
          <w:szCs w:val="20"/>
          <w:lang w:eastAsia="en-US" w:bidi="ar-SA"/>
        </w:rPr>
        <w:t xml:space="preserve"> </w:t>
      </w:r>
      <w:r>
        <w:rPr>
          <w:rFonts w:ascii="Verdana" w:eastAsia="Calibri" w:hAnsi="Verdana" w:cs="Times New Roman"/>
          <w:color w:val="00000A"/>
          <w:sz w:val="20"/>
          <w:szCs w:val="20"/>
          <w:lang w:val="en-US" w:eastAsia="en-US" w:bidi="ar-SA"/>
        </w:rPr>
        <w:t>2</w:t>
      </w:r>
      <w:r>
        <w:rPr>
          <w:rFonts w:ascii="Verdana" w:eastAsia="Calibri" w:hAnsi="Verdana" w:cs="Times New Roman"/>
          <w:color w:val="00000A"/>
          <w:sz w:val="20"/>
          <w:szCs w:val="20"/>
          <w:lang w:eastAsia="en-US" w:bidi="ar-SA"/>
        </w:rPr>
        <w:t>,</w:t>
      </w:r>
      <w:r>
        <w:rPr>
          <w:rFonts w:ascii="Verdana" w:eastAsia="Calibri" w:hAnsi="Verdana" w:cs="Times New Roman"/>
          <w:color w:val="00000A"/>
          <w:sz w:val="20"/>
          <w:szCs w:val="20"/>
          <w:lang w:val="en-US" w:eastAsia="en-US" w:bidi="ar-SA"/>
        </w:rPr>
        <w:t xml:space="preserve"> ал. 3 и оригинална фактура</w:t>
      </w:r>
      <w:r>
        <w:rPr>
          <w:rFonts w:ascii="Verdana" w:eastAsia="Calibri" w:hAnsi="Verdana" w:cs="Times New Roman"/>
          <w:color w:val="00000A"/>
          <w:sz w:val="20"/>
          <w:szCs w:val="20"/>
          <w:lang w:eastAsia="en-US" w:bidi="ar-SA"/>
        </w:rPr>
        <w:t xml:space="preserve"> в отдел „Финанси и бюджет“ на Възложителя.</w:t>
      </w:r>
    </w:p>
    <w:p w:rsidR="00A94E45" w:rsidRDefault="00471D63">
      <w:pPr>
        <w:spacing w:line="276" w:lineRule="auto"/>
        <w:jc w:val="both"/>
        <w:rPr>
          <w:rFonts w:ascii="Verdana" w:eastAsia="Calibri" w:hAnsi="Verdana" w:cs="Times New Roman"/>
          <w:color w:val="00000A"/>
          <w:sz w:val="20"/>
          <w:szCs w:val="20"/>
          <w:lang w:eastAsia="en-US" w:bidi="ar-SA"/>
        </w:rPr>
      </w:pPr>
      <w:r>
        <w:rPr>
          <w:rFonts w:ascii="Verdana" w:eastAsia="Calibri" w:hAnsi="Verdana" w:cs="Times New Roman"/>
          <w:b/>
          <w:bCs/>
          <w:color w:val="00000A"/>
          <w:sz w:val="20"/>
          <w:szCs w:val="20"/>
          <w:lang w:eastAsia="en-US" w:bidi="ar-SA"/>
        </w:rPr>
        <w:t>(3)</w:t>
      </w:r>
      <w:r>
        <w:rPr>
          <w:rFonts w:ascii="Verdana" w:eastAsia="Calibri" w:hAnsi="Verdana" w:cs="Times New Roman"/>
          <w:bCs/>
          <w:color w:val="00000A"/>
          <w:sz w:val="20"/>
          <w:szCs w:val="20"/>
          <w:lang w:eastAsia="en-US" w:bidi="ar-SA"/>
        </w:rPr>
        <w:t xml:space="preserve"> Плащането се спира, когато Изпълнителят</w:t>
      </w:r>
      <w:r>
        <w:rPr>
          <w:rFonts w:ascii="Verdana" w:eastAsia="Calibri" w:hAnsi="Verdana" w:cs="Times New Roman"/>
          <w:b/>
          <w:bCs/>
          <w:color w:val="00000A"/>
          <w:sz w:val="20"/>
          <w:szCs w:val="20"/>
          <w:lang w:eastAsia="en-US" w:bidi="ar-SA"/>
        </w:rPr>
        <w:t xml:space="preserve"> </w:t>
      </w:r>
      <w:r>
        <w:rPr>
          <w:rFonts w:ascii="Verdana" w:eastAsia="Calibri" w:hAnsi="Verdana" w:cs="Times New Roman"/>
          <w:bCs/>
          <w:color w:val="00000A"/>
          <w:sz w:val="20"/>
          <w:szCs w:val="20"/>
          <w:lang w:eastAsia="en-US" w:bidi="ar-SA"/>
        </w:rPr>
        <w:t>бъде уведомен, че фактурата му не може да бъде платена, тъй като сумата не е дължима поради липсващи и/или некоректни придружителни документи или наличие на доказателства, че разходът е неправомерен. В този случай, Изпълнителят</w:t>
      </w:r>
      <w:r>
        <w:rPr>
          <w:rFonts w:ascii="Verdana" w:eastAsia="Calibri" w:hAnsi="Verdana" w:cs="Times New Roman"/>
          <w:b/>
          <w:bCs/>
          <w:color w:val="00000A"/>
          <w:sz w:val="20"/>
          <w:szCs w:val="20"/>
          <w:lang w:eastAsia="en-US" w:bidi="ar-SA"/>
        </w:rPr>
        <w:t xml:space="preserve"> </w:t>
      </w:r>
      <w:r>
        <w:rPr>
          <w:rFonts w:ascii="Verdana" w:eastAsia="Calibri" w:hAnsi="Verdana" w:cs="Times New Roman"/>
          <w:bCs/>
          <w:color w:val="00000A"/>
          <w:sz w:val="20"/>
          <w:szCs w:val="20"/>
          <w:lang w:eastAsia="en-US" w:bidi="ar-SA"/>
        </w:rPr>
        <w:t xml:space="preserve">трябва да даде разяснения, да направи изменения или представи допълнителна информация в срок от 3 (три) работни дни, след като бъде уведомен за това. </w:t>
      </w:r>
      <w:r>
        <w:rPr>
          <w:rFonts w:ascii="Verdana" w:eastAsia="Calibri" w:hAnsi="Verdana" w:cs="Times New Roman"/>
          <w:color w:val="00000A"/>
          <w:sz w:val="20"/>
          <w:szCs w:val="20"/>
          <w:lang w:eastAsia="en-US" w:bidi="ar-SA"/>
        </w:rPr>
        <w:t>В този случай срокът за извършване на плащане към</w:t>
      </w:r>
      <w:r>
        <w:rPr>
          <w:rFonts w:ascii="Verdana" w:eastAsia="Calibri" w:hAnsi="Verdana" w:cs="Times New Roman"/>
          <w:b/>
          <w:color w:val="00000A"/>
          <w:sz w:val="20"/>
          <w:szCs w:val="20"/>
          <w:lang w:eastAsia="en-US" w:bidi="ar-SA"/>
        </w:rPr>
        <w:t xml:space="preserve"> </w:t>
      </w:r>
      <w:r>
        <w:rPr>
          <w:rFonts w:ascii="Verdana" w:eastAsia="Calibri" w:hAnsi="Verdana" w:cs="Times New Roman"/>
          <w:bCs/>
          <w:color w:val="00000A"/>
          <w:sz w:val="20"/>
          <w:szCs w:val="20"/>
          <w:lang w:eastAsia="en-US" w:bidi="ar-SA"/>
        </w:rPr>
        <w:t>Изпълнителя</w:t>
      </w:r>
      <w:r>
        <w:rPr>
          <w:rFonts w:ascii="Verdana" w:eastAsia="Calibri" w:hAnsi="Verdana" w:cs="Times New Roman"/>
          <w:b/>
          <w:bCs/>
          <w:color w:val="00000A"/>
          <w:sz w:val="20"/>
          <w:szCs w:val="20"/>
          <w:lang w:eastAsia="en-US" w:bidi="ar-SA"/>
        </w:rPr>
        <w:t xml:space="preserve"> </w:t>
      </w:r>
      <w:r>
        <w:rPr>
          <w:rFonts w:ascii="Verdana" w:eastAsia="Calibri" w:hAnsi="Verdana" w:cs="Times New Roman"/>
          <w:color w:val="00000A"/>
          <w:sz w:val="20"/>
          <w:szCs w:val="20"/>
          <w:lang w:eastAsia="en-US" w:bidi="ar-SA"/>
        </w:rPr>
        <w:t>започва да тече от датата на  която Възложителят получи правилно оформена фактура и/или поисканите разяснения, корекции и/или допълнителна информация.</w:t>
      </w:r>
    </w:p>
    <w:p w:rsidR="00A94E45" w:rsidRDefault="00471D63">
      <w:pPr>
        <w:spacing w:line="276" w:lineRule="auto"/>
        <w:jc w:val="both"/>
        <w:rPr>
          <w:rFonts w:ascii="Verdana" w:eastAsia="Calibri" w:hAnsi="Verdana" w:cs="Times New Roman"/>
          <w:color w:val="00000A"/>
          <w:sz w:val="20"/>
          <w:szCs w:val="20"/>
          <w:lang w:eastAsia="en-US" w:bidi="ar-SA"/>
        </w:rPr>
      </w:pPr>
      <w:r>
        <w:rPr>
          <w:rFonts w:ascii="Verdana" w:eastAsia="Calibri" w:hAnsi="Verdana" w:cs="Times New Roman"/>
          <w:b/>
          <w:color w:val="00000A"/>
          <w:sz w:val="20"/>
          <w:szCs w:val="20"/>
          <w:lang w:eastAsia="en-US" w:bidi="ar-SA"/>
        </w:rPr>
        <w:t xml:space="preserve">(4) </w:t>
      </w:r>
      <w:r>
        <w:rPr>
          <w:rFonts w:ascii="Verdana" w:eastAsia="Calibri" w:hAnsi="Verdana" w:cs="Times New Roman"/>
          <w:color w:val="00000A"/>
          <w:sz w:val="20"/>
          <w:szCs w:val="20"/>
          <w:lang w:eastAsia="en-US" w:bidi="ar-SA"/>
        </w:rPr>
        <w:t xml:space="preserve">Плащанията се извършват от Възложителя в български левове, с платежно нареждане по банкова сметка, посочена от </w:t>
      </w:r>
      <w:r>
        <w:rPr>
          <w:rFonts w:ascii="Verdana" w:eastAsia="Calibri" w:hAnsi="Verdana" w:cs="Times New Roman"/>
          <w:bCs/>
          <w:color w:val="00000A"/>
          <w:sz w:val="20"/>
          <w:szCs w:val="20"/>
          <w:lang w:eastAsia="en-US" w:bidi="ar-SA"/>
        </w:rPr>
        <w:t>Изпълнителя</w:t>
      </w:r>
      <w:r>
        <w:rPr>
          <w:rFonts w:ascii="Verdana" w:eastAsia="Calibri" w:hAnsi="Verdana" w:cs="Times New Roman"/>
          <w:color w:val="00000A"/>
          <w:sz w:val="20"/>
          <w:szCs w:val="20"/>
          <w:lang w:eastAsia="en-US" w:bidi="ar-SA"/>
        </w:rPr>
        <w:t>, както следва:</w:t>
      </w:r>
    </w:p>
    <w:p w:rsidR="00A94E45" w:rsidRDefault="00471D63">
      <w:pPr>
        <w:spacing w:line="276" w:lineRule="auto"/>
        <w:jc w:val="both"/>
        <w:rPr>
          <w:rFonts w:ascii="Verdana" w:eastAsia="Calibri" w:hAnsi="Verdana" w:cs="Times New Roman"/>
          <w:color w:val="00000A"/>
          <w:sz w:val="20"/>
          <w:szCs w:val="20"/>
          <w:lang w:eastAsia="en-US" w:bidi="ar-SA"/>
        </w:rPr>
      </w:pPr>
      <w:r>
        <w:rPr>
          <w:rFonts w:ascii="Verdana" w:eastAsia="Calibri" w:hAnsi="Verdana" w:cs="Times New Roman"/>
          <w:color w:val="00000A"/>
          <w:sz w:val="20"/>
          <w:szCs w:val="20"/>
          <w:lang w:eastAsia="en-US" w:bidi="ar-SA"/>
        </w:rPr>
        <w:t xml:space="preserve">Банка: ............................... </w:t>
      </w:r>
    </w:p>
    <w:p w:rsidR="00A94E45" w:rsidRDefault="00471D63">
      <w:pPr>
        <w:spacing w:line="276" w:lineRule="auto"/>
        <w:jc w:val="both"/>
        <w:rPr>
          <w:rFonts w:ascii="Verdana" w:eastAsia="Calibri" w:hAnsi="Verdana" w:cs="Times New Roman"/>
          <w:color w:val="00000A"/>
          <w:sz w:val="20"/>
          <w:szCs w:val="20"/>
          <w:lang w:eastAsia="en-US" w:bidi="ar-SA"/>
        </w:rPr>
      </w:pPr>
      <w:r>
        <w:rPr>
          <w:rFonts w:ascii="Verdana" w:eastAsia="Calibri" w:hAnsi="Verdana" w:cs="Times New Roman"/>
          <w:color w:val="00000A"/>
          <w:sz w:val="20"/>
          <w:szCs w:val="20"/>
          <w:lang w:eastAsia="en-US" w:bidi="ar-SA"/>
        </w:rPr>
        <w:t>IBAN: .................................</w:t>
      </w:r>
    </w:p>
    <w:p w:rsidR="00A94E45" w:rsidRDefault="00471D63">
      <w:pPr>
        <w:spacing w:line="276" w:lineRule="auto"/>
        <w:jc w:val="both"/>
        <w:rPr>
          <w:rFonts w:ascii="Verdana" w:eastAsia="Calibri" w:hAnsi="Verdana" w:cs="Times New Roman"/>
          <w:color w:val="00000A"/>
          <w:sz w:val="20"/>
          <w:szCs w:val="20"/>
          <w:lang w:eastAsia="en-US" w:bidi="ar-SA"/>
        </w:rPr>
      </w:pPr>
      <w:r>
        <w:rPr>
          <w:rFonts w:ascii="Verdana" w:eastAsia="Calibri" w:hAnsi="Verdana" w:cs="Times New Roman"/>
          <w:color w:val="00000A"/>
          <w:sz w:val="20"/>
          <w:szCs w:val="20"/>
          <w:lang w:eastAsia="en-US" w:bidi="ar-SA"/>
        </w:rPr>
        <w:t>BIC: ...................................</w:t>
      </w:r>
    </w:p>
    <w:p w:rsidR="00A94E45" w:rsidRDefault="00471D63">
      <w:pPr>
        <w:spacing w:line="276" w:lineRule="auto"/>
        <w:jc w:val="both"/>
        <w:rPr>
          <w:rFonts w:ascii="Verdana" w:eastAsia="Calibri" w:hAnsi="Verdana" w:cs="Times New Roman"/>
          <w:color w:val="00000A"/>
          <w:sz w:val="20"/>
          <w:szCs w:val="20"/>
          <w:lang w:eastAsia="en-US" w:bidi="ar-SA"/>
        </w:rPr>
      </w:pPr>
      <w:r>
        <w:rPr>
          <w:rFonts w:ascii="Verdana" w:eastAsia="Calibri" w:hAnsi="Verdana" w:cs="Times New Roman"/>
          <w:b/>
          <w:color w:val="00000A"/>
          <w:sz w:val="20"/>
          <w:szCs w:val="20"/>
          <w:lang w:eastAsia="en-US" w:bidi="ar-SA"/>
        </w:rPr>
        <w:t xml:space="preserve">(5) </w:t>
      </w:r>
      <w:r>
        <w:rPr>
          <w:rFonts w:ascii="Verdana" w:eastAsia="Calibri" w:hAnsi="Verdana" w:cs="Times New Roman"/>
          <w:bCs/>
          <w:color w:val="00000A"/>
          <w:sz w:val="20"/>
          <w:szCs w:val="20"/>
          <w:lang w:eastAsia="en-US" w:bidi="ar-SA"/>
        </w:rPr>
        <w:t>Изпълнителят</w:t>
      </w:r>
      <w:r>
        <w:rPr>
          <w:rFonts w:ascii="Verdana" w:eastAsia="Calibri" w:hAnsi="Verdana" w:cs="Times New Roman"/>
          <w:b/>
          <w:bCs/>
          <w:color w:val="00000A"/>
          <w:sz w:val="20"/>
          <w:szCs w:val="20"/>
          <w:lang w:eastAsia="en-US" w:bidi="ar-SA"/>
        </w:rPr>
        <w:t xml:space="preserve"> </w:t>
      </w:r>
      <w:r>
        <w:rPr>
          <w:rFonts w:ascii="Verdana" w:eastAsia="Calibri" w:hAnsi="Verdana" w:cs="Times New Roman"/>
          <w:color w:val="00000A"/>
          <w:sz w:val="20"/>
          <w:szCs w:val="20"/>
          <w:lang w:eastAsia="en-US" w:bidi="ar-SA"/>
        </w:rPr>
        <w:t>е длъжен да уведомява писмено Възложителя за всички последващи промени по ал. 4 в срок от 3 (три) дни, считано от момента на промяната. В случай че Изпълнителят не уведоми Възложителя в този срок, счита се, че плащанията са надлежно извършени.</w:t>
      </w:r>
    </w:p>
    <w:p w:rsidR="00A94E45" w:rsidRDefault="00471D63" w:rsidP="00D71919">
      <w:pPr>
        <w:spacing w:after="240" w:line="276" w:lineRule="auto"/>
        <w:jc w:val="both"/>
        <w:rPr>
          <w:rFonts w:ascii="Verdana" w:eastAsia="Calibri" w:hAnsi="Verdana" w:cs="Times New Roman"/>
          <w:color w:val="00000A"/>
          <w:sz w:val="20"/>
          <w:szCs w:val="20"/>
          <w:lang w:eastAsia="en-US" w:bidi="ar-SA"/>
        </w:rPr>
      </w:pPr>
      <w:r>
        <w:rPr>
          <w:rFonts w:ascii="Verdana" w:eastAsia="Calibri" w:hAnsi="Verdana" w:cs="Times New Roman"/>
          <w:b/>
          <w:color w:val="00000A"/>
          <w:sz w:val="20"/>
          <w:szCs w:val="20"/>
          <w:lang w:eastAsia="en-US" w:bidi="ar-SA"/>
        </w:rPr>
        <w:t xml:space="preserve">(6) </w:t>
      </w:r>
      <w:r>
        <w:rPr>
          <w:rFonts w:ascii="Verdana" w:eastAsia="Calibri" w:hAnsi="Verdana" w:cs="Times New Roman"/>
          <w:color w:val="00000A"/>
          <w:sz w:val="20"/>
          <w:szCs w:val="20"/>
          <w:lang w:eastAsia="en-US" w:bidi="ar-SA"/>
        </w:rPr>
        <w:t>Когато Изпълнителят е сключил договор/договори за подизпълнение, Възложителят извършва окончателно плащане към него, след като бъдат представени доказателства, че Изпълнителят е заплатил на подизпълнителя/подизпълнителите за изпълнените от тях работи, които са приети по реда на чл. 2, ал. 3.</w:t>
      </w:r>
    </w:p>
    <w:p w:rsidR="00A94E45" w:rsidRDefault="00471D63">
      <w:pPr>
        <w:spacing w:after="200" w:line="276" w:lineRule="auto"/>
        <w:jc w:val="center"/>
        <w:rPr>
          <w:rFonts w:ascii="Verdana" w:eastAsia="Calibri" w:hAnsi="Verdana" w:cs="Times New Roman"/>
          <w:b/>
          <w:color w:val="00000A"/>
          <w:sz w:val="20"/>
          <w:szCs w:val="20"/>
          <w:lang w:eastAsia="en-US" w:bidi="ar-SA"/>
        </w:rPr>
      </w:pPr>
      <w:r>
        <w:rPr>
          <w:rFonts w:ascii="Verdana" w:eastAsia="Calibri" w:hAnsi="Verdana" w:cs="Times New Roman"/>
          <w:b/>
          <w:color w:val="00000A"/>
          <w:sz w:val="20"/>
          <w:szCs w:val="20"/>
          <w:lang w:val="en-US" w:eastAsia="en-US" w:bidi="ar-SA"/>
        </w:rPr>
        <w:t xml:space="preserve">IV. </w:t>
      </w:r>
      <w:r>
        <w:rPr>
          <w:rFonts w:ascii="Verdana" w:eastAsia="Calibri" w:hAnsi="Verdana" w:cs="Times New Roman"/>
          <w:b/>
          <w:color w:val="00000A"/>
          <w:sz w:val="20"/>
          <w:szCs w:val="20"/>
          <w:lang w:eastAsia="en-US" w:bidi="ar-SA"/>
        </w:rPr>
        <w:t>ПРАВА И ЗАДЪЛЖЕНИЯ НА ВЪЗЛОЖИТЕЛЯ</w:t>
      </w:r>
    </w:p>
    <w:p w:rsidR="00A94E45" w:rsidRDefault="00471D63">
      <w:pPr>
        <w:spacing w:line="276" w:lineRule="auto"/>
        <w:jc w:val="both"/>
        <w:rPr>
          <w:rFonts w:ascii="Verdana" w:eastAsia="Calibri" w:hAnsi="Verdana" w:cs="Times New Roman"/>
          <w:b/>
          <w:color w:val="00000A"/>
          <w:sz w:val="20"/>
          <w:szCs w:val="20"/>
          <w:lang w:val="en-US" w:eastAsia="en-US" w:bidi="ar-SA"/>
        </w:rPr>
      </w:pPr>
      <w:r>
        <w:rPr>
          <w:rFonts w:ascii="Verdana" w:eastAsia="Calibri" w:hAnsi="Verdana" w:cs="Times New Roman"/>
          <w:b/>
          <w:color w:val="00000A"/>
          <w:sz w:val="20"/>
          <w:szCs w:val="20"/>
          <w:lang w:val="en-US" w:eastAsia="en-US" w:bidi="ar-SA"/>
        </w:rPr>
        <w:t>Чл. 4.</w:t>
      </w:r>
      <w:r>
        <w:rPr>
          <w:rFonts w:ascii="Verdana" w:eastAsia="Calibri" w:hAnsi="Verdana" w:cs="Times New Roman"/>
          <w:color w:val="00000A"/>
          <w:sz w:val="20"/>
          <w:szCs w:val="20"/>
          <w:lang w:val="en-US" w:eastAsia="en-US" w:bidi="ar-SA"/>
        </w:rPr>
        <w:t xml:space="preserve"> </w:t>
      </w:r>
      <w:r>
        <w:rPr>
          <w:rFonts w:ascii="Verdana" w:eastAsia="Calibri" w:hAnsi="Verdana" w:cs="Times New Roman"/>
          <w:b/>
          <w:color w:val="00000A"/>
          <w:sz w:val="20"/>
          <w:szCs w:val="20"/>
          <w:lang w:val="en-US" w:eastAsia="en-US" w:bidi="ar-SA"/>
        </w:rPr>
        <w:t>Възложителят има право:</w:t>
      </w:r>
    </w:p>
    <w:p w:rsidR="00A94E45" w:rsidRDefault="00471D63">
      <w:pPr>
        <w:spacing w:line="276" w:lineRule="auto"/>
        <w:jc w:val="both"/>
        <w:rPr>
          <w:rFonts w:ascii="Verdana" w:eastAsia="Calibri" w:hAnsi="Verdana" w:cs="Times New Roman"/>
          <w:color w:val="00000A"/>
          <w:sz w:val="20"/>
          <w:szCs w:val="20"/>
          <w:lang w:val="en-US" w:eastAsia="en-US" w:bidi="ar-SA"/>
        </w:rPr>
      </w:pPr>
      <w:r>
        <w:rPr>
          <w:rFonts w:ascii="Verdana" w:eastAsia="Calibri" w:hAnsi="Verdana" w:cs="Times New Roman"/>
          <w:b/>
          <w:color w:val="00000A"/>
          <w:sz w:val="20"/>
          <w:szCs w:val="20"/>
          <w:lang w:eastAsia="en-US" w:bidi="ar-SA"/>
        </w:rPr>
        <w:t>1.</w:t>
      </w:r>
      <w:r>
        <w:rPr>
          <w:rFonts w:ascii="Verdana" w:eastAsia="Calibri" w:hAnsi="Verdana" w:cs="Times New Roman"/>
          <w:color w:val="00000A"/>
          <w:sz w:val="20"/>
          <w:szCs w:val="20"/>
          <w:lang w:eastAsia="en-US" w:bidi="ar-SA"/>
        </w:rPr>
        <w:t xml:space="preserve"> </w:t>
      </w:r>
      <w:r>
        <w:rPr>
          <w:rFonts w:ascii="Verdana" w:eastAsia="Calibri" w:hAnsi="Verdana" w:cs="Times New Roman"/>
          <w:color w:val="00000A"/>
          <w:sz w:val="20"/>
          <w:szCs w:val="20"/>
          <w:lang w:val="en-US" w:eastAsia="en-US" w:bidi="ar-SA"/>
        </w:rPr>
        <w:t xml:space="preserve">да получи изпълнението на услугата по чл. 1 в срока и при условията, договорени между страните, съгласно </w:t>
      </w:r>
      <w:r w:rsidR="009C421E">
        <w:rPr>
          <w:rFonts w:ascii="Verdana" w:eastAsia="Calibri" w:hAnsi="Verdana" w:cs="Times New Roman"/>
          <w:color w:val="00000A"/>
          <w:sz w:val="20"/>
          <w:szCs w:val="20"/>
          <w:lang w:eastAsia="en-US" w:bidi="ar-SA"/>
        </w:rPr>
        <w:t xml:space="preserve">Предложението за изпълнение на поръчката </w:t>
      </w:r>
      <w:r>
        <w:rPr>
          <w:rFonts w:ascii="Verdana" w:eastAsia="Calibri" w:hAnsi="Verdana" w:cs="Times New Roman"/>
          <w:color w:val="00000A"/>
          <w:sz w:val="20"/>
          <w:szCs w:val="20"/>
          <w:lang w:eastAsia="en-US" w:bidi="ar-SA"/>
        </w:rPr>
        <w:t>и Ценовото предложение</w:t>
      </w:r>
      <w:r>
        <w:rPr>
          <w:rFonts w:ascii="Verdana" w:eastAsia="Calibri" w:hAnsi="Verdana" w:cs="Times New Roman"/>
          <w:color w:val="00000A"/>
          <w:sz w:val="20"/>
          <w:szCs w:val="20"/>
          <w:lang w:val="en-US" w:eastAsia="en-US" w:bidi="ar-SA"/>
        </w:rPr>
        <w:t xml:space="preserve"> на Изпълнителя - неразделна част от договора.</w:t>
      </w:r>
    </w:p>
    <w:p w:rsidR="00A94E45" w:rsidRDefault="00471D63">
      <w:pPr>
        <w:spacing w:line="276" w:lineRule="auto"/>
        <w:jc w:val="both"/>
        <w:rPr>
          <w:rFonts w:ascii="Verdana" w:eastAsia="Calibri" w:hAnsi="Verdana" w:cs="Times New Roman"/>
          <w:color w:val="00000A"/>
          <w:sz w:val="20"/>
          <w:szCs w:val="20"/>
          <w:lang w:eastAsia="en-US" w:bidi="ar-SA"/>
        </w:rPr>
      </w:pPr>
      <w:r>
        <w:rPr>
          <w:rFonts w:ascii="Verdana" w:eastAsia="Calibri" w:hAnsi="Verdana" w:cs="Times New Roman"/>
          <w:b/>
          <w:color w:val="00000A"/>
          <w:sz w:val="20"/>
          <w:szCs w:val="20"/>
          <w:lang w:eastAsia="en-US" w:bidi="ar-SA"/>
        </w:rPr>
        <w:t>2.</w:t>
      </w:r>
      <w:r>
        <w:rPr>
          <w:rFonts w:ascii="Verdana" w:eastAsia="Calibri" w:hAnsi="Verdana" w:cs="Times New Roman"/>
          <w:color w:val="00000A"/>
          <w:sz w:val="20"/>
          <w:szCs w:val="20"/>
          <w:lang w:eastAsia="en-US" w:bidi="ar-SA"/>
        </w:rPr>
        <w:t xml:space="preserve"> </w:t>
      </w:r>
      <w:r>
        <w:rPr>
          <w:rFonts w:ascii="Verdana" w:eastAsia="Calibri" w:hAnsi="Verdana" w:cs="Times New Roman"/>
          <w:color w:val="00000A"/>
          <w:sz w:val="20"/>
          <w:szCs w:val="20"/>
          <w:lang w:val="en-US" w:eastAsia="en-US" w:bidi="ar-SA"/>
        </w:rPr>
        <w:t>по всяко време в срока на договора да осъществява текущ и последващ контрол върху изпълнението на предмета на договора.</w:t>
      </w:r>
    </w:p>
    <w:p w:rsidR="00A94E45" w:rsidRDefault="00471D63">
      <w:pPr>
        <w:spacing w:line="276" w:lineRule="auto"/>
        <w:jc w:val="both"/>
        <w:rPr>
          <w:rFonts w:ascii="Verdana" w:eastAsia="Calibri" w:hAnsi="Verdana" w:cs="Times New Roman"/>
          <w:color w:val="00000A"/>
          <w:sz w:val="20"/>
          <w:szCs w:val="22"/>
          <w:lang w:val="en-US" w:eastAsia="en-US" w:bidi="ar-SA"/>
        </w:rPr>
      </w:pPr>
      <w:r>
        <w:rPr>
          <w:rFonts w:ascii="Verdana" w:eastAsia="Calibri" w:hAnsi="Verdana" w:cs="Times New Roman"/>
          <w:b/>
          <w:color w:val="00000A"/>
          <w:sz w:val="20"/>
          <w:szCs w:val="22"/>
          <w:lang w:val="en-US" w:eastAsia="en-US" w:bidi="ar-SA"/>
        </w:rPr>
        <w:t>3.</w:t>
      </w:r>
      <w:r>
        <w:rPr>
          <w:rFonts w:ascii="Verdana" w:eastAsia="Calibri" w:hAnsi="Verdana" w:cs="Times New Roman"/>
          <w:color w:val="00000A"/>
          <w:sz w:val="20"/>
          <w:szCs w:val="22"/>
          <w:lang w:val="en-US" w:eastAsia="en-US" w:bidi="ar-SA"/>
        </w:rPr>
        <w:t xml:space="preserve"> по всяко време на изпълнение на договора да получава информация от Изпълнителя за предоставената услуга.</w:t>
      </w:r>
    </w:p>
    <w:p w:rsidR="00A94E45" w:rsidRDefault="00471D63">
      <w:pPr>
        <w:spacing w:line="276" w:lineRule="auto"/>
        <w:jc w:val="both"/>
        <w:rPr>
          <w:rFonts w:ascii="Verdana" w:eastAsia="Calibri" w:hAnsi="Verdana" w:cs="Times New Roman"/>
          <w:color w:val="00000A"/>
          <w:sz w:val="20"/>
          <w:szCs w:val="22"/>
          <w:lang w:val="en-US" w:eastAsia="en-US" w:bidi="ar-SA"/>
        </w:rPr>
      </w:pPr>
      <w:r>
        <w:rPr>
          <w:rFonts w:ascii="Verdana" w:eastAsia="Calibri" w:hAnsi="Verdana" w:cs="Times New Roman"/>
          <w:b/>
          <w:color w:val="00000A"/>
          <w:sz w:val="20"/>
          <w:szCs w:val="22"/>
          <w:lang w:val="en-US" w:eastAsia="en-US" w:bidi="ar-SA"/>
        </w:rPr>
        <w:lastRenderedPageBreak/>
        <w:t>4.</w:t>
      </w:r>
      <w:r>
        <w:rPr>
          <w:rFonts w:ascii="Verdana" w:eastAsia="Calibri" w:hAnsi="Verdana" w:cs="Times New Roman"/>
          <w:color w:val="00000A"/>
          <w:sz w:val="20"/>
          <w:szCs w:val="22"/>
          <w:lang w:val="en-US" w:eastAsia="en-US" w:bidi="ar-SA"/>
        </w:rPr>
        <w:t xml:space="preserve"> да изисква от Изпълнителя да осъществява предмета на договора качествено и в срок.</w:t>
      </w:r>
    </w:p>
    <w:p w:rsidR="00A94E45" w:rsidRDefault="00471D63">
      <w:pPr>
        <w:spacing w:line="276" w:lineRule="auto"/>
        <w:jc w:val="both"/>
        <w:rPr>
          <w:rFonts w:ascii="Verdana" w:eastAsia="Calibri" w:hAnsi="Verdana" w:cs="Times New Roman"/>
          <w:color w:val="00000A"/>
          <w:sz w:val="20"/>
          <w:szCs w:val="22"/>
          <w:lang w:val="en-US" w:eastAsia="en-US" w:bidi="ar-SA"/>
        </w:rPr>
      </w:pPr>
      <w:r>
        <w:rPr>
          <w:rFonts w:ascii="Verdana" w:eastAsia="Calibri" w:hAnsi="Verdana" w:cs="Times New Roman"/>
          <w:b/>
          <w:color w:val="00000A"/>
          <w:sz w:val="20"/>
          <w:szCs w:val="22"/>
          <w:lang w:val="en-US" w:eastAsia="en-US" w:bidi="ar-SA"/>
        </w:rPr>
        <w:t>5.</w:t>
      </w:r>
      <w:r>
        <w:rPr>
          <w:rFonts w:ascii="Verdana" w:eastAsia="Calibri" w:hAnsi="Verdana" w:cs="Times New Roman"/>
          <w:color w:val="00000A"/>
          <w:sz w:val="20"/>
          <w:szCs w:val="22"/>
          <w:lang w:val="en-US" w:eastAsia="en-US" w:bidi="ar-SA"/>
        </w:rPr>
        <w:t xml:space="preserve"> да прекрати договора едностранно в случай, че Изпълнителят не осъществява предмета на договора, съгласно изискванията му.</w:t>
      </w:r>
    </w:p>
    <w:p w:rsidR="00A94E45" w:rsidRDefault="00471D63">
      <w:pPr>
        <w:spacing w:line="276" w:lineRule="auto"/>
        <w:jc w:val="both"/>
        <w:rPr>
          <w:rFonts w:ascii="Verdana" w:eastAsia="Calibri" w:hAnsi="Verdana" w:cs="Times New Roman"/>
          <w:color w:val="00000A"/>
          <w:sz w:val="20"/>
          <w:szCs w:val="20"/>
          <w:lang w:val="en-US" w:eastAsia="en-US" w:bidi="ar-SA"/>
        </w:rPr>
      </w:pPr>
      <w:r>
        <w:rPr>
          <w:rFonts w:ascii="Verdana" w:eastAsia="Calibri" w:hAnsi="Verdana" w:cs="Times New Roman"/>
          <w:b/>
          <w:color w:val="00000A"/>
          <w:sz w:val="20"/>
          <w:szCs w:val="20"/>
          <w:lang w:eastAsia="en-US" w:bidi="ar-SA"/>
        </w:rPr>
        <w:t>6.</w:t>
      </w:r>
      <w:r>
        <w:rPr>
          <w:rFonts w:ascii="Verdana" w:eastAsia="Calibri" w:hAnsi="Verdana" w:cs="Times New Roman"/>
          <w:color w:val="00000A"/>
          <w:sz w:val="20"/>
          <w:szCs w:val="20"/>
          <w:lang w:eastAsia="en-US" w:bidi="ar-SA"/>
        </w:rPr>
        <w:t xml:space="preserve"> </w:t>
      </w:r>
      <w:r>
        <w:rPr>
          <w:rFonts w:ascii="Verdana" w:eastAsia="Calibri" w:hAnsi="Verdana" w:cs="Times New Roman"/>
          <w:color w:val="00000A"/>
          <w:sz w:val="20"/>
          <w:szCs w:val="20"/>
          <w:lang w:val="en-US" w:eastAsia="en-US" w:bidi="ar-SA"/>
        </w:rPr>
        <w:t>да заплати уговорената цена съгласно раздел III от настоящия договор.</w:t>
      </w:r>
    </w:p>
    <w:p w:rsidR="00A94E45" w:rsidRDefault="00471D63">
      <w:pPr>
        <w:spacing w:line="276" w:lineRule="auto"/>
        <w:jc w:val="both"/>
        <w:rPr>
          <w:rFonts w:ascii="Verdana" w:eastAsia="Calibri" w:hAnsi="Verdana" w:cs="Times New Roman"/>
          <w:color w:val="00000A"/>
          <w:sz w:val="20"/>
          <w:szCs w:val="20"/>
          <w:lang w:eastAsia="en-US" w:bidi="ar-SA"/>
        </w:rPr>
      </w:pPr>
      <w:r>
        <w:rPr>
          <w:rFonts w:ascii="Verdana" w:eastAsia="Calibri" w:hAnsi="Verdana" w:cs="Times New Roman"/>
          <w:b/>
          <w:color w:val="00000A"/>
          <w:sz w:val="20"/>
          <w:szCs w:val="20"/>
          <w:lang w:eastAsia="en-US" w:bidi="ar-SA"/>
        </w:rPr>
        <w:t>7.</w:t>
      </w:r>
      <w:r>
        <w:rPr>
          <w:rFonts w:ascii="Verdana" w:eastAsia="Calibri" w:hAnsi="Verdana" w:cs="Times New Roman"/>
          <w:color w:val="00000A"/>
          <w:sz w:val="20"/>
          <w:szCs w:val="20"/>
          <w:lang w:eastAsia="en-US" w:bidi="ar-SA"/>
        </w:rPr>
        <w:t xml:space="preserve"> </w:t>
      </w:r>
      <w:r>
        <w:rPr>
          <w:rFonts w:ascii="Verdana" w:eastAsia="Calibri" w:hAnsi="Verdana" w:cs="Times New Roman"/>
          <w:color w:val="00000A"/>
          <w:sz w:val="20"/>
          <w:szCs w:val="20"/>
          <w:lang w:val="en-US" w:eastAsia="en-US" w:bidi="ar-SA"/>
        </w:rPr>
        <w:t>да оказва при необходимост съдействие на Изпълнителя при предоставяне на услугата.</w:t>
      </w:r>
    </w:p>
    <w:p w:rsidR="00A94E45" w:rsidRDefault="00471D63">
      <w:pPr>
        <w:spacing w:line="276" w:lineRule="auto"/>
        <w:jc w:val="both"/>
        <w:rPr>
          <w:rFonts w:ascii="Verdana" w:eastAsia="Times New Roman" w:hAnsi="Verdana" w:cs="Times New Roman"/>
          <w:b/>
          <w:color w:val="00000A"/>
          <w:sz w:val="20"/>
          <w:szCs w:val="20"/>
          <w:lang w:val="ru-RU" w:bidi="ar-SA"/>
        </w:rPr>
      </w:pPr>
      <w:r>
        <w:rPr>
          <w:rFonts w:ascii="Verdana" w:eastAsia="Times New Roman" w:hAnsi="Verdana" w:cs="Times New Roman"/>
          <w:b/>
          <w:color w:val="00000A"/>
          <w:sz w:val="20"/>
          <w:lang w:bidi="ar-SA"/>
        </w:rPr>
        <w:t>Чл. 5.</w:t>
      </w:r>
      <w:r>
        <w:rPr>
          <w:rFonts w:ascii="Verdana" w:eastAsia="Times New Roman" w:hAnsi="Verdana" w:cs="Times New Roman"/>
          <w:color w:val="00000A"/>
          <w:sz w:val="20"/>
          <w:lang w:bidi="ar-SA"/>
        </w:rPr>
        <w:t xml:space="preserve"> </w:t>
      </w:r>
      <w:r>
        <w:rPr>
          <w:rFonts w:ascii="Verdana" w:eastAsia="Times New Roman" w:hAnsi="Verdana" w:cs="Times New Roman"/>
          <w:b/>
          <w:color w:val="00000A"/>
          <w:sz w:val="20"/>
          <w:szCs w:val="20"/>
          <w:lang w:val="ru-RU" w:bidi="ar-SA"/>
        </w:rPr>
        <w:t>Възложителят</w:t>
      </w:r>
      <w:r>
        <w:rPr>
          <w:rFonts w:ascii="Verdana" w:eastAsia="Times New Roman" w:hAnsi="Verdana" w:cs="Times New Roman"/>
          <w:color w:val="00000A"/>
          <w:sz w:val="20"/>
          <w:szCs w:val="20"/>
          <w:lang w:val="ru-RU" w:bidi="ar-SA"/>
        </w:rPr>
        <w:t xml:space="preserve"> </w:t>
      </w:r>
      <w:r>
        <w:rPr>
          <w:rFonts w:ascii="Verdana" w:eastAsia="Times New Roman" w:hAnsi="Verdana" w:cs="Times New Roman"/>
          <w:b/>
          <w:color w:val="00000A"/>
          <w:sz w:val="20"/>
          <w:szCs w:val="20"/>
          <w:lang w:val="ru-RU" w:bidi="ar-SA"/>
        </w:rPr>
        <w:t>е длъжен да:</w:t>
      </w:r>
    </w:p>
    <w:p w:rsidR="00A94E45" w:rsidRDefault="00471D63">
      <w:pPr>
        <w:spacing w:line="276" w:lineRule="auto"/>
        <w:jc w:val="both"/>
        <w:rPr>
          <w:rFonts w:ascii="Verdana" w:eastAsia="Times New Roman" w:hAnsi="Verdana" w:cs="Times New Roman"/>
          <w:color w:val="00000A"/>
          <w:sz w:val="20"/>
          <w:szCs w:val="20"/>
          <w:lang w:val="ru-RU" w:bidi="ar-SA"/>
        </w:rPr>
      </w:pPr>
      <w:r>
        <w:rPr>
          <w:rFonts w:ascii="Verdana" w:eastAsia="Times New Roman" w:hAnsi="Verdana" w:cs="Times New Roman"/>
          <w:b/>
          <w:color w:val="00000A"/>
          <w:sz w:val="20"/>
          <w:szCs w:val="20"/>
          <w:lang w:val="ru-RU" w:bidi="ar-SA"/>
        </w:rPr>
        <w:t>1.</w:t>
      </w:r>
      <w:r>
        <w:rPr>
          <w:rFonts w:ascii="Verdana" w:eastAsia="Times New Roman" w:hAnsi="Verdana" w:cs="Times New Roman"/>
          <w:color w:val="00000A"/>
          <w:sz w:val="20"/>
          <w:szCs w:val="20"/>
          <w:lang w:val="ru-RU" w:bidi="ar-SA"/>
        </w:rPr>
        <w:t xml:space="preserve"> оказва необходимото съдействие на Изпълнителя за изпълнение на задълженията, произтичащи от договора;</w:t>
      </w:r>
    </w:p>
    <w:p w:rsidR="00A94E45" w:rsidRDefault="00471D63">
      <w:pPr>
        <w:spacing w:line="276" w:lineRule="auto"/>
        <w:jc w:val="both"/>
        <w:rPr>
          <w:rFonts w:ascii="Verdana" w:eastAsia="Times New Roman" w:hAnsi="Verdana" w:cs="Times New Roman"/>
          <w:color w:val="00000A"/>
          <w:sz w:val="20"/>
          <w:szCs w:val="20"/>
          <w:lang w:val="ru-RU" w:bidi="ar-SA"/>
        </w:rPr>
      </w:pPr>
      <w:r>
        <w:rPr>
          <w:rFonts w:ascii="Verdana" w:eastAsia="Times New Roman" w:hAnsi="Verdana" w:cs="Times New Roman"/>
          <w:b/>
          <w:color w:val="00000A"/>
          <w:sz w:val="20"/>
          <w:szCs w:val="20"/>
          <w:lang w:val="ru-RU" w:bidi="ar-SA"/>
        </w:rPr>
        <w:t>2.</w:t>
      </w:r>
      <w:r>
        <w:rPr>
          <w:rFonts w:ascii="Verdana" w:eastAsia="Times New Roman" w:hAnsi="Verdana" w:cs="Times New Roman"/>
          <w:color w:val="00000A"/>
          <w:sz w:val="20"/>
          <w:szCs w:val="20"/>
          <w:lang w:val="ru-RU" w:bidi="ar-SA"/>
        </w:rPr>
        <w:t xml:space="preserve"> приеме изпълнението на услугата, при качествено и точно изпълнение на задълженията от страна на Изпълнителя;</w:t>
      </w:r>
    </w:p>
    <w:p w:rsidR="00A94E45" w:rsidRDefault="00471D63">
      <w:pPr>
        <w:spacing w:line="276" w:lineRule="auto"/>
        <w:jc w:val="both"/>
        <w:rPr>
          <w:rFonts w:ascii="Verdana" w:eastAsia="Times New Roman" w:hAnsi="Verdana" w:cs="Times New Roman"/>
          <w:bCs/>
          <w:color w:val="00000A"/>
          <w:sz w:val="20"/>
          <w:szCs w:val="20"/>
          <w:lang w:val="en-US" w:bidi="ar-SA"/>
        </w:rPr>
      </w:pPr>
      <w:r>
        <w:rPr>
          <w:rFonts w:ascii="Verdana" w:eastAsia="Times New Roman" w:hAnsi="Verdana" w:cs="Times New Roman"/>
          <w:b/>
          <w:color w:val="00000A"/>
          <w:sz w:val="20"/>
          <w:szCs w:val="20"/>
          <w:lang w:val="ru-RU" w:bidi="ar-SA"/>
        </w:rPr>
        <w:t>3.</w:t>
      </w:r>
      <w:r>
        <w:rPr>
          <w:rFonts w:ascii="Verdana" w:eastAsia="Times New Roman" w:hAnsi="Verdana" w:cs="Times New Roman"/>
          <w:color w:val="00000A"/>
          <w:sz w:val="20"/>
          <w:szCs w:val="20"/>
          <w:lang w:val="ru-RU" w:bidi="ar-SA"/>
        </w:rPr>
        <w:t xml:space="preserve"> заплати на Изпълнителя </w:t>
      </w:r>
      <w:r>
        <w:rPr>
          <w:rFonts w:ascii="Verdana" w:eastAsia="Times New Roman" w:hAnsi="Verdana" w:cs="Times New Roman"/>
          <w:bCs/>
          <w:color w:val="00000A"/>
          <w:sz w:val="20"/>
          <w:szCs w:val="20"/>
          <w:lang w:val="ru-RU"/>
        </w:rPr>
        <w:t>уговореното възнаграждение, съгласно уговореното в чл. 3 от договора</w:t>
      </w:r>
      <w:r>
        <w:rPr>
          <w:rFonts w:ascii="Verdana" w:eastAsia="Times New Roman" w:hAnsi="Verdana" w:cs="Times New Roman"/>
          <w:color w:val="00000A"/>
          <w:sz w:val="20"/>
          <w:szCs w:val="20"/>
          <w:lang w:val="ru-RU" w:bidi="ar-SA"/>
        </w:rPr>
        <w:t>.</w:t>
      </w:r>
    </w:p>
    <w:p w:rsidR="00A94E45" w:rsidRPr="00D656D7" w:rsidRDefault="00A94E45" w:rsidP="00D656D7">
      <w:pPr>
        <w:suppressAutoHyphens/>
        <w:spacing w:before="54" w:line="276" w:lineRule="auto"/>
        <w:textAlignment w:val="baseline"/>
        <w:rPr>
          <w:rFonts w:ascii="Verdana" w:eastAsia="SimSun, 宋体" w:hAnsi="Verdana" w:cs="Verdana"/>
          <w:b/>
          <w:bCs/>
          <w:color w:val="00000A"/>
          <w:sz w:val="6"/>
          <w:szCs w:val="20"/>
          <w:lang w:eastAsia="zh-CN" w:bidi="hi-IN"/>
        </w:rPr>
      </w:pPr>
    </w:p>
    <w:p w:rsidR="00A94E45" w:rsidRDefault="00471D63">
      <w:pPr>
        <w:suppressAutoHyphens/>
        <w:spacing w:before="54" w:line="276" w:lineRule="auto"/>
        <w:jc w:val="center"/>
        <w:textAlignment w:val="baseline"/>
        <w:rPr>
          <w:rFonts w:ascii="Verdana" w:eastAsia="SimSun, 宋体" w:hAnsi="Verdana" w:cs="Verdana"/>
          <w:b/>
          <w:bCs/>
          <w:color w:val="00000A"/>
          <w:sz w:val="20"/>
          <w:szCs w:val="20"/>
          <w:lang w:eastAsia="zh-CN" w:bidi="hi-IN"/>
        </w:rPr>
      </w:pPr>
      <w:r>
        <w:rPr>
          <w:rFonts w:ascii="Verdana" w:eastAsia="SimSun, 宋体" w:hAnsi="Verdana" w:cs="Verdana"/>
          <w:b/>
          <w:bCs/>
          <w:color w:val="00000A"/>
          <w:sz w:val="20"/>
          <w:szCs w:val="20"/>
          <w:lang w:eastAsia="zh-CN" w:bidi="hi-IN"/>
        </w:rPr>
        <w:t>V. ПРАВА И ЗАДЪЛЖЕНИЯ НА ИЗПЪЛНИТЕЛЯ</w:t>
      </w:r>
    </w:p>
    <w:p w:rsidR="00A94E45" w:rsidRDefault="00A94E45">
      <w:pPr>
        <w:suppressAutoHyphens/>
        <w:spacing w:before="54" w:line="276" w:lineRule="auto"/>
        <w:jc w:val="center"/>
        <w:textAlignment w:val="baseline"/>
        <w:rPr>
          <w:rFonts w:ascii="Verdana" w:eastAsia="SimSun, 宋体" w:hAnsi="Verdana" w:cs="Verdana"/>
          <w:b/>
          <w:bCs/>
          <w:color w:val="00000A"/>
          <w:sz w:val="20"/>
          <w:szCs w:val="20"/>
          <w:lang w:eastAsia="zh-CN" w:bidi="hi-IN"/>
        </w:rPr>
      </w:pPr>
    </w:p>
    <w:p w:rsidR="00A94E45" w:rsidRDefault="00471D63">
      <w:pPr>
        <w:spacing w:line="276" w:lineRule="auto"/>
        <w:jc w:val="both"/>
        <w:rPr>
          <w:rFonts w:ascii="Verdana" w:eastAsia="Calibri" w:hAnsi="Verdana" w:cs="Times New Roman"/>
          <w:color w:val="00000A"/>
          <w:sz w:val="20"/>
          <w:szCs w:val="20"/>
          <w:lang w:eastAsia="en-US" w:bidi="ar-SA"/>
        </w:rPr>
      </w:pPr>
      <w:r>
        <w:rPr>
          <w:rFonts w:ascii="Verdana" w:eastAsia="Calibri" w:hAnsi="Verdana" w:cs="Times New Roman"/>
          <w:b/>
          <w:color w:val="00000A"/>
          <w:sz w:val="20"/>
          <w:szCs w:val="20"/>
          <w:lang w:val="en-US" w:eastAsia="en-US" w:bidi="ar-SA"/>
        </w:rPr>
        <w:t>Чл.</w:t>
      </w:r>
      <w:r>
        <w:rPr>
          <w:rFonts w:ascii="Verdana" w:eastAsia="Calibri" w:hAnsi="Verdana" w:cs="Times New Roman"/>
          <w:b/>
          <w:color w:val="00000A"/>
          <w:sz w:val="20"/>
          <w:szCs w:val="20"/>
          <w:lang w:eastAsia="en-US" w:bidi="ar-SA"/>
        </w:rPr>
        <w:t xml:space="preserve"> 6</w:t>
      </w:r>
      <w:r>
        <w:rPr>
          <w:rFonts w:ascii="Verdana" w:eastAsia="Calibri" w:hAnsi="Verdana" w:cs="Times New Roman"/>
          <w:b/>
          <w:color w:val="00000A"/>
          <w:sz w:val="20"/>
          <w:szCs w:val="20"/>
          <w:lang w:val="en-US" w:eastAsia="en-US" w:bidi="ar-SA"/>
        </w:rPr>
        <w:t>.</w:t>
      </w:r>
      <w:r>
        <w:rPr>
          <w:rFonts w:ascii="Verdana" w:eastAsia="Calibri" w:hAnsi="Verdana" w:cs="Times New Roman"/>
          <w:color w:val="00000A"/>
          <w:sz w:val="20"/>
          <w:szCs w:val="20"/>
          <w:lang w:val="en-US" w:eastAsia="en-US" w:bidi="ar-SA"/>
        </w:rPr>
        <w:t xml:space="preserve"> </w:t>
      </w:r>
      <w:r>
        <w:rPr>
          <w:rFonts w:ascii="Verdana" w:eastAsia="Calibri" w:hAnsi="Verdana" w:cs="Times New Roman"/>
          <w:b/>
          <w:color w:val="00000A"/>
          <w:sz w:val="20"/>
          <w:szCs w:val="20"/>
          <w:lang w:val="en-US" w:eastAsia="en-US" w:bidi="ar-SA"/>
        </w:rPr>
        <w:t>Изпълнителят има право</w:t>
      </w:r>
      <w:r>
        <w:rPr>
          <w:rFonts w:ascii="Verdana" w:eastAsia="Calibri" w:hAnsi="Verdana" w:cs="Times New Roman"/>
          <w:b/>
          <w:color w:val="00000A"/>
          <w:sz w:val="20"/>
          <w:szCs w:val="20"/>
          <w:lang w:eastAsia="en-US" w:bidi="ar-SA"/>
        </w:rPr>
        <w:t>:</w:t>
      </w:r>
    </w:p>
    <w:p w:rsidR="00A94E45" w:rsidRDefault="00471D63">
      <w:pPr>
        <w:spacing w:line="276" w:lineRule="auto"/>
        <w:jc w:val="both"/>
        <w:rPr>
          <w:rFonts w:ascii="Verdana" w:eastAsia="Calibri" w:hAnsi="Verdana" w:cs="Times New Roman"/>
          <w:color w:val="00000A"/>
          <w:sz w:val="20"/>
          <w:szCs w:val="20"/>
          <w:lang w:val="en-US" w:eastAsia="en-US" w:bidi="ar-SA"/>
        </w:rPr>
      </w:pPr>
      <w:r>
        <w:rPr>
          <w:rFonts w:ascii="Verdana" w:eastAsia="Calibri" w:hAnsi="Verdana" w:cs="Times New Roman"/>
          <w:color w:val="00000A"/>
          <w:sz w:val="20"/>
          <w:szCs w:val="20"/>
          <w:lang w:eastAsia="en-US" w:bidi="ar-SA"/>
        </w:rPr>
        <w:t>1.</w:t>
      </w:r>
      <w:r>
        <w:rPr>
          <w:rFonts w:ascii="Verdana" w:eastAsia="Calibri" w:hAnsi="Verdana" w:cs="Times New Roman"/>
          <w:color w:val="00000A"/>
          <w:sz w:val="20"/>
          <w:szCs w:val="20"/>
          <w:lang w:val="en-US" w:eastAsia="en-US" w:bidi="ar-SA"/>
        </w:rPr>
        <w:t xml:space="preserve"> да му бъде оказвано необходимо съдействие от Възложителя при предоставяне на услугата.</w:t>
      </w:r>
    </w:p>
    <w:p w:rsidR="00A94E45" w:rsidRPr="00D71919" w:rsidRDefault="00471D63">
      <w:pPr>
        <w:spacing w:line="276" w:lineRule="auto"/>
        <w:jc w:val="both"/>
        <w:rPr>
          <w:rFonts w:ascii="Verdana" w:eastAsia="Calibri" w:hAnsi="Verdana" w:cs="Times New Roman"/>
          <w:color w:val="00000A"/>
          <w:sz w:val="20"/>
          <w:szCs w:val="20"/>
          <w:lang w:eastAsia="en-US" w:bidi="ar-SA"/>
        </w:rPr>
      </w:pPr>
      <w:r>
        <w:rPr>
          <w:rFonts w:ascii="Verdana" w:eastAsia="Calibri" w:hAnsi="Verdana" w:cs="Times New Roman"/>
          <w:color w:val="00000A"/>
          <w:sz w:val="20"/>
          <w:szCs w:val="20"/>
          <w:lang w:eastAsia="en-US" w:bidi="ar-SA"/>
        </w:rPr>
        <w:t>2.</w:t>
      </w:r>
      <w:r>
        <w:rPr>
          <w:rFonts w:ascii="Verdana" w:eastAsia="Calibri" w:hAnsi="Verdana" w:cs="Times New Roman"/>
          <w:color w:val="00000A"/>
          <w:sz w:val="20"/>
          <w:szCs w:val="20"/>
          <w:lang w:val="en-US" w:eastAsia="en-US" w:bidi="ar-SA"/>
        </w:rPr>
        <w:t xml:space="preserve"> да получи уговореното възнаграждение, съгласно уговореното в чл. 3</w:t>
      </w:r>
      <w:r>
        <w:rPr>
          <w:rFonts w:ascii="Verdana" w:eastAsia="Calibri" w:hAnsi="Verdana" w:cs="Times New Roman"/>
          <w:color w:val="00000A"/>
          <w:sz w:val="20"/>
          <w:szCs w:val="20"/>
          <w:lang w:eastAsia="en-US" w:bidi="ar-SA"/>
        </w:rPr>
        <w:t xml:space="preserve"> от договора</w:t>
      </w:r>
      <w:r>
        <w:rPr>
          <w:rFonts w:ascii="Verdana" w:eastAsia="Calibri" w:hAnsi="Verdana" w:cs="Times New Roman"/>
          <w:color w:val="00000A"/>
          <w:sz w:val="20"/>
          <w:szCs w:val="20"/>
          <w:lang w:val="en-US" w:eastAsia="en-US" w:bidi="ar-SA"/>
        </w:rPr>
        <w:t>.</w:t>
      </w:r>
    </w:p>
    <w:p w:rsidR="00A94E45" w:rsidRDefault="00471D63">
      <w:pPr>
        <w:spacing w:line="276" w:lineRule="auto"/>
        <w:jc w:val="both"/>
        <w:rPr>
          <w:rFonts w:ascii="Verdana" w:eastAsia="Calibri" w:hAnsi="Verdana" w:cs="Times New Roman"/>
          <w:b/>
          <w:color w:val="00000A"/>
          <w:sz w:val="20"/>
          <w:szCs w:val="20"/>
          <w:lang w:eastAsia="en-US" w:bidi="ar-SA"/>
        </w:rPr>
      </w:pPr>
      <w:r>
        <w:rPr>
          <w:rFonts w:ascii="Verdana" w:eastAsia="Calibri" w:hAnsi="Verdana" w:cs="Times New Roman"/>
          <w:b/>
          <w:color w:val="00000A"/>
          <w:sz w:val="20"/>
          <w:szCs w:val="20"/>
          <w:lang w:eastAsia="en-US" w:bidi="ar-SA"/>
        </w:rPr>
        <w:t>Чл. 7.</w:t>
      </w:r>
      <w:r>
        <w:rPr>
          <w:rFonts w:ascii="Verdana" w:eastAsia="Calibri" w:hAnsi="Verdana" w:cs="Times New Roman"/>
          <w:color w:val="00000A"/>
          <w:sz w:val="20"/>
          <w:szCs w:val="20"/>
          <w:lang w:eastAsia="en-US" w:bidi="ar-SA"/>
        </w:rPr>
        <w:t xml:space="preserve"> </w:t>
      </w:r>
      <w:r>
        <w:rPr>
          <w:rFonts w:ascii="Verdana" w:eastAsia="Calibri" w:hAnsi="Verdana" w:cs="Times New Roman"/>
          <w:b/>
          <w:color w:val="00000A"/>
          <w:sz w:val="20"/>
          <w:szCs w:val="20"/>
          <w:lang w:eastAsia="en-US" w:bidi="ar-SA"/>
        </w:rPr>
        <w:t xml:space="preserve">(1) </w:t>
      </w:r>
      <w:r>
        <w:rPr>
          <w:rFonts w:ascii="Verdana" w:eastAsia="Calibri" w:hAnsi="Verdana" w:cs="Times New Roman"/>
          <w:b/>
          <w:color w:val="00000A"/>
          <w:sz w:val="20"/>
          <w:szCs w:val="20"/>
          <w:lang w:val="en-US" w:eastAsia="en-US" w:bidi="ar-SA"/>
        </w:rPr>
        <w:t>Изпълнителят се задължава</w:t>
      </w:r>
      <w:r>
        <w:rPr>
          <w:rFonts w:ascii="Verdana" w:eastAsia="Calibri" w:hAnsi="Verdana" w:cs="Times New Roman"/>
          <w:b/>
          <w:color w:val="00000A"/>
          <w:sz w:val="20"/>
          <w:szCs w:val="20"/>
          <w:lang w:eastAsia="en-US" w:bidi="ar-SA"/>
        </w:rPr>
        <w:t>:</w:t>
      </w:r>
    </w:p>
    <w:p w:rsidR="00A94E45" w:rsidRDefault="00471D63">
      <w:pPr>
        <w:spacing w:line="276" w:lineRule="auto"/>
        <w:jc w:val="both"/>
        <w:rPr>
          <w:rFonts w:ascii="Verdana" w:eastAsia="Calibri" w:hAnsi="Verdana" w:cs="Times New Roman"/>
          <w:color w:val="00000A"/>
          <w:sz w:val="20"/>
          <w:szCs w:val="20"/>
          <w:lang w:eastAsia="en-US" w:bidi="ar-SA"/>
        </w:rPr>
      </w:pPr>
      <w:r>
        <w:rPr>
          <w:rFonts w:ascii="Verdana" w:eastAsia="Calibri" w:hAnsi="Verdana" w:cs="Times New Roman"/>
          <w:b/>
          <w:color w:val="00000A"/>
          <w:sz w:val="20"/>
          <w:szCs w:val="20"/>
          <w:lang w:eastAsia="en-US" w:bidi="ar-SA"/>
        </w:rPr>
        <w:t>1.</w:t>
      </w:r>
      <w:r>
        <w:rPr>
          <w:rFonts w:ascii="Verdana" w:eastAsia="Calibri" w:hAnsi="Verdana" w:cs="Times New Roman"/>
          <w:color w:val="00000A"/>
          <w:sz w:val="20"/>
          <w:szCs w:val="20"/>
          <w:lang w:val="en-US" w:eastAsia="en-US" w:bidi="ar-SA"/>
        </w:rPr>
        <w:t xml:space="preserve"> да изпълни услугата в предвидения срок, съгласно уговореното в договора и предоставената оферта.</w:t>
      </w:r>
    </w:p>
    <w:p w:rsidR="00A94E45" w:rsidRDefault="00471D63">
      <w:pPr>
        <w:spacing w:line="276" w:lineRule="auto"/>
        <w:jc w:val="both"/>
        <w:rPr>
          <w:rFonts w:ascii="Verdana" w:eastAsia="Calibri" w:hAnsi="Verdana" w:cs="Times New Roman"/>
          <w:color w:val="00000A"/>
          <w:sz w:val="20"/>
          <w:szCs w:val="20"/>
          <w:lang w:val="en-US" w:eastAsia="en-US" w:bidi="ar-SA"/>
        </w:rPr>
      </w:pPr>
      <w:r>
        <w:rPr>
          <w:rFonts w:ascii="Verdana" w:eastAsia="Calibri" w:hAnsi="Verdana" w:cs="Times New Roman"/>
          <w:b/>
          <w:color w:val="00000A"/>
          <w:sz w:val="20"/>
          <w:szCs w:val="20"/>
          <w:lang w:eastAsia="en-US" w:bidi="ar-SA"/>
        </w:rPr>
        <w:t>2.</w:t>
      </w:r>
      <w:r>
        <w:rPr>
          <w:rFonts w:ascii="Verdana" w:eastAsia="Calibri" w:hAnsi="Verdana" w:cs="Times New Roman"/>
          <w:color w:val="00000A"/>
          <w:sz w:val="20"/>
          <w:szCs w:val="20"/>
          <w:lang w:eastAsia="en-US" w:bidi="ar-SA"/>
        </w:rPr>
        <w:t xml:space="preserve"> </w:t>
      </w:r>
      <w:r>
        <w:rPr>
          <w:rFonts w:ascii="Verdana" w:eastAsia="Calibri" w:hAnsi="Verdana" w:cs="Times New Roman"/>
          <w:color w:val="00000A"/>
          <w:sz w:val="20"/>
          <w:szCs w:val="20"/>
          <w:lang w:val="en-US" w:eastAsia="en-US" w:bidi="ar-SA"/>
        </w:rPr>
        <w:t>в срок от три дни след датата на подписване на договора да определи поименно лица за контакти и мобилните им телефони, на които да отговарят, като уведоми писмено по факс или ел</w:t>
      </w:r>
      <w:r>
        <w:rPr>
          <w:rFonts w:ascii="Verdana" w:eastAsia="Calibri" w:hAnsi="Verdana" w:cs="Times New Roman"/>
          <w:color w:val="00000A"/>
          <w:sz w:val="20"/>
          <w:szCs w:val="20"/>
          <w:lang w:eastAsia="en-US" w:bidi="ar-SA"/>
        </w:rPr>
        <w:t>ектронна</w:t>
      </w:r>
      <w:r>
        <w:rPr>
          <w:rFonts w:ascii="Verdana" w:eastAsia="Calibri" w:hAnsi="Verdana" w:cs="Times New Roman"/>
          <w:color w:val="00000A"/>
          <w:sz w:val="20"/>
          <w:szCs w:val="20"/>
          <w:lang w:val="en-US" w:eastAsia="en-US" w:bidi="ar-SA"/>
        </w:rPr>
        <w:t xml:space="preserve"> поща директора на дирекция </w:t>
      </w:r>
      <w:r>
        <w:rPr>
          <w:rFonts w:ascii="Verdana" w:eastAsia="Calibri" w:hAnsi="Verdana" w:cs="Times New Roman"/>
          <w:color w:val="00000A"/>
          <w:sz w:val="20"/>
          <w:szCs w:val="20"/>
          <w:lang w:eastAsia="en-US" w:bidi="ar-SA"/>
        </w:rPr>
        <w:t xml:space="preserve">„Информационно и комуникационно осигуряване и управление при кризисни ситуации“ </w:t>
      </w:r>
      <w:r>
        <w:rPr>
          <w:rFonts w:ascii="Verdana" w:eastAsia="Calibri" w:hAnsi="Verdana" w:cs="Times New Roman"/>
          <w:color w:val="00000A"/>
          <w:sz w:val="20"/>
          <w:szCs w:val="20"/>
          <w:lang w:val="en-US" w:eastAsia="en-US" w:bidi="ar-SA"/>
        </w:rPr>
        <w:t>за това.</w:t>
      </w:r>
    </w:p>
    <w:p w:rsidR="00A94E45" w:rsidRDefault="00471D63">
      <w:pPr>
        <w:spacing w:line="276" w:lineRule="auto"/>
        <w:jc w:val="both"/>
        <w:rPr>
          <w:rFonts w:ascii="Verdana" w:eastAsia="Calibri" w:hAnsi="Verdana" w:cs="Times New Roman"/>
          <w:color w:val="00000A"/>
          <w:sz w:val="20"/>
          <w:szCs w:val="20"/>
          <w:lang w:val="en-US" w:eastAsia="en-US" w:bidi="ar-SA"/>
        </w:rPr>
      </w:pPr>
      <w:r>
        <w:rPr>
          <w:rFonts w:ascii="Verdana" w:eastAsia="Calibri" w:hAnsi="Verdana" w:cs="Times New Roman"/>
          <w:b/>
          <w:color w:val="00000A"/>
          <w:sz w:val="20"/>
          <w:szCs w:val="20"/>
          <w:lang w:eastAsia="en-US" w:bidi="ar-SA"/>
        </w:rPr>
        <w:t>3.</w:t>
      </w:r>
      <w:r>
        <w:rPr>
          <w:rFonts w:ascii="Verdana" w:eastAsia="Calibri" w:hAnsi="Verdana" w:cs="Times New Roman"/>
          <w:color w:val="00000A"/>
          <w:sz w:val="20"/>
          <w:szCs w:val="20"/>
          <w:lang w:eastAsia="en-US" w:bidi="ar-SA"/>
        </w:rPr>
        <w:t xml:space="preserve"> </w:t>
      </w:r>
      <w:r>
        <w:rPr>
          <w:rFonts w:ascii="Verdana" w:eastAsia="Calibri" w:hAnsi="Verdana" w:cs="Times New Roman"/>
          <w:color w:val="00000A"/>
          <w:sz w:val="20"/>
          <w:szCs w:val="20"/>
          <w:lang w:val="en-US" w:eastAsia="en-US" w:bidi="ar-SA"/>
        </w:rPr>
        <w:t>да извършва техническото обслужване след получаване на заявка от страна на Възложителя.</w:t>
      </w:r>
    </w:p>
    <w:p w:rsidR="00A94E45" w:rsidRDefault="00471D63">
      <w:pPr>
        <w:spacing w:line="276" w:lineRule="auto"/>
        <w:jc w:val="both"/>
        <w:rPr>
          <w:rFonts w:ascii="Verdana" w:eastAsia="Calibri" w:hAnsi="Verdana" w:cs="Times New Roman"/>
          <w:color w:val="00000A"/>
          <w:sz w:val="20"/>
          <w:szCs w:val="20"/>
          <w:lang w:eastAsia="en-US" w:bidi="ar-SA"/>
        </w:rPr>
      </w:pPr>
      <w:r>
        <w:rPr>
          <w:rFonts w:ascii="Verdana" w:eastAsia="Calibri" w:hAnsi="Verdana" w:cs="Times New Roman"/>
          <w:b/>
          <w:color w:val="00000A"/>
          <w:sz w:val="20"/>
          <w:szCs w:val="20"/>
          <w:lang w:eastAsia="en-US" w:bidi="ar-SA"/>
        </w:rPr>
        <w:t>4.</w:t>
      </w:r>
      <w:r>
        <w:rPr>
          <w:rFonts w:ascii="Verdana" w:eastAsia="Calibri" w:hAnsi="Verdana" w:cs="Times New Roman"/>
          <w:color w:val="00000A"/>
          <w:sz w:val="20"/>
          <w:szCs w:val="20"/>
          <w:lang w:eastAsia="en-US" w:bidi="ar-SA"/>
        </w:rPr>
        <w:t xml:space="preserve"> </w:t>
      </w:r>
      <w:r>
        <w:rPr>
          <w:rFonts w:ascii="Verdana" w:eastAsia="Calibri" w:hAnsi="Verdana" w:cs="Times New Roman"/>
          <w:color w:val="00000A"/>
          <w:sz w:val="20"/>
          <w:szCs w:val="20"/>
          <w:lang w:val="en-US" w:eastAsia="en-US" w:bidi="ar-SA"/>
        </w:rPr>
        <w:t xml:space="preserve">да отстранява възникнали проблеми, свързани със софтуерния продукт </w:t>
      </w:r>
      <w:r w:rsidR="00F060D5" w:rsidRPr="00F060D5">
        <w:rPr>
          <w:rFonts w:ascii="Verdana" w:eastAsia="Calibri" w:hAnsi="Verdana" w:cs="Times New Roman"/>
          <w:color w:val="00000A"/>
          <w:sz w:val="20"/>
          <w:szCs w:val="20"/>
          <w:lang w:val="en-US" w:eastAsia="en-US" w:bidi="ar-SA"/>
        </w:rPr>
        <w:t>F-Secure Business Suite</w:t>
      </w:r>
      <w:r>
        <w:rPr>
          <w:rFonts w:ascii="Verdana" w:eastAsia="Calibri" w:hAnsi="Verdana" w:cs="Times New Roman"/>
          <w:color w:val="00000A"/>
          <w:sz w:val="20"/>
          <w:szCs w:val="20"/>
          <w:lang w:val="en-US" w:eastAsia="en-US" w:bidi="ar-SA"/>
        </w:rPr>
        <w:t xml:space="preserve"> в сроковете и при условията на Раздел VI от Договора.</w:t>
      </w:r>
    </w:p>
    <w:p w:rsidR="00A94E45" w:rsidRDefault="00471D63">
      <w:pPr>
        <w:spacing w:line="276" w:lineRule="auto"/>
        <w:jc w:val="both"/>
        <w:rPr>
          <w:rFonts w:ascii="Verdana" w:eastAsia="Calibri" w:hAnsi="Verdana" w:cs="Times New Roman"/>
          <w:color w:val="00000A"/>
          <w:sz w:val="20"/>
          <w:szCs w:val="20"/>
          <w:lang w:val="en-US" w:eastAsia="en-US" w:bidi="ar-SA"/>
        </w:rPr>
      </w:pPr>
      <w:r>
        <w:rPr>
          <w:rFonts w:ascii="Verdana" w:eastAsia="Calibri" w:hAnsi="Verdana" w:cs="Times New Roman"/>
          <w:b/>
          <w:color w:val="00000A"/>
          <w:sz w:val="20"/>
          <w:szCs w:val="20"/>
          <w:lang w:eastAsia="en-US" w:bidi="ar-SA"/>
        </w:rPr>
        <w:t>5.</w:t>
      </w:r>
      <w:r>
        <w:rPr>
          <w:rFonts w:ascii="Verdana" w:eastAsia="Calibri" w:hAnsi="Verdana" w:cs="Times New Roman"/>
          <w:color w:val="00000A"/>
          <w:sz w:val="20"/>
          <w:szCs w:val="20"/>
          <w:lang w:eastAsia="en-US" w:bidi="ar-SA"/>
        </w:rPr>
        <w:t xml:space="preserve"> </w:t>
      </w:r>
      <w:r>
        <w:rPr>
          <w:rFonts w:ascii="Verdana" w:eastAsia="Calibri" w:hAnsi="Verdana" w:cs="Times New Roman"/>
          <w:color w:val="00000A"/>
          <w:sz w:val="20"/>
          <w:szCs w:val="20"/>
          <w:lang w:val="en-US" w:eastAsia="en-US" w:bidi="ar-SA"/>
        </w:rPr>
        <w:t>да не разкрива по никакъв начин пред трети лица информация, станала му известна при изпълнение на задълженията му по настоящия договор.</w:t>
      </w:r>
    </w:p>
    <w:p w:rsidR="00A94E45" w:rsidRDefault="00471D63">
      <w:pPr>
        <w:spacing w:line="276" w:lineRule="auto"/>
        <w:jc w:val="both"/>
        <w:rPr>
          <w:rFonts w:ascii="Verdana" w:eastAsia="Calibri" w:hAnsi="Verdana" w:cs="Times New Roman"/>
          <w:color w:val="00000A"/>
          <w:sz w:val="20"/>
          <w:szCs w:val="20"/>
          <w:lang w:eastAsia="en-US" w:bidi="ar-SA"/>
        </w:rPr>
      </w:pPr>
      <w:r>
        <w:rPr>
          <w:rFonts w:ascii="Verdana" w:eastAsia="Calibri" w:hAnsi="Verdana" w:cs="Times New Roman"/>
          <w:b/>
          <w:color w:val="00000A"/>
          <w:sz w:val="20"/>
          <w:szCs w:val="20"/>
          <w:lang w:eastAsia="en-US" w:bidi="ar-SA"/>
        </w:rPr>
        <w:t>6.</w:t>
      </w:r>
      <w:r>
        <w:rPr>
          <w:rFonts w:ascii="Verdana" w:eastAsia="Calibri" w:hAnsi="Verdana" w:cs="Times New Roman"/>
          <w:color w:val="00000A"/>
          <w:sz w:val="20"/>
          <w:szCs w:val="20"/>
          <w:lang w:eastAsia="en-US" w:bidi="ar-SA"/>
        </w:rPr>
        <w:t xml:space="preserve"> </w:t>
      </w:r>
      <w:r>
        <w:rPr>
          <w:rFonts w:ascii="Verdana" w:eastAsia="Calibri" w:hAnsi="Verdana" w:cs="Times New Roman"/>
          <w:color w:val="00000A"/>
          <w:sz w:val="20"/>
          <w:szCs w:val="20"/>
          <w:lang w:val="en-US" w:eastAsia="en-US" w:bidi="ar-SA"/>
        </w:rPr>
        <w:t>да не използва информация, станала му известна при изпълнение на задълженията му по настоящия договор, за своя изгода или за изгода на трети лица.</w:t>
      </w:r>
    </w:p>
    <w:p w:rsidR="00A94E45" w:rsidRDefault="00471D63">
      <w:pPr>
        <w:spacing w:line="276" w:lineRule="auto"/>
        <w:jc w:val="both"/>
        <w:rPr>
          <w:rFonts w:ascii="Verdana" w:eastAsia="Calibri" w:hAnsi="Verdana" w:cs="Times New Roman"/>
          <w:color w:val="00000A"/>
          <w:sz w:val="20"/>
          <w:szCs w:val="20"/>
          <w:lang w:eastAsia="en-US" w:bidi="ar-SA"/>
        </w:rPr>
      </w:pPr>
      <w:r>
        <w:rPr>
          <w:rFonts w:ascii="Verdana" w:eastAsia="Calibri" w:hAnsi="Verdana" w:cs="Times New Roman"/>
          <w:b/>
          <w:color w:val="00000A"/>
          <w:sz w:val="20"/>
          <w:szCs w:val="20"/>
          <w:lang w:eastAsia="en-US" w:bidi="ar-SA"/>
        </w:rPr>
        <w:t>(2)</w:t>
      </w:r>
      <w:r>
        <w:rPr>
          <w:rFonts w:ascii="Verdana" w:eastAsia="Calibri" w:hAnsi="Verdana" w:cs="Times New Roman"/>
          <w:color w:val="00000A"/>
          <w:sz w:val="20"/>
          <w:szCs w:val="20"/>
          <w:lang w:eastAsia="en-US" w:bidi="ar-SA"/>
        </w:rPr>
        <w:t xml:space="preserve"> </w:t>
      </w:r>
      <w:r>
        <w:rPr>
          <w:rFonts w:ascii="Verdana" w:eastAsia="Times New Roman" w:hAnsi="Verdana" w:cs="Times New Roman"/>
          <w:color w:val="00000A"/>
          <w:sz w:val="20"/>
          <w:szCs w:val="20"/>
          <w:lang w:bidi="ar-SA"/>
        </w:rPr>
        <w:t>Изпълнителят</w:t>
      </w:r>
      <w:r>
        <w:rPr>
          <w:rFonts w:ascii="Verdana" w:eastAsia="Times New Roman" w:hAnsi="Verdana" w:cs="Times New Roman"/>
          <w:b/>
          <w:color w:val="00000A"/>
          <w:sz w:val="20"/>
          <w:szCs w:val="20"/>
          <w:lang w:bidi="ar-SA"/>
        </w:rPr>
        <w:t xml:space="preserve"> </w:t>
      </w:r>
      <w:r>
        <w:rPr>
          <w:rFonts w:ascii="Verdana" w:eastAsia="Times New Roman" w:hAnsi="Verdana" w:cs="Times New Roman"/>
          <w:color w:val="00000A"/>
          <w:sz w:val="20"/>
          <w:szCs w:val="20"/>
          <w:lang w:bidi="ar-SA"/>
        </w:rPr>
        <w:t xml:space="preserve">е длъжен </w:t>
      </w:r>
      <w:r>
        <w:rPr>
          <w:rFonts w:ascii="Verdana" w:eastAsia="Calibri" w:hAnsi="Verdana" w:cs="Times New Roman"/>
          <w:color w:val="00000A"/>
          <w:sz w:val="20"/>
          <w:szCs w:val="20"/>
          <w:lang w:eastAsia="en-US" w:bidi="ar-SA"/>
        </w:rPr>
        <w:t>да сключи договор/и за подизпълнение с посочения/ните в офертата му подизпълнител/и в срок от 3 (три) дни от сключване на настоящия договор.</w:t>
      </w:r>
    </w:p>
    <w:p w:rsidR="00A94E45" w:rsidRDefault="00471D63">
      <w:pPr>
        <w:spacing w:line="276" w:lineRule="auto"/>
        <w:jc w:val="both"/>
        <w:rPr>
          <w:rFonts w:ascii="Verdana" w:eastAsia="Calibri" w:hAnsi="Verdana" w:cs="Times New Roman"/>
          <w:color w:val="00000A"/>
          <w:sz w:val="20"/>
          <w:szCs w:val="20"/>
          <w:lang w:eastAsia="en-US" w:bidi="ar-SA"/>
        </w:rPr>
      </w:pPr>
      <w:r>
        <w:rPr>
          <w:rFonts w:ascii="Verdana" w:eastAsia="Calibri" w:hAnsi="Verdana" w:cs="Times New Roman"/>
          <w:b/>
          <w:color w:val="00000A"/>
          <w:sz w:val="20"/>
          <w:szCs w:val="20"/>
          <w:lang w:eastAsia="en-US" w:bidi="ar-SA"/>
        </w:rPr>
        <w:t xml:space="preserve">(3) </w:t>
      </w:r>
      <w:r w:rsidR="002647A6" w:rsidRPr="002647A6">
        <w:rPr>
          <w:rFonts w:ascii="Verdana" w:eastAsia="Times New Roman" w:hAnsi="Verdana" w:cs="Times New Roman"/>
          <w:color w:val="00000A"/>
          <w:sz w:val="20"/>
          <w:szCs w:val="20"/>
          <w:lang w:bidi="ar-SA"/>
        </w:rPr>
        <w:t xml:space="preserve">В срок от три дни от сключването на договор за подизпълнение, както и на допълнително споразумение за замяна на посочен в офертата подизпълнител, </w:t>
      </w:r>
      <w:r w:rsidR="002647A6" w:rsidRPr="002647A6">
        <w:rPr>
          <w:rFonts w:ascii="Verdana" w:eastAsia="Times New Roman" w:hAnsi="Verdana" w:cs="Times New Roman"/>
          <w:b/>
          <w:color w:val="00000A"/>
          <w:sz w:val="20"/>
          <w:szCs w:val="20"/>
          <w:lang w:bidi="ar-SA"/>
        </w:rPr>
        <w:t>ИЗПЪЛНИТЕЛЯТ</w:t>
      </w:r>
      <w:r w:rsidR="002647A6" w:rsidRPr="002647A6">
        <w:rPr>
          <w:rFonts w:ascii="Verdana" w:eastAsia="Times New Roman" w:hAnsi="Verdana" w:cs="Times New Roman"/>
          <w:color w:val="00000A"/>
          <w:sz w:val="20"/>
          <w:szCs w:val="20"/>
          <w:lang w:bidi="ar-SA"/>
        </w:rPr>
        <w:t xml:space="preserve"> изпраща на </w:t>
      </w:r>
      <w:r w:rsidR="002647A6" w:rsidRPr="002647A6">
        <w:rPr>
          <w:rFonts w:ascii="Verdana" w:eastAsia="Times New Roman" w:hAnsi="Verdana" w:cs="Times New Roman"/>
          <w:b/>
          <w:color w:val="00000A"/>
          <w:sz w:val="20"/>
          <w:szCs w:val="20"/>
          <w:lang w:bidi="ar-SA"/>
        </w:rPr>
        <w:t>ВЪЗЛОЖИТЕЛЯ</w:t>
      </w:r>
      <w:r w:rsidR="002647A6" w:rsidRPr="002647A6">
        <w:rPr>
          <w:rFonts w:ascii="Verdana" w:eastAsia="Times New Roman" w:hAnsi="Verdana" w:cs="Times New Roman"/>
          <w:color w:val="00000A"/>
          <w:sz w:val="20"/>
          <w:szCs w:val="20"/>
          <w:lang w:bidi="ar-SA"/>
        </w:rPr>
        <w:t xml:space="preserve"> копие на договора/допълнителното споразумение, заедно с доказателства, че са изпълнени условията на чл. 66, ал. 2 или ал. 11 от ЗОП.</w:t>
      </w:r>
    </w:p>
    <w:p w:rsidR="00D71919" w:rsidRPr="00D656D7" w:rsidRDefault="00D71919">
      <w:pPr>
        <w:suppressAutoHyphens/>
        <w:spacing w:before="54" w:line="276" w:lineRule="auto"/>
        <w:jc w:val="both"/>
        <w:textAlignment w:val="baseline"/>
        <w:rPr>
          <w:rFonts w:ascii="Verdana" w:eastAsia="SimSun, 宋体" w:hAnsi="Verdana" w:cs="Verdana"/>
          <w:b/>
          <w:bCs/>
          <w:color w:val="00000A"/>
          <w:sz w:val="6"/>
          <w:szCs w:val="20"/>
          <w:lang w:eastAsia="zh-CN" w:bidi="hi-IN"/>
        </w:rPr>
      </w:pPr>
    </w:p>
    <w:p w:rsidR="00A94E45" w:rsidRDefault="00471D63">
      <w:pPr>
        <w:spacing w:after="200" w:line="276" w:lineRule="auto"/>
        <w:jc w:val="center"/>
        <w:rPr>
          <w:rFonts w:ascii="Verdana" w:eastAsia="Calibri" w:hAnsi="Verdana" w:cs="Times New Roman"/>
          <w:b/>
          <w:color w:val="00000A"/>
          <w:sz w:val="20"/>
          <w:szCs w:val="20"/>
          <w:lang w:eastAsia="en-US" w:bidi="ar-SA"/>
        </w:rPr>
      </w:pPr>
      <w:r>
        <w:rPr>
          <w:rFonts w:ascii="Verdana" w:eastAsia="Calibri" w:hAnsi="Verdana" w:cs="Times New Roman"/>
          <w:b/>
          <w:color w:val="00000A"/>
          <w:sz w:val="20"/>
          <w:szCs w:val="20"/>
          <w:lang w:val="en-US" w:eastAsia="en-US" w:bidi="ar-SA"/>
        </w:rPr>
        <w:t xml:space="preserve">VI. </w:t>
      </w:r>
      <w:r>
        <w:rPr>
          <w:rFonts w:ascii="Verdana" w:eastAsia="Calibri" w:hAnsi="Verdana" w:cs="Times New Roman"/>
          <w:b/>
          <w:color w:val="00000A"/>
          <w:sz w:val="20"/>
          <w:szCs w:val="20"/>
          <w:lang w:eastAsia="en-US" w:bidi="ar-SA"/>
        </w:rPr>
        <w:t>ЗАЯВКА ПРИ ПОВРЕДА. СРОКОВЕ ЗА ОТСТРАНЯВАНЕ</w:t>
      </w:r>
    </w:p>
    <w:p w:rsidR="00A94E45" w:rsidRDefault="00471D63">
      <w:pPr>
        <w:spacing w:line="276" w:lineRule="auto"/>
        <w:jc w:val="both"/>
        <w:rPr>
          <w:rFonts w:ascii="Verdana" w:eastAsia="Calibri" w:hAnsi="Verdana" w:cs="Times New Roman"/>
          <w:color w:val="00000A"/>
          <w:sz w:val="20"/>
          <w:szCs w:val="20"/>
          <w:lang w:val="en-US" w:eastAsia="en-US" w:bidi="ar-SA"/>
        </w:rPr>
      </w:pPr>
      <w:r>
        <w:rPr>
          <w:rFonts w:ascii="Verdana" w:eastAsia="Calibri" w:hAnsi="Verdana" w:cs="Times New Roman"/>
          <w:b/>
          <w:color w:val="00000A"/>
          <w:sz w:val="20"/>
          <w:szCs w:val="20"/>
          <w:lang w:val="en-US" w:eastAsia="en-US" w:bidi="ar-SA"/>
        </w:rPr>
        <w:t>Чл.</w:t>
      </w:r>
      <w:r>
        <w:rPr>
          <w:rFonts w:ascii="Verdana" w:eastAsia="Calibri" w:hAnsi="Verdana" w:cs="Times New Roman"/>
          <w:b/>
          <w:color w:val="00000A"/>
          <w:sz w:val="20"/>
          <w:szCs w:val="20"/>
          <w:lang w:eastAsia="en-US" w:bidi="ar-SA"/>
        </w:rPr>
        <w:t xml:space="preserve"> 8</w:t>
      </w:r>
      <w:r>
        <w:rPr>
          <w:rFonts w:ascii="Verdana" w:eastAsia="Calibri" w:hAnsi="Verdana" w:cs="Times New Roman"/>
          <w:b/>
          <w:color w:val="00000A"/>
          <w:sz w:val="20"/>
          <w:szCs w:val="20"/>
          <w:lang w:val="en-US" w:eastAsia="en-US" w:bidi="ar-SA"/>
        </w:rPr>
        <w:t>. (1)</w:t>
      </w:r>
      <w:r>
        <w:rPr>
          <w:rFonts w:ascii="Verdana" w:eastAsia="Calibri" w:hAnsi="Verdana" w:cs="Times New Roman"/>
          <w:color w:val="00000A"/>
          <w:sz w:val="20"/>
          <w:szCs w:val="20"/>
          <w:lang w:val="en-US" w:eastAsia="en-US" w:bidi="ar-SA"/>
        </w:rPr>
        <w:t xml:space="preserve"> При констатиран проблем при работа с предложеното решение по чл. 1, Възложителят подава заявка (отправена по факс или в електронен формат) до Изпълнителя за отстраняване на повредата.</w:t>
      </w:r>
    </w:p>
    <w:p w:rsidR="00A94E45" w:rsidRDefault="00471D63">
      <w:pPr>
        <w:spacing w:line="276" w:lineRule="auto"/>
        <w:jc w:val="both"/>
        <w:rPr>
          <w:rFonts w:ascii="Verdana" w:eastAsia="Calibri" w:hAnsi="Verdana" w:cs="Times New Roman"/>
          <w:color w:val="00000A"/>
          <w:sz w:val="20"/>
          <w:szCs w:val="20"/>
          <w:lang w:val="en-US" w:eastAsia="en-US" w:bidi="ar-SA"/>
        </w:rPr>
      </w:pPr>
      <w:r>
        <w:rPr>
          <w:rFonts w:ascii="Verdana" w:eastAsia="Calibri" w:hAnsi="Verdana" w:cs="Times New Roman"/>
          <w:b/>
          <w:color w:val="00000A"/>
          <w:sz w:val="20"/>
          <w:szCs w:val="20"/>
          <w:lang w:val="en-US" w:eastAsia="en-US" w:bidi="ar-SA"/>
        </w:rPr>
        <w:t>(2)</w:t>
      </w:r>
      <w:r>
        <w:rPr>
          <w:rFonts w:ascii="Verdana" w:eastAsia="Calibri" w:hAnsi="Verdana" w:cs="Times New Roman"/>
          <w:color w:val="00000A"/>
          <w:sz w:val="20"/>
          <w:szCs w:val="20"/>
          <w:lang w:val="en-US" w:eastAsia="en-US" w:bidi="ar-SA"/>
        </w:rPr>
        <w:t xml:space="preserve"> Заявката трябва да съдържа информация за: часа и датата на подаване на заявката, вероятния характер на повредата.</w:t>
      </w:r>
    </w:p>
    <w:p w:rsidR="00A94E45" w:rsidRDefault="00471D63">
      <w:pPr>
        <w:spacing w:line="276" w:lineRule="auto"/>
        <w:jc w:val="both"/>
        <w:rPr>
          <w:rFonts w:ascii="Verdana" w:eastAsia="Calibri" w:hAnsi="Verdana" w:cs="Times New Roman"/>
          <w:b/>
          <w:color w:val="00000A"/>
          <w:sz w:val="20"/>
          <w:szCs w:val="20"/>
          <w:lang w:val="en-US" w:eastAsia="en-US" w:bidi="ar-SA"/>
        </w:rPr>
      </w:pPr>
      <w:r>
        <w:rPr>
          <w:rFonts w:ascii="Verdana" w:eastAsia="Calibri" w:hAnsi="Verdana" w:cs="Times New Roman"/>
          <w:b/>
          <w:color w:val="00000A"/>
          <w:sz w:val="20"/>
          <w:szCs w:val="20"/>
          <w:lang w:val="en-US" w:eastAsia="en-US" w:bidi="ar-SA"/>
        </w:rPr>
        <w:lastRenderedPageBreak/>
        <w:t xml:space="preserve">Чл. </w:t>
      </w:r>
      <w:r>
        <w:rPr>
          <w:rFonts w:ascii="Verdana" w:eastAsia="Calibri" w:hAnsi="Verdana" w:cs="Times New Roman"/>
          <w:b/>
          <w:color w:val="00000A"/>
          <w:sz w:val="20"/>
          <w:szCs w:val="20"/>
          <w:lang w:eastAsia="en-US" w:bidi="ar-SA"/>
        </w:rPr>
        <w:t>9</w:t>
      </w:r>
      <w:r>
        <w:rPr>
          <w:rFonts w:ascii="Verdana" w:eastAsia="Calibri" w:hAnsi="Verdana" w:cs="Times New Roman"/>
          <w:b/>
          <w:color w:val="00000A"/>
          <w:sz w:val="20"/>
          <w:szCs w:val="20"/>
          <w:lang w:val="en-US" w:eastAsia="en-US" w:bidi="ar-SA"/>
        </w:rPr>
        <w:t>. (1)</w:t>
      </w:r>
      <w:r>
        <w:rPr>
          <w:rFonts w:ascii="Verdana" w:eastAsia="Calibri" w:hAnsi="Verdana" w:cs="Times New Roman"/>
          <w:color w:val="00000A"/>
          <w:sz w:val="20"/>
          <w:szCs w:val="20"/>
          <w:lang w:val="en-US" w:eastAsia="en-US" w:bidi="ar-SA"/>
        </w:rPr>
        <w:t xml:space="preserve"> </w:t>
      </w:r>
      <w:r>
        <w:rPr>
          <w:rFonts w:ascii="Verdana" w:eastAsia="SimSun, 宋体" w:hAnsi="Verdana" w:cs="Verdana"/>
          <w:bCs/>
          <w:color w:val="00000A"/>
          <w:sz w:val="20"/>
          <w:szCs w:val="20"/>
          <w:lang w:eastAsia="zh-CN"/>
        </w:rPr>
        <w:t xml:space="preserve">Изпълнителят се задължава да осигури техническа поддръжка от производителя по </w:t>
      </w:r>
      <w:r>
        <w:rPr>
          <w:rFonts w:ascii="Verdana" w:eastAsia="SimSun, 宋体" w:hAnsi="Verdana" w:cs="Verdana"/>
          <w:bCs/>
          <w:color w:val="00000A"/>
          <w:sz w:val="20"/>
          <w:szCs w:val="20"/>
          <w:lang w:val="en-US" w:eastAsia="zh-CN" w:bidi="hi-IN"/>
        </w:rPr>
        <w:t xml:space="preserve">e-mail, </w:t>
      </w:r>
      <w:r>
        <w:rPr>
          <w:rFonts w:ascii="Verdana" w:eastAsia="SimSun, 宋体" w:hAnsi="Verdana" w:cs="Verdana"/>
          <w:bCs/>
          <w:color w:val="00000A"/>
          <w:sz w:val="20"/>
          <w:szCs w:val="20"/>
          <w:lang w:eastAsia="zh-CN"/>
        </w:rPr>
        <w:t xml:space="preserve">телефон - </w:t>
      </w:r>
      <w:r>
        <w:rPr>
          <w:rFonts w:ascii="Verdana" w:eastAsia="Calibri" w:hAnsi="Verdana" w:cs="Times New Roman"/>
          <w:color w:val="00000A"/>
          <w:sz w:val="20"/>
          <w:szCs w:val="20"/>
          <w:lang w:eastAsia="en-US" w:bidi="ar-SA"/>
        </w:rPr>
        <w:t>8 часа на ден, 5 работни дни в седмицата</w:t>
      </w:r>
      <w:r>
        <w:rPr>
          <w:rFonts w:ascii="Verdana" w:eastAsia="SimSun, 宋体" w:hAnsi="Verdana" w:cs="Verdana"/>
          <w:bCs/>
          <w:color w:val="00000A"/>
          <w:sz w:val="20"/>
          <w:szCs w:val="20"/>
          <w:lang w:eastAsia="zh-CN"/>
        </w:rPr>
        <w:t>.</w:t>
      </w:r>
      <w:r>
        <w:rPr>
          <w:rFonts w:ascii="Verdana" w:eastAsia="Calibri" w:hAnsi="Verdana" w:cs="Times New Roman"/>
          <w:b/>
          <w:color w:val="00000A"/>
          <w:sz w:val="20"/>
          <w:szCs w:val="20"/>
          <w:lang w:val="en-US" w:eastAsia="en-US" w:bidi="ar-SA"/>
        </w:rPr>
        <w:t xml:space="preserve"> </w:t>
      </w:r>
    </w:p>
    <w:p w:rsidR="00A94E45" w:rsidRDefault="00471D63">
      <w:pPr>
        <w:spacing w:line="276" w:lineRule="auto"/>
        <w:jc w:val="both"/>
        <w:rPr>
          <w:rFonts w:ascii="Verdana" w:eastAsia="Calibri" w:hAnsi="Verdana" w:cs="Times New Roman"/>
          <w:color w:val="00000A"/>
          <w:sz w:val="20"/>
          <w:szCs w:val="20"/>
          <w:lang w:eastAsia="en-US" w:bidi="ar-SA"/>
        </w:rPr>
      </w:pPr>
      <w:r>
        <w:rPr>
          <w:rFonts w:ascii="Verdana" w:eastAsia="Calibri" w:hAnsi="Verdana" w:cs="Times New Roman"/>
          <w:b/>
          <w:color w:val="00000A"/>
          <w:sz w:val="20"/>
          <w:szCs w:val="20"/>
          <w:lang w:val="en-US" w:eastAsia="en-US" w:bidi="ar-SA"/>
        </w:rPr>
        <w:t>(2)</w:t>
      </w:r>
      <w:r>
        <w:rPr>
          <w:rFonts w:ascii="Verdana" w:eastAsia="Calibri" w:hAnsi="Verdana" w:cs="Times New Roman"/>
          <w:color w:val="00000A"/>
          <w:sz w:val="20"/>
          <w:szCs w:val="20"/>
          <w:lang w:val="en-US" w:eastAsia="en-US" w:bidi="ar-SA"/>
        </w:rPr>
        <w:t xml:space="preserve"> Изпълнителят се задължава да отстрани проблема до 1 (един) работен ден, считано от момента на уведомяване за повредата.</w:t>
      </w:r>
    </w:p>
    <w:p w:rsidR="00A94E45" w:rsidRPr="00D656D7" w:rsidRDefault="00A94E45">
      <w:pPr>
        <w:spacing w:line="276" w:lineRule="auto"/>
        <w:jc w:val="both"/>
        <w:rPr>
          <w:rFonts w:ascii="Verdana" w:eastAsia="Calibri" w:hAnsi="Verdana" w:cs="Times New Roman"/>
          <w:color w:val="00000A"/>
          <w:sz w:val="16"/>
          <w:szCs w:val="20"/>
          <w:lang w:eastAsia="en-US" w:bidi="ar-SA"/>
        </w:rPr>
      </w:pPr>
    </w:p>
    <w:p w:rsidR="00A94E45" w:rsidRDefault="00471D63">
      <w:pPr>
        <w:suppressAutoHyphens/>
        <w:spacing w:before="54" w:line="276" w:lineRule="auto"/>
        <w:jc w:val="center"/>
        <w:textAlignment w:val="baseline"/>
        <w:rPr>
          <w:rFonts w:ascii="Verdana" w:eastAsia="SimSun, 宋体" w:hAnsi="Verdana" w:cs="Verdana"/>
          <w:b/>
          <w:bCs/>
          <w:color w:val="00000A"/>
          <w:sz w:val="20"/>
          <w:szCs w:val="20"/>
          <w:lang w:eastAsia="zh-CN"/>
        </w:rPr>
      </w:pPr>
      <w:r>
        <w:rPr>
          <w:rFonts w:ascii="Verdana" w:eastAsia="SimSun, 宋体" w:hAnsi="Verdana" w:cs="Verdana"/>
          <w:b/>
          <w:bCs/>
          <w:color w:val="00000A"/>
          <w:sz w:val="20"/>
          <w:szCs w:val="20"/>
          <w:lang w:eastAsia="zh-CN"/>
        </w:rPr>
        <w:t>VI</w:t>
      </w:r>
      <w:r>
        <w:rPr>
          <w:rFonts w:ascii="Verdana" w:eastAsia="SimSun, 宋体" w:hAnsi="Verdana" w:cs="Verdana"/>
          <w:b/>
          <w:bCs/>
          <w:color w:val="00000A"/>
          <w:sz w:val="20"/>
          <w:szCs w:val="20"/>
          <w:lang w:val="en-US" w:eastAsia="zh-CN" w:bidi="hi-IN"/>
        </w:rPr>
        <w:t>I</w:t>
      </w:r>
      <w:r>
        <w:rPr>
          <w:rFonts w:ascii="Verdana" w:eastAsia="SimSun, 宋体" w:hAnsi="Verdana" w:cs="Verdana"/>
          <w:b/>
          <w:bCs/>
          <w:color w:val="00000A"/>
          <w:sz w:val="20"/>
          <w:szCs w:val="20"/>
          <w:lang w:eastAsia="zh-CN"/>
        </w:rPr>
        <w:t>. ГАРАНЦИИ, ОТГОВОРНОСТ И САНКЦИИ</w:t>
      </w:r>
    </w:p>
    <w:p w:rsidR="00A94E45" w:rsidRPr="00D656D7" w:rsidRDefault="00A94E45">
      <w:pPr>
        <w:suppressAutoHyphens/>
        <w:spacing w:before="54" w:line="276" w:lineRule="auto"/>
        <w:jc w:val="center"/>
        <w:textAlignment w:val="baseline"/>
        <w:rPr>
          <w:rFonts w:ascii="Verdana" w:eastAsia="SimSun" w:hAnsi="Verdana" w:cs="Mangal"/>
          <w:color w:val="00000A"/>
          <w:sz w:val="10"/>
          <w:lang w:eastAsia="zh-CN" w:bidi="hi-IN"/>
        </w:rPr>
      </w:pPr>
    </w:p>
    <w:p w:rsidR="00A94E45" w:rsidRDefault="00471D63">
      <w:pPr>
        <w:spacing w:line="276" w:lineRule="auto"/>
        <w:jc w:val="both"/>
        <w:rPr>
          <w:rFonts w:ascii="Verdana" w:eastAsia="Times New Roman" w:hAnsi="Verdana" w:cs="Times New Roman"/>
          <w:color w:val="00000A"/>
          <w:sz w:val="20"/>
          <w:szCs w:val="20"/>
          <w:lang w:bidi="ar-SA"/>
        </w:rPr>
      </w:pPr>
      <w:r>
        <w:rPr>
          <w:rFonts w:ascii="Verdana" w:eastAsia="SimSun, 宋体" w:hAnsi="Verdana" w:cs="Verdana"/>
          <w:b/>
          <w:bCs/>
          <w:color w:val="00000A"/>
          <w:sz w:val="20"/>
          <w:szCs w:val="20"/>
          <w:lang w:eastAsia="zh-CN"/>
        </w:rPr>
        <w:t>Чл. 10.</w:t>
      </w:r>
      <w:r>
        <w:rPr>
          <w:rFonts w:ascii="Verdana" w:eastAsia="SimSun, 宋体" w:hAnsi="Verdana" w:cs="Verdana"/>
          <w:bCs/>
          <w:color w:val="00000A"/>
          <w:sz w:val="20"/>
          <w:szCs w:val="20"/>
          <w:lang w:eastAsia="zh-CN"/>
        </w:rPr>
        <w:t xml:space="preserve"> </w:t>
      </w:r>
      <w:r>
        <w:rPr>
          <w:rFonts w:ascii="Verdana" w:eastAsia="SimSun, 宋体" w:hAnsi="Verdana" w:cs="Verdana"/>
          <w:b/>
          <w:bCs/>
          <w:color w:val="00000A"/>
          <w:sz w:val="20"/>
          <w:szCs w:val="20"/>
          <w:lang w:eastAsia="zh-CN"/>
        </w:rPr>
        <w:t>(1)</w:t>
      </w:r>
      <w:r>
        <w:rPr>
          <w:rFonts w:ascii="Verdana" w:eastAsia="SimSun, 宋体" w:hAnsi="Verdana" w:cs="Verdana"/>
          <w:bCs/>
          <w:color w:val="00000A"/>
          <w:sz w:val="20"/>
          <w:szCs w:val="20"/>
          <w:lang w:eastAsia="zh-CN"/>
        </w:rPr>
        <w:t xml:space="preserve"> </w:t>
      </w:r>
      <w:r>
        <w:rPr>
          <w:rFonts w:ascii="Verdana" w:eastAsia="Times New Roman" w:hAnsi="Verdana" w:cs="Times New Roman"/>
          <w:color w:val="00000A"/>
          <w:sz w:val="20"/>
          <w:szCs w:val="20"/>
          <w:lang w:bidi="ar-SA"/>
        </w:rPr>
        <w:t>Гаранцията за изпълнение на договора - парична или безусловна и неотменима банкова гаранция или застраховка, която обезпечава изпълнението чрез покритие на отговорността на изпълнителя, е в размер на 5 (пет) % от стойността по чл. 3, ал. 1. Паричната гаранция се внася по  банкова сметка на Министерство на икономиката банкова сметка IBAN, BG 17 BNBG 9661 3300 1026 01, BIC: BNBGBGSD.</w:t>
      </w:r>
    </w:p>
    <w:p w:rsidR="00A94E45" w:rsidRDefault="00471D63">
      <w:pPr>
        <w:spacing w:line="276" w:lineRule="auto"/>
        <w:jc w:val="both"/>
        <w:rPr>
          <w:rFonts w:ascii="Verdana" w:eastAsia="Times New Roman" w:hAnsi="Verdana" w:cs="Times New Roman"/>
          <w:color w:val="00000A"/>
          <w:sz w:val="20"/>
          <w:szCs w:val="20"/>
          <w:lang w:val="ru-RU" w:bidi="ar-SA"/>
        </w:rPr>
      </w:pPr>
      <w:r>
        <w:rPr>
          <w:rFonts w:ascii="Verdana" w:eastAsia="Times New Roman" w:hAnsi="Verdana" w:cs="Times New Roman"/>
          <w:b/>
          <w:color w:val="00000A"/>
          <w:sz w:val="20"/>
          <w:szCs w:val="20"/>
          <w:lang w:val="ru-RU" w:bidi="ar-SA"/>
        </w:rPr>
        <w:t>(2)</w:t>
      </w:r>
      <w:r>
        <w:rPr>
          <w:rFonts w:ascii="Verdana" w:eastAsia="Times New Roman" w:hAnsi="Verdana" w:cs="Times New Roman"/>
          <w:color w:val="00000A"/>
          <w:sz w:val="20"/>
          <w:szCs w:val="20"/>
          <w:lang w:val="ru-RU" w:bidi="ar-SA"/>
        </w:rPr>
        <w:t xml:space="preserve"> Изпълнителят е длъжен да поддържа валидността на банковата гаранция за изпълнение/застраховката в срок 90 дни след изтичане на срока на договора по чл. 2. Ако в банковата гаранция за изпълнение/застраховката е посочена дата, като срок на валидност и този срок изтича преди срока на договора по чл. 2,  Изпълнителят е длъжен, до 10 дни преди посочената дата, да представи банкова гаранция/застраховка с удължена валидност, съгласно ал.1.</w:t>
      </w:r>
    </w:p>
    <w:p w:rsidR="00A94E45" w:rsidRDefault="00471D63">
      <w:pPr>
        <w:spacing w:line="276" w:lineRule="auto"/>
        <w:jc w:val="both"/>
        <w:rPr>
          <w:rFonts w:ascii="Verdana" w:eastAsia="Times New Roman" w:hAnsi="Verdana" w:cs="Times New Roman"/>
          <w:b/>
          <w:bCs/>
          <w:color w:val="00000A"/>
          <w:sz w:val="20"/>
          <w:szCs w:val="20"/>
        </w:rPr>
      </w:pPr>
      <w:r>
        <w:rPr>
          <w:rFonts w:ascii="Verdana" w:eastAsia="Times New Roman" w:hAnsi="Verdana" w:cs="Times New Roman"/>
          <w:b/>
          <w:color w:val="00000A"/>
          <w:sz w:val="20"/>
          <w:szCs w:val="20"/>
          <w:lang w:bidi="ar-SA"/>
        </w:rPr>
        <w:t>(3)</w:t>
      </w:r>
      <w:r>
        <w:rPr>
          <w:rFonts w:ascii="Verdana" w:eastAsia="Times New Roman" w:hAnsi="Verdana" w:cs="Times New Roman"/>
          <w:color w:val="00000A"/>
          <w:sz w:val="20"/>
          <w:szCs w:val="20"/>
          <w:lang w:bidi="ar-SA"/>
        </w:rPr>
        <w:t xml:space="preserve"> </w:t>
      </w:r>
      <w:r>
        <w:rPr>
          <w:rFonts w:ascii="Verdana" w:eastAsia="Times New Roman" w:hAnsi="Verdana" w:cs="Times New Roman"/>
          <w:color w:val="00000A"/>
          <w:sz w:val="20"/>
          <w:szCs w:val="20"/>
        </w:rPr>
        <w:t>В случай, че Изпълнителят не удължи валидността на банковата гаранция/застраховката, съгласно ал.1, Възложителят има право да отправи към банката/застрахователя писмено искане за плащане в полза на Възложителя или да прихване стойността на гаранцията от сумата за плащане и да задържи гаранцията за изпълнение под формата на паричен депозит.</w:t>
      </w:r>
    </w:p>
    <w:p w:rsidR="00A94E45" w:rsidRDefault="00471D63">
      <w:pPr>
        <w:spacing w:after="120" w:line="276" w:lineRule="auto"/>
        <w:ind w:right="425"/>
        <w:jc w:val="both"/>
        <w:rPr>
          <w:rFonts w:ascii="Verdana" w:hAnsi="Verdana"/>
          <w:bCs/>
          <w:spacing w:val="-1"/>
          <w:sz w:val="20"/>
        </w:rPr>
      </w:pPr>
      <w:r>
        <w:rPr>
          <w:rFonts w:ascii="Verdana" w:eastAsia="Times New Roman" w:hAnsi="Verdana" w:cs="Times New Roman"/>
          <w:b/>
          <w:color w:val="00000A"/>
          <w:sz w:val="20"/>
          <w:szCs w:val="20"/>
          <w:lang w:bidi="ar-SA"/>
        </w:rPr>
        <w:t>(4)</w:t>
      </w:r>
      <w:r>
        <w:rPr>
          <w:rFonts w:ascii="Verdana" w:eastAsia="Times New Roman" w:hAnsi="Verdana" w:cs="Times New Roman"/>
          <w:color w:val="00000A"/>
          <w:sz w:val="20"/>
          <w:szCs w:val="20"/>
          <w:lang w:bidi="ar-SA"/>
        </w:rPr>
        <w:t xml:space="preserve"> </w:t>
      </w:r>
      <w:r>
        <w:rPr>
          <w:rFonts w:ascii="Verdana" w:hAnsi="Verdana"/>
          <w:bCs/>
          <w:spacing w:val="-1"/>
          <w:sz w:val="20"/>
        </w:rPr>
        <w:t>Гаранцията се задържа от Възложителя при системно неизпълнение на задълженията по договора от страна на Изпълнителя или при лошо изпълнение или при забавено  изпълнение на някое от задълженията по чл. 7 за повече от 5 дни.</w:t>
      </w:r>
    </w:p>
    <w:p w:rsidR="00A94E45" w:rsidRDefault="00471D63">
      <w:pPr>
        <w:spacing w:line="276" w:lineRule="auto"/>
        <w:jc w:val="both"/>
        <w:rPr>
          <w:rFonts w:ascii="Verdana" w:eastAsia="Times New Roman" w:hAnsi="Verdana" w:cs="Times New Roman"/>
          <w:color w:val="00000A"/>
          <w:sz w:val="20"/>
          <w:szCs w:val="20"/>
          <w:lang w:bidi="ar-SA"/>
        </w:rPr>
      </w:pPr>
      <w:r>
        <w:rPr>
          <w:rFonts w:ascii="Verdana" w:eastAsia="Times New Roman" w:hAnsi="Verdana" w:cs="Times New Roman"/>
          <w:b/>
          <w:color w:val="00000A"/>
          <w:sz w:val="20"/>
          <w:szCs w:val="20"/>
          <w:lang w:bidi="ar-SA"/>
        </w:rPr>
        <w:t>(5)</w:t>
      </w:r>
      <w:r>
        <w:rPr>
          <w:rFonts w:ascii="Verdana" w:eastAsia="Times New Roman" w:hAnsi="Verdana" w:cs="Times New Roman"/>
          <w:color w:val="00000A"/>
          <w:sz w:val="20"/>
          <w:szCs w:val="20"/>
          <w:lang w:bidi="ar-SA"/>
        </w:rPr>
        <w:t xml:space="preserve"> Обслужването на банковата  гаранция за изпълнение, таксите и други плащания по нея, банковите преводи, комисионните, както и поддържането на банковата гаранция за изпълнение на целия  период на действие, са за сметка на Изпълнителя.</w:t>
      </w:r>
    </w:p>
    <w:p w:rsidR="00A94E45" w:rsidRDefault="00471D63">
      <w:pPr>
        <w:spacing w:line="276" w:lineRule="auto"/>
        <w:jc w:val="both"/>
        <w:rPr>
          <w:rFonts w:ascii="Verdana" w:eastAsia="Times New Roman" w:hAnsi="Verdana" w:cs="Times New Roman"/>
          <w:color w:val="00000A"/>
          <w:sz w:val="20"/>
          <w:szCs w:val="20"/>
          <w:lang w:bidi="ar-SA"/>
        </w:rPr>
      </w:pPr>
      <w:r>
        <w:rPr>
          <w:rFonts w:ascii="Verdana" w:eastAsia="Times New Roman" w:hAnsi="Verdana" w:cs="Times New Roman"/>
          <w:b/>
          <w:color w:val="00000A"/>
          <w:sz w:val="20"/>
          <w:szCs w:val="20"/>
          <w:lang w:bidi="ar-SA"/>
        </w:rPr>
        <w:t>(4)</w:t>
      </w:r>
      <w:r>
        <w:rPr>
          <w:rFonts w:ascii="Verdana" w:eastAsia="Times New Roman" w:hAnsi="Verdana" w:cs="Times New Roman"/>
          <w:color w:val="00000A"/>
          <w:sz w:val="20"/>
          <w:szCs w:val="20"/>
          <w:lang w:bidi="ar-SA"/>
        </w:rPr>
        <w:t xml:space="preserve"> В случай, че банката, издала гаранцията за изпълнение на договора, е обявена в несъстоятелност, изпадне в неплатежоспособност, свръхзадлъжнялост, отнеме й се лиценза или откаже да заплати определената от Възложителя сума, Възложителят има право да поиска, а Изпълнителят</w:t>
      </w:r>
      <w:r>
        <w:rPr>
          <w:rFonts w:ascii="Verdana" w:eastAsia="Times New Roman" w:hAnsi="Verdana" w:cs="Times New Roman"/>
          <w:b/>
          <w:color w:val="00000A"/>
          <w:sz w:val="20"/>
          <w:szCs w:val="20"/>
          <w:lang w:bidi="ar-SA"/>
        </w:rPr>
        <w:t xml:space="preserve"> </w:t>
      </w:r>
      <w:r>
        <w:rPr>
          <w:rFonts w:ascii="Verdana" w:eastAsia="Times New Roman" w:hAnsi="Verdana" w:cs="Times New Roman"/>
          <w:color w:val="00000A"/>
          <w:sz w:val="20"/>
          <w:szCs w:val="20"/>
          <w:lang w:bidi="ar-SA"/>
        </w:rPr>
        <w:t>е длъжен да предостави в срок от 5 (пет) работни дни от направеното искане съответната заместваща гаранция за добро изпълнение на договора.</w:t>
      </w:r>
    </w:p>
    <w:p w:rsidR="00A94E45" w:rsidRDefault="00471D63">
      <w:pPr>
        <w:spacing w:line="276" w:lineRule="auto"/>
        <w:jc w:val="both"/>
        <w:rPr>
          <w:rFonts w:ascii="Verdana" w:eastAsia="Times New Roman" w:hAnsi="Verdana" w:cs="Times New Roman"/>
          <w:color w:val="00000A"/>
          <w:sz w:val="20"/>
          <w:szCs w:val="20"/>
          <w:lang w:val="ru-RU" w:bidi="ar-SA"/>
        </w:rPr>
      </w:pPr>
      <w:r>
        <w:rPr>
          <w:rFonts w:ascii="Verdana" w:eastAsia="Times New Roman" w:hAnsi="Verdana" w:cs="Times New Roman"/>
          <w:b/>
          <w:color w:val="00000A"/>
          <w:sz w:val="20"/>
          <w:szCs w:val="20"/>
          <w:lang w:val="ru-RU" w:bidi="ar-SA"/>
        </w:rPr>
        <w:t>(5)</w:t>
      </w:r>
      <w:r>
        <w:rPr>
          <w:rFonts w:ascii="Verdana" w:eastAsia="Times New Roman" w:hAnsi="Verdana" w:cs="Times New Roman"/>
          <w:color w:val="00000A"/>
          <w:sz w:val="20"/>
          <w:szCs w:val="20"/>
          <w:lang w:val="ru-RU" w:bidi="ar-SA"/>
        </w:rPr>
        <w:t xml:space="preserve"> В случай на некачествено, непълно или лошо изпълнение, </w:t>
      </w:r>
      <w:r>
        <w:rPr>
          <w:rFonts w:ascii="Verdana" w:eastAsia="Times New Roman" w:hAnsi="Verdana" w:cs="Times New Roman"/>
          <w:color w:val="00000A"/>
          <w:sz w:val="20"/>
          <w:szCs w:val="20"/>
          <w:lang w:bidi="ar-SA"/>
        </w:rPr>
        <w:t>Възложителят</w:t>
      </w:r>
      <w:r>
        <w:rPr>
          <w:rFonts w:ascii="Verdana" w:eastAsia="Times New Roman" w:hAnsi="Verdana" w:cs="Times New Roman"/>
          <w:color w:val="00000A"/>
          <w:sz w:val="20"/>
          <w:szCs w:val="20"/>
          <w:lang w:val="ru-RU" w:bidi="ar-SA"/>
        </w:rPr>
        <w:t xml:space="preserve"> може да задържи гаранцията до размера на договорената между страните неустойка.</w:t>
      </w:r>
    </w:p>
    <w:p w:rsidR="00A94E45" w:rsidRDefault="00471D63">
      <w:pPr>
        <w:spacing w:line="276" w:lineRule="auto"/>
        <w:jc w:val="both"/>
        <w:rPr>
          <w:rFonts w:ascii="Verdana" w:eastAsia="Times New Roman" w:hAnsi="Verdana" w:cs="Times New Roman"/>
          <w:color w:val="00000A"/>
          <w:sz w:val="20"/>
          <w:szCs w:val="20"/>
          <w:lang w:bidi="ar-SA"/>
        </w:rPr>
      </w:pPr>
      <w:r>
        <w:rPr>
          <w:rFonts w:ascii="Verdana" w:eastAsia="Times New Roman" w:hAnsi="Verdana" w:cs="Times New Roman"/>
          <w:b/>
          <w:color w:val="00000A"/>
          <w:sz w:val="20"/>
          <w:szCs w:val="20"/>
          <w:lang w:bidi="ar-SA"/>
        </w:rPr>
        <w:t xml:space="preserve">(6) </w:t>
      </w:r>
      <w:r>
        <w:rPr>
          <w:rFonts w:ascii="Verdana" w:eastAsia="Times New Roman" w:hAnsi="Verdana" w:cs="Times New Roman"/>
          <w:color w:val="00000A"/>
          <w:sz w:val="20"/>
          <w:szCs w:val="20"/>
          <w:lang w:bidi="ar-SA"/>
        </w:rPr>
        <w:t>Възложителят има право да усвои сумата от гаранцията, без това да го лишава от правото да търси обезщетение за претърпени вреди.</w:t>
      </w:r>
    </w:p>
    <w:p w:rsidR="00A94E45" w:rsidRDefault="00471D63">
      <w:pPr>
        <w:spacing w:line="276" w:lineRule="auto"/>
        <w:jc w:val="both"/>
        <w:rPr>
          <w:rFonts w:ascii="Verdana" w:eastAsia="Times New Roman" w:hAnsi="Verdana" w:cs="Times New Roman"/>
          <w:color w:val="00000A"/>
          <w:sz w:val="20"/>
          <w:szCs w:val="20"/>
          <w:lang w:bidi="ar-SA"/>
        </w:rPr>
      </w:pPr>
      <w:r>
        <w:rPr>
          <w:rFonts w:ascii="Verdana" w:eastAsia="Times New Roman" w:hAnsi="Verdana" w:cs="Times New Roman"/>
          <w:b/>
          <w:color w:val="00000A"/>
          <w:sz w:val="20"/>
          <w:szCs w:val="20"/>
          <w:lang w:bidi="ar-SA"/>
        </w:rPr>
        <w:t xml:space="preserve">(7) </w:t>
      </w:r>
      <w:r>
        <w:rPr>
          <w:rFonts w:ascii="Verdana" w:eastAsia="Times New Roman" w:hAnsi="Verdana"/>
          <w:sz w:val="20"/>
          <w:lang w:val="ru-RU"/>
        </w:rPr>
        <w:t>Възложителят освобождава гаранцията по ал. 1 в срок от 60 календарни дни след изтичане срока на договора,</w:t>
      </w:r>
      <w:r>
        <w:rPr>
          <w:rFonts w:ascii="Verdana" w:eastAsia="Times New Roman" w:hAnsi="Verdana" w:cs="Times New Roman"/>
          <w:color w:val="00000A"/>
          <w:sz w:val="20"/>
          <w:szCs w:val="20"/>
          <w:lang w:bidi="ar-SA"/>
        </w:rPr>
        <w:t xml:space="preserve"> без да дължи лихви за периода, през който средствата законно са престояли при него.</w:t>
      </w:r>
    </w:p>
    <w:p w:rsidR="00A94E45" w:rsidRDefault="00471D63">
      <w:pPr>
        <w:suppressAutoHyphens/>
        <w:spacing w:before="54" w:line="276" w:lineRule="auto"/>
        <w:jc w:val="both"/>
        <w:textAlignment w:val="baseline"/>
        <w:rPr>
          <w:rFonts w:ascii="Verdana" w:eastAsia="SimSun, 宋体" w:hAnsi="Verdana" w:cs="Verdana"/>
          <w:bCs/>
          <w:color w:val="00000A"/>
          <w:sz w:val="20"/>
          <w:szCs w:val="20"/>
          <w:lang w:eastAsia="zh-CN"/>
        </w:rPr>
      </w:pPr>
      <w:r>
        <w:rPr>
          <w:rFonts w:ascii="Verdana" w:eastAsia="SimSun, 宋体" w:hAnsi="Verdana" w:cs="Verdana"/>
          <w:b/>
          <w:bCs/>
          <w:color w:val="00000A"/>
          <w:sz w:val="20"/>
          <w:szCs w:val="20"/>
          <w:lang w:eastAsia="zh-CN"/>
        </w:rPr>
        <w:t>Чл. 11.</w:t>
      </w:r>
      <w:r>
        <w:rPr>
          <w:rFonts w:ascii="Verdana" w:eastAsia="SimSun, 宋体" w:hAnsi="Verdana" w:cs="Verdana"/>
          <w:bCs/>
          <w:color w:val="00000A"/>
          <w:sz w:val="20"/>
          <w:szCs w:val="20"/>
          <w:lang w:eastAsia="zh-CN"/>
        </w:rPr>
        <w:t xml:space="preserve"> </w:t>
      </w:r>
      <w:r>
        <w:rPr>
          <w:rFonts w:ascii="Verdana" w:eastAsia="SimSun, 宋体" w:hAnsi="Verdana" w:cs="Verdana"/>
          <w:b/>
          <w:bCs/>
          <w:color w:val="00000A"/>
          <w:sz w:val="20"/>
          <w:szCs w:val="20"/>
          <w:lang w:eastAsia="zh-CN"/>
        </w:rPr>
        <w:t>(1)</w:t>
      </w:r>
      <w:r>
        <w:rPr>
          <w:rFonts w:ascii="Verdana" w:eastAsia="SimSun, 宋体" w:hAnsi="Verdana" w:cs="Verdana"/>
          <w:bCs/>
          <w:color w:val="00000A"/>
          <w:sz w:val="20"/>
          <w:szCs w:val="20"/>
          <w:lang w:eastAsia="zh-CN"/>
        </w:rPr>
        <w:t xml:space="preserve"> При пълно неизпълнение на възложеното по чл. 1 от договора, </w:t>
      </w:r>
      <w:r>
        <w:rPr>
          <w:rFonts w:ascii="Verdana" w:eastAsia="Times New Roman" w:hAnsi="Verdana" w:cs="Times New Roman"/>
          <w:color w:val="00000A"/>
          <w:sz w:val="20"/>
          <w:szCs w:val="20"/>
          <w:lang w:bidi="ar-SA"/>
        </w:rPr>
        <w:t>Изпълнителят</w:t>
      </w:r>
      <w:r>
        <w:rPr>
          <w:rFonts w:ascii="Verdana" w:eastAsia="Times New Roman" w:hAnsi="Verdana" w:cs="Times New Roman"/>
          <w:b/>
          <w:color w:val="00000A"/>
          <w:sz w:val="20"/>
          <w:szCs w:val="20"/>
          <w:lang w:bidi="ar-SA"/>
        </w:rPr>
        <w:t xml:space="preserve"> </w:t>
      </w:r>
      <w:r>
        <w:rPr>
          <w:rFonts w:ascii="Verdana" w:eastAsia="Times New Roman" w:hAnsi="Verdana" w:cs="Times New Roman"/>
          <w:color w:val="00000A"/>
          <w:sz w:val="20"/>
          <w:szCs w:val="20"/>
          <w:lang w:bidi="ar-SA"/>
        </w:rPr>
        <w:t xml:space="preserve"> </w:t>
      </w:r>
      <w:r>
        <w:rPr>
          <w:rFonts w:ascii="Verdana" w:eastAsia="SimSun, 宋体" w:hAnsi="Verdana" w:cs="Verdana"/>
          <w:bCs/>
          <w:color w:val="00000A"/>
          <w:sz w:val="20"/>
          <w:szCs w:val="20"/>
          <w:lang w:eastAsia="zh-CN"/>
        </w:rPr>
        <w:t>дължи неустойка в размер на 50% (петдесет процента) от общата стойност на договора.</w:t>
      </w:r>
    </w:p>
    <w:p w:rsidR="00A94E45" w:rsidRDefault="00471D63">
      <w:pPr>
        <w:suppressAutoHyphens/>
        <w:spacing w:before="54" w:line="276" w:lineRule="auto"/>
        <w:jc w:val="both"/>
        <w:textAlignment w:val="baseline"/>
        <w:rPr>
          <w:rFonts w:ascii="Verdana" w:eastAsia="SimSun, 宋体" w:hAnsi="Verdana" w:cs="Verdana"/>
          <w:bCs/>
          <w:color w:val="00000A"/>
          <w:sz w:val="20"/>
          <w:szCs w:val="20"/>
          <w:lang w:eastAsia="zh-CN"/>
        </w:rPr>
      </w:pPr>
      <w:r>
        <w:rPr>
          <w:rFonts w:ascii="Verdana" w:eastAsia="SimSun, 宋体" w:hAnsi="Verdana" w:cs="Verdana"/>
          <w:b/>
          <w:bCs/>
          <w:color w:val="00000A"/>
          <w:sz w:val="20"/>
          <w:szCs w:val="20"/>
          <w:lang w:eastAsia="zh-CN"/>
        </w:rPr>
        <w:t>(2)</w:t>
      </w:r>
      <w:r>
        <w:rPr>
          <w:rFonts w:ascii="Verdana" w:eastAsia="SimSun, 宋体" w:hAnsi="Verdana" w:cs="Verdana"/>
          <w:bCs/>
          <w:color w:val="00000A"/>
          <w:sz w:val="20"/>
          <w:szCs w:val="20"/>
          <w:lang w:eastAsia="zh-CN"/>
        </w:rPr>
        <w:t xml:space="preserve"> При неспазване на срока по чл. 9, </w:t>
      </w:r>
      <w:r>
        <w:rPr>
          <w:rFonts w:ascii="Verdana" w:eastAsia="Times New Roman" w:hAnsi="Verdana" w:cs="Times New Roman"/>
          <w:color w:val="00000A"/>
          <w:sz w:val="20"/>
          <w:szCs w:val="20"/>
          <w:lang w:bidi="ar-SA"/>
        </w:rPr>
        <w:t>Изпълнителят</w:t>
      </w:r>
      <w:r>
        <w:rPr>
          <w:rFonts w:ascii="Verdana" w:eastAsia="Times New Roman" w:hAnsi="Verdana" w:cs="Times New Roman"/>
          <w:b/>
          <w:color w:val="00000A"/>
          <w:sz w:val="20"/>
          <w:szCs w:val="20"/>
          <w:lang w:bidi="ar-SA"/>
        </w:rPr>
        <w:t xml:space="preserve"> </w:t>
      </w:r>
      <w:r>
        <w:rPr>
          <w:rFonts w:ascii="Verdana" w:eastAsia="Times New Roman" w:hAnsi="Verdana" w:cs="Times New Roman"/>
          <w:color w:val="00000A"/>
          <w:sz w:val="20"/>
          <w:szCs w:val="20"/>
          <w:lang w:bidi="ar-SA"/>
        </w:rPr>
        <w:t xml:space="preserve"> </w:t>
      </w:r>
      <w:r w:rsidR="00FD33E1">
        <w:rPr>
          <w:rFonts w:ascii="Verdana" w:eastAsia="SimSun, 宋体" w:hAnsi="Verdana" w:cs="Verdana"/>
          <w:bCs/>
          <w:color w:val="00000A"/>
          <w:sz w:val="20"/>
          <w:szCs w:val="20"/>
          <w:lang w:eastAsia="zh-CN"/>
        </w:rPr>
        <w:t>дължи неустойка в размер на 0,1</w:t>
      </w:r>
      <w:r>
        <w:rPr>
          <w:rFonts w:ascii="Verdana" w:eastAsia="SimSun, 宋体" w:hAnsi="Verdana" w:cs="Verdana"/>
          <w:bCs/>
          <w:color w:val="00000A"/>
          <w:sz w:val="20"/>
          <w:szCs w:val="20"/>
          <w:lang w:eastAsia="zh-CN"/>
        </w:rPr>
        <w:t>% от общата стойност на договора, за всеки ден забава, но не повече от 5 % от общата стойност на договора.</w:t>
      </w:r>
    </w:p>
    <w:p w:rsidR="00A94E45" w:rsidRPr="00D656D7" w:rsidRDefault="00471D63">
      <w:pPr>
        <w:spacing w:line="276" w:lineRule="auto"/>
        <w:jc w:val="both"/>
        <w:rPr>
          <w:rFonts w:ascii="Verdana" w:eastAsia="Times New Roman" w:hAnsi="Verdana" w:cs="Times New Roman"/>
          <w:color w:val="00000A"/>
          <w:sz w:val="20"/>
          <w:szCs w:val="20"/>
          <w:lang w:bidi="ar-SA"/>
        </w:rPr>
      </w:pPr>
      <w:r>
        <w:rPr>
          <w:rFonts w:ascii="Verdana" w:eastAsia="SimSun, 宋体" w:hAnsi="Verdana" w:cs="Verdana"/>
          <w:b/>
          <w:bCs/>
          <w:color w:val="00000A"/>
          <w:sz w:val="20"/>
          <w:szCs w:val="20"/>
          <w:lang w:eastAsia="zh-CN"/>
        </w:rPr>
        <w:t>(3)</w:t>
      </w:r>
      <w:r>
        <w:rPr>
          <w:rFonts w:ascii="Verdana" w:eastAsia="Calibri" w:hAnsi="Verdana" w:cs="Times New Roman"/>
          <w:color w:val="00000A"/>
          <w:sz w:val="20"/>
          <w:szCs w:val="20"/>
          <w:lang w:eastAsia="en-US" w:bidi="ar-SA"/>
        </w:rPr>
        <w:t xml:space="preserve"> </w:t>
      </w:r>
      <w:r>
        <w:rPr>
          <w:rFonts w:ascii="Verdana" w:eastAsia="Times New Roman" w:hAnsi="Verdana" w:cs="Times New Roman"/>
          <w:color w:val="00000A"/>
          <w:sz w:val="20"/>
          <w:szCs w:val="20"/>
          <w:lang w:bidi="ar-SA"/>
        </w:rPr>
        <w:t>Изплащането на неустойката не лишава изправната страна от правото да търси реално изпълнение и обезщетение за претърпени вреди и пропуснати ползи.</w:t>
      </w:r>
    </w:p>
    <w:p w:rsidR="00A434A2" w:rsidRDefault="00A434A2">
      <w:pPr>
        <w:spacing w:line="276" w:lineRule="auto"/>
        <w:jc w:val="center"/>
        <w:rPr>
          <w:rFonts w:ascii="Verdana" w:eastAsia="Calibri" w:hAnsi="Verdana" w:cs="Times New Roman"/>
          <w:b/>
          <w:color w:val="00000A"/>
          <w:sz w:val="20"/>
          <w:szCs w:val="20"/>
          <w:lang w:eastAsia="en-US" w:bidi="ar-SA"/>
        </w:rPr>
      </w:pPr>
    </w:p>
    <w:p w:rsidR="00FD33E1" w:rsidRDefault="00FD33E1">
      <w:pPr>
        <w:spacing w:line="276" w:lineRule="auto"/>
        <w:jc w:val="center"/>
        <w:rPr>
          <w:rFonts w:ascii="Verdana" w:eastAsia="Calibri" w:hAnsi="Verdana" w:cs="Times New Roman"/>
          <w:b/>
          <w:color w:val="00000A"/>
          <w:sz w:val="20"/>
          <w:szCs w:val="20"/>
          <w:lang w:val="en-US" w:eastAsia="en-US" w:bidi="ar-SA"/>
        </w:rPr>
      </w:pPr>
    </w:p>
    <w:p w:rsidR="00A94E45" w:rsidRDefault="00471D63">
      <w:pPr>
        <w:spacing w:line="276" w:lineRule="auto"/>
        <w:jc w:val="center"/>
        <w:rPr>
          <w:rFonts w:ascii="Verdana" w:eastAsia="Calibri" w:hAnsi="Verdana" w:cs="Times New Roman"/>
          <w:b/>
          <w:color w:val="00000A"/>
          <w:sz w:val="20"/>
          <w:szCs w:val="20"/>
          <w:lang w:eastAsia="en-US" w:bidi="ar-SA"/>
        </w:rPr>
      </w:pPr>
      <w:r>
        <w:rPr>
          <w:rFonts w:ascii="Verdana" w:eastAsia="Calibri" w:hAnsi="Verdana" w:cs="Times New Roman"/>
          <w:b/>
          <w:color w:val="00000A"/>
          <w:sz w:val="20"/>
          <w:szCs w:val="20"/>
          <w:lang w:val="en-US" w:eastAsia="en-US" w:bidi="ar-SA"/>
        </w:rPr>
        <w:t xml:space="preserve">VIII. </w:t>
      </w:r>
      <w:r>
        <w:rPr>
          <w:rFonts w:ascii="Verdana" w:eastAsia="Calibri" w:hAnsi="Verdana" w:cs="Times New Roman"/>
          <w:b/>
          <w:color w:val="00000A"/>
          <w:sz w:val="20"/>
          <w:szCs w:val="20"/>
          <w:lang w:eastAsia="en-US" w:bidi="ar-SA"/>
        </w:rPr>
        <w:t>ПРЕКРАТЯВАНЕ НА ДОГОВОРА</w:t>
      </w:r>
    </w:p>
    <w:p w:rsidR="00A94E45" w:rsidRDefault="00A94E45">
      <w:pPr>
        <w:spacing w:line="276" w:lineRule="auto"/>
        <w:jc w:val="center"/>
        <w:rPr>
          <w:rFonts w:ascii="Verdana" w:eastAsia="Calibri" w:hAnsi="Verdana" w:cs="Times New Roman"/>
          <w:b/>
          <w:color w:val="00000A"/>
          <w:sz w:val="20"/>
          <w:szCs w:val="20"/>
          <w:lang w:eastAsia="en-US" w:bidi="ar-SA"/>
        </w:rPr>
      </w:pPr>
    </w:p>
    <w:tbl>
      <w:tblPr>
        <w:tblW w:w="9442" w:type="dxa"/>
        <w:tblCellMar>
          <w:top w:w="30" w:type="dxa"/>
          <w:left w:w="43" w:type="dxa"/>
          <w:bottom w:w="30" w:type="dxa"/>
          <w:right w:w="30" w:type="dxa"/>
        </w:tblCellMar>
        <w:tblLook w:val="04A0" w:firstRow="1" w:lastRow="0" w:firstColumn="1" w:lastColumn="0" w:noHBand="0" w:noVBand="1"/>
      </w:tblPr>
      <w:tblGrid>
        <w:gridCol w:w="9442"/>
      </w:tblGrid>
      <w:tr w:rsidR="00A94E45">
        <w:trPr>
          <w:trHeight w:val="146"/>
        </w:trPr>
        <w:tc>
          <w:tcPr>
            <w:tcW w:w="9442" w:type="dxa"/>
            <w:shd w:val="clear" w:color="auto" w:fill="auto"/>
          </w:tcPr>
          <w:p w:rsidR="00A94E45" w:rsidRDefault="00471D63">
            <w:pPr>
              <w:spacing w:line="276" w:lineRule="auto"/>
              <w:ind w:right="42"/>
              <w:jc w:val="both"/>
              <w:rPr>
                <w:rFonts w:ascii="Verdana" w:eastAsia="Times New Roman" w:hAnsi="Verdana" w:cs="Times New Roman"/>
                <w:color w:val="00000A"/>
                <w:sz w:val="20"/>
                <w:szCs w:val="20"/>
                <w:lang w:bidi="ar-SA"/>
              </w:rPr>
            </w:pPr>
            <w:r>
              <w:rPr>
                <w:rFonts w:ascii="Verdana" w:eastAsia="SimSun" w:hAnsi="Verdana" w:cs="Verdana"/>
                <w:b/>
                <w:bCs/>
                <w:color w:val="00000A"/>
                <w:sz w:val="20"/>
                <w:szCs w:val="20"/>
                <w:lang w:eastAsia="zh-CN"/>
              </w:rPr>
              <w:t xml:space="preserve">Чл. </w:t>
            </w:r>
            <w:r>
              <w:rPr>
                <w:rFonts w:ascii="Verdana" w:eastAsia="SimSun" w:hAnsi="Verdana" w:cs="Verdana"/>
                <w:b/>
                <w:bCs/>
                <w:color w:val="00000A"/>
                <w:sz w:val="20"/>
                <w:szCs w:val="20"/>
                <w:lang w:val="en-US" w:eastAsia="zh-CN"/>
              </w:rPr>
              <w:t>1</w:t>
            </w:r>
            <w:r>
              <w:rPr>
                <w:rFonts w:ascii="Verdana" w:eastAsia="SimSun" w:hAnsi="Verdana" w:cs="Verdana"/>
                <w:b/>
                <w:bCs/>
                <w:color w:val="00000A"/>
                <w:sz w:val="20"/>
                <w:szCs w:val="20"/>
                <w:lang w:eastAsia="zh-CN"/>
              </w:rPr>
              <w:t>2.</w:t>
            </w:r>
            <w:r>
              <w:rPr>
                <w:rFonts w:ascii="Verdana" w:eastAsia="SimSun" w:hAnsi="Verdana" w:cs="Verdana"/>
                <w:bCs/>
                <w:color w:val="00000A"/>
                <w:sz w:val="20"/>
                <w:szCs w:val="20"/>
                <w:lang w:eastAsia="zh-CN"/>
              </w:rPr>
              <w:t xml:space="preserve"> </w:t>
            </w:r>
            <w:r w:rsidR="00012C5A">
              <w:rPr>
                <w:rFonts w:ascii="Verdana" w:eastAsia="SimSun, 宋体" w:hAnsi="Verdana" w:cs="Verdana"/>
                <w:b/>
                <w:bCs/>
                <w:color w:val="00000A"/>
                <w:sz w:val="20"/>
                <w:szCs w:val="20"/>
                <w:lang w:eastAsia="zh-CN"/>
              </w:rPr>
              <w:t>(1)</w:t>
            </w:r>
            <w:r w:rsidR="00012C5A">
              <w:rPr>
                <w:rFonts w:ascii="Verdana" w:eastAsia="SimSun, 宋体" w:hAnsi="Verdana" w:cs="Verdana"/>
                <w:bCs/>
                <w:color w:val="00000A"/>
                <w:sz w:val="20"/>
                <w:szCs w:val="20"/>
                <w:lang w:eastAsia="zh-CN"/>
              </w:rPr>
              <w:t xml:space="preserve"> </w:t>
            </w:r>
            <w:r>
              <w:rPr>
                <w:rFonts w:ascii="Verdana" w:eastAsia="Times New Roman" w:hAnsi="Verdana" w:cs="Verdana"/>
                <w:color w:val="00000A"/>
                <w:sz w:val="20"/>
                <w:szCs w:val="20"/>
                <w:lang w:eastAsia="zh-CN" w:bidi="ar-SA"/>
              </w:rPr>
              <w:t>Настоящият договор се прекратява:</w:t>
            </w:r>
          </w:p>
        </w:tc>
      </w:tr>
      <w:tr w:rsidR="00A94E45">
        <w:trPr>
          <w:trHeight w:val="146"/>
        </w:trPr>
        <w:tc>
          <w:tcPr>
            <w:tcW w:w="9442" w:type="dxa"/>
            <w:shd w:val="clear" w:color="auto" w:fill="auto"/>
          </w:tcPr>
          <w:p w:rsidR="00A94E45" w:rsidRDefault="00471D63">
            <w:pPr>
              <w:spacing w:line="276" w:lineRule="auto"/>
              <w:ind w:right="40"/>
              <w:jc w:val="both"/>
              <w:rPr>
                <w:rFonts w:ascii="Verdana" w:eastAsia="Times New Roman" w:hAnsi="Verdana" w:cs="Times New Roman"/>
                <w:color w:val="00000A"/>
                <w:sz w:val="20"/>
                <w:szCs w:val="20"/>
                <w:lang w:bidi="ar-SA"/>
              </w:rPr>
            </w:pPr>
            <w:r>
              <w:rPr>
                <w:rFonts w:ascii="Verdana" w:eastAsia="Times New Roman" w:hAnsi="Verdana" w:cs="Times New Roman"/>
                <w:b/>
                <w:color w:val="00000A"/>
                <w:sz w:val="20"/>
                <w:szCs w:val="20"/>
                <w:lang w:bidi="ar-SA"/>
              </w:rPr>
              <w:t>1.</w:t>
            </w:r>
            <w:r>
              <w:rPr>
                <w:rFonts w:ascii="Verdana" w:eastAsia="Times New Roman" w:hAnsi="Verdana" w:cs="Times New Roman"/>
                <w:color w:val="00000A"/>
                <w:sz w:val="20"/>
                <w:szCs w:val="20"/>
                <w:lang w:bidi="ar-SA"/>
              </w:rPr>
              <w:t xml:space="preserve"> С изтичане на срока по чл. 2;</w:t>
            </w:r>
          </w:p>
        </w:tc>
      </w:tr>
      <w:tr w:rsidR="00A94E45">
        <w:trPr>
          <w:trHeight w:val="146"/>
        </w:trPr>
        <w:tc>
          <w:tcPr>
            <w:tcW w:w="9442" w:type="dxa"/>
            <w:shd w:val="clear" w:color="auto" w:fill="auto"/>
          </w:tcPr>
          <w:p w:rsidR="00A94E45" w:rsidRDefault="00471D63">
            <w:pPr>
              <w:spacing w:line="276" w:lineRule="auto"/>
              <w:ind w:right="40"/>
              <w:jc w:val="both"/>
              <w:rPr>
                <w:rFonts w:ascii="Verdana" w:eastAsia="Times New Roman" w:hAnsi="Verdana" w:cs="Times New Roman"/>
                <w:color w:val="00000A"/>
                <w:sz w:val="20"/>
                <w:szCs w:val="20"/>
                <w:lang w:bidi="ar-SA"/>
              </w:rPr>
            </w:pPr>
            <w:r>
              <w:rPr>
                <w:rFonts w:ascii="Verdana" w:eastAsia="Times New Roman" w:hAnsi="Verdana" w:cs="Times New Roman"/>
                <w:b/>
                <w:color w:val="00000A"/>
                <w:sz w:val="20"/>
                <w:szCs w:val="20"/>
                <w:lang w:bidi="ar-SA"/>
              </w:rPr>
              <w:t>2.</w:t>
            </w:r>
            <w:r>
              <w:rPr>
                <w:rFonts w:ascii="Verdana" w:eastAsia="Times New Roman" w:hAnsi="Verdana" w:cs="Times New Roman"/>
                <w:color w:val="00000A"/>
                <w:sz w:val="20"/>
                <w:szCs w:val="20"/>
                <w:lang w:bidi="ar-SA"/>
              </w:rPr>
              <w:t xml:space="preserve"> По взаимно съгласие между страните, изразено в писмена форма;</w:t>
            </w:r>
          </w:p>
        </w:tc>
      </w:tr>
      <w:tr w:rsidR="00A94E45">
        <w:trPr>
          <w:trHeight w:val="146"/>
        </w:trPr>
        <w:tc>
          <w:tcPr>
            <w:tcW w:w="9442" w:type="dxa"/>
            <w:shd w:val="clear" w:color="auto" w:fill="auto"/>
          </w:tcPr>
          <w:p w:rsidR="00A94E45" w:rsidRDefault="00471D63">
            <w:pPr>
              <w:spacing w:line="276" w:lineRule="auto"/>
              <w:ind w:right="40"/>
              <w:jc w:val="both"/>
              <w:rPr>
                <w:rFonts w:ascii="Verdana" w:eastAsia="Times New Roman" w:hAnsi="Verdana" w:cs="Times New Roman"/>
                <w:color w:val="00000A"/>
                <w:sz w:val="20"/>
                <w:szCs w:val="20"/>
                <w:lang w:bidi="ar-SA"/>
              </w:rPr>
            </w:pPr>
            <w:r>
              <w:rPr>
                <w:rFonts w:ascii="Verdana" w:eastAsia="Times New Roman" w:hAnsi="Verdana" w:cs="Times New Roman"/>
                <w:b/>
                <w:color w:val="00000A"/>
                <w:sz w:val="20"/>
                <w:szCs w:val="20"/>
                <w:lang w:bidi="ar-SA"/>
              </w:rPr>
              <w:t>3.</w:t>
            </w:r>
            <w:r>
              <w:rPr>
                <w:rFonts w:ascii="Verdana" w:eastAsia="Times New Roman" w:hAnsi="Verdana" w:cs="Times New Roman"/>
                <w:color w:val="00000A"/>
                <w:sz w:val="20"/>
                <w:szCs w:val="20"/>
                <w:lang w:bidi="ar-SA"/>
              </w:rPr>
              <w:t xml:space="preserve"> При виновно неизпълнение на задълженията на една от страните по договора – с 10-дневно писмено предизвестие от изправната до неизправната страна;</w:t>
            </w:r>
          </w:p>
        </w:tc>
      </w:tr>
      <w:tr w:rsidR="00A94E45">
        <w:trPr>
          <w:trHeight w:val="146"/>
        </w:trPr>
        <w:tc>
          <w:tcPr>
            <w:tcW w:w="9442" w:type="dxa"/>
            <w:shd w:val="clear" w:color="auto" w:fill="auto"/>
          </w:tcPr>
          <w:p w:rsidR="00A94E45" w:rsidRDefault="00471D63">
            <w:pPr>
              <w:spacing w:line="276" w:lineRule="auto"/>
              <w:ind w:right="40"/>
              <w:jc w:val="both"/>
              <w:rPr>
                <w:rFonts w:ascii="Verdana" w:eastAsia="Times New Roman" w:hAnsi="Verdana" w:cs="Times New Roman"/>
                <w:color w:val="00000A"/>
                <w:sz w:val="20"/>
                <w:szCs w:val="20"/>
                <w:lang w:bidi="ar-SA"/>
              </w:rPr>
            </w:pPr>
            <w:r>
              <w:rPr>
                <w:rFonts w:ascii="Verdana" w:eastAsia="Times New Roman" w:hAnsi="Verdana" w:cs="Times New Roman"/>
                <w:b/>
                <w:color w:val="00000A"/>
                <w:sz w:val="20"/>
                <w:szCs w:val="20"/>
                <w:lang w:bidi="ar-SA"/>
              </w:rPr>
              <w:t>4.</w:t>
            </w:r>
            <w:r>
              <w:rPr>
                <w:rFonts w:ascii="Verdana" w:eastAsia="Times New Roman" w:hAnsi="Verdana" w:cs="Times New Roman"/>
                <w:color w:val="00000A"/>
                <w:sz w:val="20"/>
                <w:szCs w:val="20"/>
                <w:lang w:bidi="ar-SA"/>
              </w:rPr>
              <w:t xml:space="preserve"> При констатирани нередности и/или конфликт на интереси – с изпращане на едностранно писмено предизвестие от Възложителя до </w:t>
            </w:r>
            <w:r>
              <w:rPr>
                <w:rFonts w:ascii="Verdana" w:eastAsia="Calibri" w:hAnsi="Verdana" w:cs="Times New Roman"/>
                <w:color w:val="00000A"/>
                <w:sz w:val="20"/>
                <w:szCs w:val="20"/>
                <w:lang w:val="en-US" w:eastAsia="en-US" w:bidi="ar-SA"/>
              </w:rPr>
              <w:t>И</w:t>
            </w:r>
            <w:r>
              <w:rPr>
                <w:rFonts w:ascii="Verdana" w:eastAsia="Calibri" w:hAnsi="Verdana" w:cs="Times New Roman"/>
                <w:color w:val="00000A"/>
                <w:sz w:val="20"/>
                <w:szCs w:val="20"/>
                <w:lang w:eastAsia="en-US" w:bidi="ar-SA"/>
              </w:rPr>
              <w:t>зпълнителя</w:t>
            </w:r>
            <w:r>
              <w:rPr>
                <w:rFonts w:ascii="Verdana" w:eastAsia="Times New Roman" w:hAnsi="Verdana" w:cs="Times New Roman"/>
                <w:color w:val="00000A"/>
                <w:sz w:val="20"/>
                <w:szCs w:val="20"/>
                <w:lang w:bidi="ar-SA"/>
              </w:rPr>
              <w:t>;</w:t>
            </w:r>
          </w:p>
        </w:tc>
      </w:tr>
      <w:tr w:rsidR="00A94E45">
        <w:trPr>
          <w:trHeight w:val="146"/>
        </w:trPr>
        <w:tc>
          <w:tcPr>
            <w:tcW w:w="9442" w:type="dxa"/>
            <w:shd w:val="clear" w:color="auto" w:fill="auto"/>
          </w:tcPr>
          <w:p w:rsidR="00A94E45" w:rsidRDefault="00471D63">
            <w:pPr>
              <w:spacing w:line="276" w:lineRule="auto"/>
              <w:ind w:right="40"/>
              <w:jc w:val="both"/>
              <w:rPr>
                <w:rFonts w:ascii="Verdana" w:eastAsia="Times New Roman" w:hAnsi="Verdana" w:cs="Times New Roman"/>
                <w:color w:val="00000A"/>
                <w:sz w:val="20"/>
                <w:szCs w:val="20"/>
                <w:lang w:bidi="ar-SA"/>
              </w:rPr>
            </w:pPr>
            <w:r>
              <w:rPr>
                <w:rFonts w:ascii="Verdana" w:eastAsia="Times New Roman" w:hAnsi="Verdana" w:cs="Times New Roman"/>
                <w:b/>
                <w:color w:val="00000A"/>
                <w:sz w:val="20"/>
                <w:szCs w:val="20"/>
                <w:lang w:bidi="ar-SA"/>
              </w:rPr>
              <w:t>5.</w:t>
            </w:r>
            <w:r>
              <w:rPr>
                <w:rFonts w:ascii="Verdana" w:eastAsia="Times New Roman" w:hAnsi="Verdana" w:cs="Times New Roman"/>
                <w:color w:val="00000A"/>
                <w:sz w:val="20"/>
                <w:szCs w:val="20"/>
                <w:lang w:bidi="ar-SA"/>
              </w:rPr>
              <w:t xml:space="preserve"> С окончателното му изпълнение;</w:t>
            </w:r>
          </w:p>
        </w:tc>
      </w:tr>
      <w:tr w:rsidR="00A94E45">
        <w:trPr>
          <w:trHeight w:val="146"/>
        </w:trPr>
        <w:tc>
          <w:tcPr>
            <w:tcW w:w="9442" w:type="dxa"/>
            <w:shd w:val="clear" w:color="auto" w:fill="auto"/>
          </w:tcPr>
          <w:p w:rsidR="00A94E45" w:rsidRDefault="00471D63">
            <w:pPr>
              <w:spacing w:line="276" w:lineRule="auto"/>
              <w:ind w:right="40"/>
              <w:jc w:val="both"/>
              <w:rPr>
                <w:rFonts w:ascii="Verdana" w:eastAsia="Times New Roman" w:hAnsi="Verdana" w:cs="Times New Roman"/>
                <w:color w:val="00000A"/>
                <w:sz w:val="20"/>
                <w:szCs w:val="20"/>
                <w:lang w:bidi="ar-SA"/>
              </w:rPr>
            </w:pPr>
            <w:r>
              <w:rPr>
                <w:rFonts w:ascii="Verdana" w:eastAsia="Times New Roman" w:hAnsi="Verdana" w:cs="Times New Roman"/>
                <w:b/>
                <w:color w:val="00000A"/>
                <w:sz w:val="20"/>
                <w:szCs w:val="20"/>
                <w:lang w:bidi="ar-SA"/>
              </w:rPr>
              <w:t>6.</w:t>
            </w:r>
            <w:r>
              <w:rPr>
                <w:rFonts w:ascii="Verdana" w:eastAsia="Times New Roman" w:hAnsi="Verdana" w:cs="Times New Roman"/>
                <w:color w:val="00000A"/>
                <w:sz w:val="20"/>
                <w:szCs w:val="20"/>
                <w:lang w:bidi="ar-SA"/>
              </w:rPr>
              <w:t xml:space="preserve"> 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веднага след настъпване на обстоятелствата.</w:t>
            </w:r>
          </w:p>
        </w:tc>
      </w:tr>
      <w:tr w:rsidR="00A94E45">
        <w:trPr>
          <w:trHeight w:val="146"/>
        </w:trPr>
        <w:tc>
          <w:tcPr>
            <w:tcW w:w="9442" w:type="dxa"/>
            <w:shd w:val="clear" w:color="auto" w:fill="auto"/>
          </w:tcPr>
          <w:p w:rsidR="00A94E45" w:rsidRDefault="00471D63">
            <w:pPr>
              <w:spacing w:line="276" w:lineRule="auto"/>
              <w:ind w:right="40"/>
              <w:jc w:val="both"/>
              <w:rPr>
                <w:rFonts w:ascii="Verdana" w:eastAsia="Times New Roman" w:hAnsi="Verdana" w:cs="Times New Roman"/>
                <w:color w:val="00000A"/>
                <w:sz w:val="20"/>
                <w:szCs w:val="20"/>
                <w:lang w:bidi="ar-SA"/>
              </w:rPr>
            </w:pPr>
            <w:r>
              <w:rPr>
                <w:rFonts w:ascii="Verdana" w:eastAsia="Times New Roman" w:hAnsi="Verdana" w:cs="Times New Roman"/>
                <w:b/>
                <w:color w:val="00000A"/>
                <w:sz w:val="20"/>
                <w:szCs w:val="20"/>
                <w:lang w:bidi="ar-SA"/>
              </w:rPr>
              <w:t>(2)</w:t>
            </w:r>
            <w:r>
              <w:rPr>
                <w:rFonts w:ascii="Verdana" w:eastAsia="Times New Roman" w:hAnsi="Verdana" w:cs="Times New Roman"/>
                <w:color w:val="00000A"/>
                <w:sz w:val="20"/>
                <w:szCs w:val="20"/>
                <w:lang w:bidi="ar-SA"/>
              </w:rPr>
              <w:t xml:space="preserve"> Възложителят има право да прекрати договора с 10 дневно предизвестие  при възникване на обстоятелствата по чл. 118, ал. 1, т. 1 от ЗОП.</w:t>
            </w:r>
          </w:p>
          <w:p w:rsidR="00A94E45" w:rsidRDefault="00471D63">
            <w:pPr>
              <w:spacing w:line="276" w:lineRule="auto"/>
              <w:ind w:right="40"/>
              <w:jc w:val="both"/>
              <w:rPr>
                <w:rFonts w:ascii="Verdana" w:eastAsia="Times New Roman" w:hAnsi="Verdana" w:cs="Times New Roman"/>
                <w:color w:val="00000A"/>
                <w:sz w:val="20"/>
                <w:szCs w:val="20"/>
                <w:lang w:bidi="ar-SA"/>
              </w:rPr>
            </w:pPr>
            <w:r>
              <w:rPr>
                <w:rFonts w:ascii="Verdana" w:eastAsia="Times New Roman" w:hAnsi="Verdana" w:cs="Times New Roman"/>
                <w:b/>
                <w:color w:val="00000A"/>
                <w:sz w:val="20"/>
                <w:szCs w:val="20"/>
                <w:lang w:bidi="ar-SA"/>
              </w:rPr>
              <w:t>(3)</w:t>
            </w:r>
            <w:r>
              <w:rPr>
                <w:rFonts w:ascii="Verdana" w:eastAsia="Times New Roman" w:hAnsi="Verdana" w:cs="Times New Roman"/>
                <w:color w:val="00000A"/>
                <w:sz w:val="20"/>
                <w:szCs w:val="20"/>
                <w:lang w:bidi="ar-SA"/>
              </w:rPr>
              <w:t xml:space="preserve"> Възложителят има право да прекрати без предизвестие договора за обществена поръчка при възникване на обстоятелствата по чл. 118, ал. 1, т. 2 или 3 от ЗОП във връзка с чл. 73, т. 1 от ППЗОП.</w:t>
            </w:r>
          </w:p>
          <w:p w:rsidR="00A94E45" w:rsidRDefault="00471D63">
            <w:pPr>
              <w:spacing w:line="276" w:lineRule="auto"/>
              <w:ind w:right="40"/>
              <w:jc w:val="both"/>
              <w:rPr>
                <w:rFonts w:ascii="Verdana" w:eastAsia="Times New Roman" w:hAnsi="Verdana" w:cs="Times New Roman"/>
                <w:color w:val="00000A"/>
                <w:sz w:val="20"/>
                <w:szCs w:val="20"/>
                <w:lang w:bidi="ar-SA"/>
              </w:rPr>
            </w:pPr>
            <w:r>
              <w:rPr>
                <w:rFonts w:ascii="Verdana" w:eastAsia="Times New Roman" w:hAnsi="Verdana" w:cs="Times New Roman"/>
                <w:b/>
                <w:color w:val="00000A"/>
                <w:sz w:val="20"/>
                <w:szCs w:val="20"/>
                <w:lang w:bidi="ar-SA"/>
              </w:rPr>
              <w:t>(4)</w:t>
            </w:r>
            <w:r>
              <w:rPr>
                <w:rFonts w:ascii="Verdana" w:eastAsia="Times New Roman" w:hAnsi="Verdana" w:cs="Times New Roman"/>
                <w:color w:val="00000A"/>
                <w:sz w:val="20"/>
                <w:szCs w:val="20"/>
                <w:lang w:bidi="ar-SA"/>
              </w:rPr>
              <w:t xml:space="preserve"> При прекратяване на договора на някое от основанията по чл. 118, ал. 1, т. 2 и 3 от ЗОП Възложителят не дължи обезщетение за претърпените вреди от прекратяването на договора.</w:t>
            </w:r>
          </w:p>
          <w:p w:rsidR="00A94E45" w:rsidRDefault="00471D63">
            <w:pPr>
              <w:spacing w:line="276" w:lineRule="auto"/>
              <w:ind w:right="40"/>
              <w:jc w:val="both"/>
              <w:rPr>
                <w:rFonts w:ascii="Verdana" w:eastAsia="Times New Roman" w:hAnsi="Verdana" w:cs="Times New Roman"/>
                <w:color w:val="00000A"/>
                <w:sz w:val="20"/>
                <w:szCs w:val="20"/>
                <w:lang w:bidi="ar-SA"/>
              </w:rPr>
            </w:pPr>
            <w:r>
              <w:rPr>
                <w:rFonts w:ascii="Verdana" w:eastAsia="Times New Roman" w:hAnsi="Verdana" w:cs="Times New Roman"/>
                <w:b/>
                <w:color w:val="00000A"/>
                <w:sz w:val="20"/>
                <w:szCs w:val="20"/>
                <w:lang w:bidi="ar-SA"/>
              </w:rPr>
              <w:t>(5)</w:t>
            </w:r>
            <w:r>
              <w:rPr>
                <w:rFonts w:ascii="Verdana" w:eastAsia="Times New Roman" w:hAnsi="Verdana" w:cs="Times New Roman"/>
                <w:color w:val="00000A"/>
                <w:sz w:val="20"/>
                <w:szCs w:val="20"/>
                <w:lang w:bidi="ar-SA"/>
              </w:rPr>
              <w:t xml:space="preserve"> Възложителят прекратява едностранно договора без предизвестие, когато възникне конфликт на интереси по смисъла на  чл. 57 от Регламент (ЕО, Евратом) 966/2012 г. на Европейския парламент и на Съвета относно финансовите правила, приложими за общия бюджет на Съюза и за отмяна на Регламент на Съвета (EO, Евратом) № 1605/2002г. </w:t>
            </w:r>
          </w:p>
          <w:p w:rsidR="00A94E45" w:rsidRDefault="00471D63">
            <w:pPr>
              <w:spacing w:line="276" w:lineRule="auto"/>
              <w:ind w:right="40"/>
              <w:jc w:val="both"/>
              <w:rPr>
                <w:rFonts w:ascii="Verdana" w:eastAsia="Times New Roman" w:hAnsi="Verdana" w:cs="Times New Roman"/>
                <w:color w:val="00000A"/>
                <w:sz w:val="20"/>
                <w:szCs w:val="20"/>
                <w:lang w:bidi="ar-SA"/>
              </w:rPr>
            </w:pPr>
            <w:r>
              <w:rPr>
                <w:rFonts w:ascii="Verdana" w:eastAsia="Times New Roman" w:hAnsi="Verdana" w:cs="Times New Roman"/>
                <w:b/>
                <w:color w:val="00000A"/>
                <w:sz w:val="20"/>
                <w:szCs w:val="20"/>
                <w:lang w:bidi="ar-SA"/>
              </w:rPr>
              <w:t>(6)</w:t>
            </w:r>
            <w:r>
              <w:rPr>
                <w:rFonts w:ascii="Verdana" w:eastAsia="Times New Roman" w:hAnsi="Verdana" w:cs="Times New Roman"/>
                <w:color w:val="00000A"/>
                <w:sz w:val="20"/>
                <w:szCs w:val="20"/>
                <w:lang w:bidi="ar-SA"/>
              </w:rPr>
              <w:t xml:space="preserve"> Възложителят може да прекрати договора без предизвестие, когато Изпълнителят:</w:t>
            </w:r>
          </w:p>
          <w:p w:rsidR="00A94E45" w:rsidRDefault="00471D63">
            <w:pPr>
              <w:spacing w:line="276" w:lineRule="auto"/>
              <w:ind w:right="40"/>
              <w:jc w:val="both"/>
              <w:rPr>
                <w:rFonts w:ascii="Verdana" w:eastAsia="Times New Roman" w:hAnsi="Verdana" w:cs="Times New Roman"/>
                <w:color w:val="00000A"/>
                <w:sz w:val="20"/>
                <w:szCs w:val="20"/>
                <w:lang w:bidi="ar-SA"/>
              </w:rPr>
            </w:pPr>
            <w:r>
              <w:rPr>
                <w:rFonts w:ascii="Verdana" w:eastAsia="Times New Roman" w:hAnsi="Verdana" w:cs="Times New Roman"/>
                <w:color w:val="00000A"/>
                <w:sz w:val="20"/>
                <w:szCs w:val="20"/>
                <w:lang w:bidi="ar-SA"/>
              </w:rPr>
              <w:t>1. не отстрани в разумен срок, определен от ВЪЗЛОЖИТЕЛЯ, констатирани недостатъци;</w:t>
            </w:r>
          </w:p>
          <w:p w:rsidR="00A94E45" w:rsidRDefault="00471D63">
            <w:pPr>
              <w:spacing w:line="276" w:lineRule="auto"/>
              <w:ind w:right="40"/>
              <w:jc w:val="both"/>
              <w:rPr>
                <w:rFonts w:ascii="Verdana" w:eastAsia="Times New Roman" w:hAnsi="Verdana" w:cs="Times New Roman"/>
                <w:color w:val="00000A"/>
                <w:sz w:val="20"/>
                <w:szCs w:val="20"/>
                <w:lang w:bidi="ar-SA"/>
              </w:rPr>
            </w:pPr>
            <w:r>
              <w:rPr>
                <w:rFonts w:ascii="Verdana" w:eastAsia="Times New Roman" w:hAnsi="Verdana" w:cs="Times New Roman"/>
                <w:color w:val="00000A"/>
                <w:sz w:val="20"/>
                <w:szCs w:val="20"/>
                <w:lang w:bidi="ar-SA"/>
              </w:rPr>
              <w:t>2. не изпълни точно някое от задълженията си по договора;</w:t>
            </w:r>
          </w:p>
          <w:p w:rsidR="00A94E45" w:rsidRDefault="00471D63">
            <w:pPr>
              <w:spacing w:line="276" w:lineRule="auto"/>
              <w:ind w:right="40"/>
              <w:jc w:val="both"/>
              <w:rPr>
                <w:rFonts w:ascii="Verdana" w:eastAsia="Times New Roman" w:hAnsi="Verdana" w:cs="Times New Roman"/>
                <w:color w:val="00000A"/>
                <w:sz w:val="20"/>
                <w:szCs w:val="20"/>
                <w:lang w:bidi="ar-SA"/>
              </w:rPr>
            </w:pPr>
            <w:r>
              <w:rPr>
                <w:rFonts w:ascii="Verdana" w:eastAsia="Times New Roman" w:hAnsi="Verdana" w:cs="Times New Roman"/>
                <w:color w:val="00000A"/>
                <w:sz w:val="20"/>
                <w:szCs w:val="20"/>
                <w:lang w:bidi="ar-SA"/>
              </w:rPr>
              <w:t>3. смени декларирания в офертата си подизпълнител/подизпълнители и/или включи подизпълнител по време на изпълнение на договора без да са налице обстоятелствата по чл. 66, ал. 11 от ЗОП;</w:t>
            </w:r>
          </w:p>
          <w:p w:rsidR="00A94E45" w:rsidRDefault="00471D63">
            <w:pPr>
              <w:spacing w:line="276" w:lineRule="auto"/>
              <w:ind w:right="40"/>
              <w:jc w:val="both"/>
              <w:rPr>
                <w:rFonts w:ascii="Verdana" w:eastAsia="Times New Roman" w:hAnsi="Verdana" w:cs="Times New Roman"/>
                <w:color w:val="00000A"/>
                <w:sz w:val="20"/>
                <w:szCs w:val="20"/>
                <w:lang w:bidi="ar-SA"/>
              </w:rPr>
            </w:pPr>
            <w:r>
              <w:rPr>
                <w:rFonts w:ascii="Verdana" w:eastAsia="Times New Roman" w:hAnsi="Verdana" w:cs="Times New Roman"/>
                <w:color w:val="00000A"/>
                <w:sz w:val="20"/>
                <w:szCs w:val="20"/>
                <w:lang w:bidi="ar-SA"/>
              </w:rPr>
              <w:t>4. бъде обявен в несъстоятелност или когато е в производство по несъстоятелност или ликвидация.</w:t>
            </w:r>
          </w:p>
          <w:p w:rsidR="00A94E45" w:rsidRDefault="00471D63">
            <w:pPr>
              <w:spacing w:line="276" w:lineRule="auto"/>
              <w:ind w:right="40"/>
              <w:jc w:val="both"/>
              <w:rPr>
                <w:rFonts w:ascii="Verdana" w:eastAsia="Times New Roman" w:hAnsi="Verdana" w:cs="Times New Roman"/>
                <w:color w:val="00000A"/>
                <w:sz w:val="20"/>
                <w:szCs w:val="20"/>
                <w:lang w:bidi="ar-SA"/>
              </w:rPr>
            </w:pPr>
            <w:r>
              <w:rPr>
                <w:rFonts w:ascii="Verdana" w:eastAsia="Times New Roman" w:hAnsi="Verdana" w:cs="Times New Roman"/>
                <w:b/>
                <w:color w:val="00000A"/>
                <w:sz w:val="20"/>
                <w:szCs w:val="20"/>
                <w:lang w:bidi="ar-SA"/>
              </w:rPr>
              <w:t>(7)</w:t>
            </w:r>
            <w:r>
              <w:rPr>
                <w:rFonts w:ascii="Verdana" w:eastAsia="Times New Roman" w:hAnsi="Verdana" w:cs="Times New Roman"/>
                <w:color w:val="00000A"/>
                <w:sz w:val="20"/>
                <w:szCs w:val="20"/>
                <w:lang w:bidi="ar-SA"/>
              </w:rPr>
              <w:t xml:space="preserve"> Възложителят може да прекрати договора по ал. 1, т. 4, без да дължими неустойки и обезщетения и без необходимост от допълнителна обосновка. Прекратяването става след уреждане на финансовите взаимоотношения между страните за извършената от страна на Изпълнителя и приета от Възложителя част от договора.</w:t>
            </w:r>
          </w:p>
          <w:p w:rsidR="00A94E45" w:rsidRDefault="00471D63">
            <w:pPr>
              <w:spacing w:line="276" w:lineRule="auto"/>
              <w:ind w:right="40"/>
              <w:jc w:val="both"/>
              <w:rPr>
                <w:rFonts w:ascii="Verdana" w:eastAsia="Times New Roman" w:hAnsi="Verdana" w:cs="Times New Roman"/>
                <w:color w:val="00000A"/>
                <w:sz w:val="20"/>
                <w:szCs w:val="20"/>
                <w:lang w:bidi="ar-SA"/>
              </w:rPr>
            </w:pPr>
            <w:r>
              <w:rPr>
                <w:rFonts w:ascii="Verdana" w:eastAsia="Times New Roman" w:hAnsi="Verdana" w:cs="Times New Roman"/>
                <w:b/>
                <w:color w:val="00000A"/>
                <w:sz w:val="20"/>
                <w:szCs w:val="20"/>
                <w:lang w:bidi="ar-SA"/>
              </w:rPr>
              <w:t>(8)</w:t>
            </w:r>
            <w:r>
              <w:rPr>
                <w:rFonts w:ascii="Verdana" w:eastAsia="Times New Roman" w:hAnsi="Verdana" w:cs="Times New Roman"/>
                <w:color w:val="00000A"/>
                <w:sz w:val="20"/>
                <w:szCs w:val="20"/>
                <w:lang w:bidi="ar-SA"/>
              </w:rPr>
              <w:t xml:space="preserve"> Договорът се прекратява без предизвестие:</w:t>
            </w:r>
          </w:p>
          <w:p w:rsidR="00A94E45" w:rsidRDefault="00471D63">
            <w:pPr>
              <w:spacing w:line="276" w:lineRule="auto"/>
              <w:ind w:right="40"/>
              <w:jc w:val="both"/>
              <w:rPr>
                <w:rFonts w:ascii="Verdana" w:eastAsia="Times New Roman" w:hAnsi="Verdana" w:cs="Times New Roman"/>
                <w:color w:val="00000A"/>
                <w:sz w:val="20"/>
                <w:szCs w:val="20"/>
                <w:lang w:bidi="ar-SA"/>
              </w:rPr>
            </w:pPr>
            <w:r>
              <w:rPr>
                <w:rFonts w:ascii="Verdana" w:eastAsia="Times New Roman" w:hAnsi="Verdana" w:cs="Times New Roman"/>
                <w:color w:val="00000A"/>
                <w:sz w:val="20"/>
                <w:szCs w:val="20"/>
                <w:lang w:bidi="ar-SA"/>
              </w:rPr>
              <w:t xml:space="preserve">1. на основание чл. 5, ал. 1, т. 3, б. „б“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когато се установи, че въз основа на неверни данни Изпълнителят е приложил изключението по чл. 4 от същия закон. В този случай Възложителят не дължи връщане на гаранцията за изпълнение и  заплащане на извършените работи, а получените плащания подлежат на </w:t>
            </w:r>
            <w:r>
              <w:rPr>
                <w:rFonts w:ascii="Verdana" w:eastAsia="Times New Roman" w:hAnsi="Verdana" w:cs="Times New Roman"/>
                <w:color w:val="00000A"/>
                <w:sz w:val="20"/>
                <w:szCs w:val="20"/>
                <w:lang w:bidi="ar-SA"/>
              </w:rPr>
              <w:lastRenderedPageBreak/>
              <w:t>незабавно възстановяване от Изпълнителя ведно със законната лихва. В случай че обществената поръчка е изпълнена Изпълнителят трябва да възстанови всички получени суми ведно със законната лихва, като Възложителят не дължи компенсации и обезщетения;</w:t>
            </w:r>
          </w:p>
          <w:p w:rsidR="00A94E45" w:rsidRDefault="00471D63">
            <w:pPr>
              <w:spacing w:line="276" w:lineRule="auto"/>
              <w:ind w:right="40"/>
              <w:jc w:val="both"/>
              <w:rPr>
                <w:rFonts w:ascii="Verdana" w:eastAsia="Times New Roman" w:hAnsi="Verdana" w:cs="Times New Roman"/>
                <w:color w:val="00000A"/>
                <w:sz w:val="20"/>
                <w:szCs w:val="20"/>
                <w:lang w:bidi="ar-SA"/>
              </w:rPr>
            </w:pPr>
            <w:r>
              <w:rPr>
                <w:rFonts w:ascii="Verdana" w:eastAsia="Times New Roman" w:hAnsi="Verdana" w:cs="Times New Roman"/>
                <w:color w:val="00000A"/>
                <w:sz w:val="20"/>
                <w:szCs w:val="20"/>
                <w:lang w:bidi="ar-SA"/>
              </w:rPr>
              <w:t>2. когато се уста</w:t>
            </w:r>
            <w:r w:rsidR="00012C5A">
              <w:rPr>
                <w:rFonts w:ascii="Verdana" w:eastAsia="Times New Roman" w:hAnsi="Verdana" w:cs="Times New Roman"/>
                <w:color w:val="00000A"/>
                <w:sz w:val="20"/>
                <w:szCs w:val="20"/>
                <w:lang w:bidi="ar-SA"/>
              </w:rPr>
              <w:t xml:space="preserve">нови, че Изпълнителят </w:t>
            </w:r>
            <w:r>
              <w:rPr>
                <w:rFonts w:ascii="Verdana" w:eastAsia="Times New Roman" w:hAnsi="Verdana" w:cs="Times New Roman"/>
                <w:color w:val="00000A"/>
                <w:sz w:val="20"/>
                <w:szCs w:val="20"/>
                <w:lang w:bidi="ar-SA"/>
              </w:rPr>
              <w:t>е декларирал неверни данни в декларацията по чл. 6, ал. 2 от Закона за мерките срещу изпирането на пари.</w:t>
            </w:r>
          </w:p>
          <w:p w:rsidR="00A94E45" w:rsidRPr="00D656D7" w:rsidRDefault="00A94E45">
            <w:pPr>
              <w:spacing w:line="276" w:lineRule="auto"/>
              <w:ind w:right="40"/>
              <w:jc w:val="both"/>
              <w:rPr>
                <w:rFonts w:ascii="Verdana" w:eastAsia="Times New Roman" w:hAnsi="Verdana" w:cs="Times New Roman"/>
                <w:color w:val="00000A"/>
                <w:sz w:val="14"/>
                <w:szCs w:val="20"/>
                <w:lang w:bidi="ar-SA"/>
              </w:rPr>
            </w:pPr>
          </w:p>
        </w:tc>
      </w:tr>
      <w:tr w:rsidR="00A94E45">
        <w:trPr>
          <w:trHeight w:val="146"/>
        </w:trPr>
        <w:tc>
          <w:tcPr>
            <w:tcW w:w="9442" w:type="dxa"/>
            <w:shd w:val="clear" w:color="auto" w:fill="auto"/>
          </w:tcPr>
          <w:p w:rsidR="00A94E45" w:rsidRDefault="00471D63" w:rsidP="00D656D7">
            <w:pPr>
              <w:spacing w:after="120" w:line="276" w:lineRule="auto"/>
              <w:ind w:right="40"/>
              <w:jc w:val="center"/>
              <w:rPr>
                <w:rFonts w:ascii="Verdana" w:eastAsia="Times New Roman" w:hAnsi="Verdana" w:cs="Times New Roman"/>
                <w:b/>
                <w:color w:val="00000A"/>
                <w:sz w:val="20"/>
                <w:szCs w:val="20"/>
                <w:lang w:bidi="ar-SA"/>
              </w:rPr>
            </w:pPr>
            <w:r>
              <w:rPr>
                <w:rFonts w:ascii="Verdana" w:eastAsia="Times New Roman" w:hAnsi="Verdana" w:cs="Times New Roman"/>
                <w:b/>
                <w:color w:val="00000A"/>
                <w:sz w:val="20"/>
                <w:szCs w:val="20"/>
                <w:lang w:val="en-US" w:bidi="ar-SA"/>
              </w:rPr>
              <w:lastRenderedPageBreak/>
              <w:t>I</w:t>
            </w:r>
            <w:r>
              <w:rPr>
                <w:rFonts w:ascii="Verdana" w:eastAsia="Times New Roman" w:hAnsi="Verdana" w:cs="Times New Roman"/>
                <w:b/>
                <w:color w:val="00000A"/>
                <w:sz w:val="20"/>
                <w:szCs w:val="20"/>
                <w:lang w:bidi="ar-SA"/>
              </w:rPr>
              <w:t>Х. ЗАКЛЮЧИТЕЛНИ РАЗПОРЕДБИ</w:t>
            </w:r>
          </w:p>
        </w:tc>
      </w:tr>
      <w:tr w:rsidR="00A94E45">
        <w:trPr>
          <w:trHeight w:val="146"/>
        </w:trPr>
        <w:tc>
          <w:tcPr>
            <w:tcW w:w="9442" w:type="dxa"/>
            <w:shd w:val="clear" w:color="auto" w:fill="auto"/>
          </w:tcPr>
          <w:p w:rsidR="00A94E45" w:rsidRDefault="00471D63">
            <w:pPr>
              <w:spacing w:beforeAutospacing="1" w:afterAutospacing="1" w:line="276" w:lineRule="auto"/>
              <w:ind w:right="42"/>
              <w:jc w:val="both"/>
              <w:rPr>
                <w:rFonts w:ascii="Verdana" w:eastAsia="Times New Roman" w:hAnsi="Verdana" w:cs="Times New Roman"/>
                <w:color w:val="00000A"/>
                <w:sz w:val="20"/>
                <w:szCs w:val="20"/>
                <w:lang w:bidi="ar-SA"/>
              </w:rPr>
            </w:pPr>
            <w:r>
              <w:rPr>
                <w:rFonts w:ascii="Verdana" w:eastAsia="SimSun" w:hAnsi="Verdana" w:cs="Verdana"/>
                <w:b/>
                <w:bCs/>
                <w:color w:val="00000A"/>
                <w:sz w:val="20"/>
                <w:szCs w:val="20"/>
                <w:lang w:eastAsia="zh-CN"/>
              </w:rPr>
              <w:t>Чл.</w:t>
            </w:r>
            <w:r>
              <w:rPr>
                <w:rFonts w:ascii="Verdana" w:eastAsia="Times New Roman" w:hAnsi="Verdana" w:cs="Times New Roman"/>
                <w:b/>
                <w:color w:val="00000A"/>
                <w:sz w:val="20"/>
                <w:szCs w:val="20"/>
                <w:lang w:bidi="ar-SA"/>
              </w:rPr>
              <w:t xml:space="preserve"> 13.</w:t>
            </w:r>
            <w:r>
              <w:rPr>
                <w:rFonts w:ascii="Verdana" w:eastAsia="Times New Roman" w:hAnsi="Verdana" w:cs="Times New Roman"/>
                <w:color w:val="00000A"/>
                <w:sz w:val="20"/>
                <w:szCs w:val="20"/>
                <w:lang w:bidi="ar-SA"/>
              </w:rPr>
              <w:t xml:space="preserve"> Изменение на сключен договор за обществена поръчка се допуска по изключение, при условията на чл. 116 от Закона за обществените поръчки.</w:t>
            </w:r>
          </w:p>
        </w:tc>
      </w:tr>
      <w:tr w:rsidR="00A94E45">
        <w:trPr>
          <w:trHeight w:val="146"/>
        </w:trPr>
        <w:tc>
          <w:tcPr>
            <w:tcW w:w="9442" w:type="dxa"/>
            <w:shd w:val="clear" w:color="auto" w:fill="auto"/>
          </w:tcPr>
          <w:p w:rsidR="00A94E45" w:rsidRDefault="00471D63">
            <w:pPr>
              <w:spacing w:beforeAutospacing="1" w:afterAutospacing="1" w:line="276" w:lineRule="auto"/>
              <w:ind w:right="42"/>
              <w:jc w:val="both"/>
              <w:rPr>
                <w:rFonts w:ascii="Verdana" w:eastAsia="Times New Roman" w:hAnsi="Verdana" w:cs="Times New Roman"/>
                <w:color w:val="00000A"/>
                <w:sz w:val="20"/>
                <w:szCs w:val="20"/>
                <w:lang w:bidi="ar-SA"/>
              </w:rPr>
            </w:pPr>
            <w:r>
              <w:rPr>
                <w:rFonts w:ascii="Verdana" w:eastAsia="SimSun" w:hAnsi="Verdana" w:cs="Verdana"/>
                <w:b/>
                <w:bCs/>
                <w:color w:val="00000A"/>
                <w:sz w:val="20"/>
                <w:szCs w:val="20"/>
                <w:lang w:eastAsia="zh-CN"/>
              </w:rPr>
              <w:t>Чл</w:t>
            </w:r>
            <w:r>
              <w:rPr>
                <w:rFonts w:ascii="Verdana" w:eastAsia="Times New Roman" w:hAnsi="Verdana" w:cs="Times New Roman"/>
                <w:b/>
                <w:color w:val="00000A"/>
                <w:sz w:val="20"/>
                <w:szCs w:val="20"/>
                <w:lang w:bidi="ar-SA"/>
              </w:rPr>
              <w:t>. 14.</w:t>
            </w:r>
            <w:r>
              <w:rPr>
                <w:rFonts w:ascii="Verdana" w:eastAsia="Times New Roman" w:hAnsi="Verdana" w:cs="Times New Roman"/>
                <w:color w:val="00000A"/>
                <w:sz w:val="20"/>
                <w:szCs w:val="20"/>
                <w:lang w:bidi="ar-SA"/>
              </w:rPr>
              <w:t xml:space="preserve"> Всички съобщения, предизвестия и нареждания, свързани с изпълнението на този договор и разменяни между Възложителя и </w:t>
            </w:r>
            <w:r>
              <w:rPr>
                <w:rFonts w:ascii="Verdana" w:eastAsia="Calibri" w:hAnsi="Verdana" w:cs="Times New Roman"/>
                <w:color w:val="00000A"/>
                <w:sz w:val="20"/>
                <w:szCs w:val="20"/>
                <w:lang w:val="en-US" w:eastAsia="en-US" w:bidi="ar-SA"/>
              </w:rPr>
              <w:t>И</w:t>
            </w:r>
            <w:r>
              <w:rPr>
                <w:rFonts w:ascii="Verdana" w:eastAsia="Calibri" w:hAnsi="Verdana" w:cs="Times New Roman"/>
                <w:color w:val="00000A"/>
                <w:sz w:val="20"/>
                <w:szCs w:val="20"/>
                <w:lang w:eastAsia="en-US" w:bidi="ar-SA"/>
              </w:rPr>
              <w:t>зпълнителят</w:t>
            </w:r>
            <w:r>
              <w:rPr>
                <w:rFonts w:ascii="Verdana" w:eastAsia="Times New Roman" w:hAnsi="Verdana" w:cs="Times New Roman"/>
                <w:color w:val="00000A"/>
                <w:sz w:val="20"/>
                <w:szCs w:val="20"/>
                <w:lang w:bidi="ar-SA"/>
              </w:rPr>
              <w:t xml:space="preserve"> са валидни, когато са изпратени по пощата (с обратна разписка), по факс, електронна поща или предадени чрез куриер срещу подпис на приемащата страна.</w:t>
            </w:r>
          </w:p>
        </w:tc>
      </w:tr>
      <w:tr w:rsidR="00A94E45">
        <w:trPr>
          <w:trHeight w:val="146"/>
        </w:trPr>
        <w:tc>
          <w:tcPr>
            <w:tcW w:w="9442" w:type="dxa"/>
            <w:shd w:val="clear" w:color="auto" w:fill="auto"/>
          </w:tcPr>
          <w:p w:rsidR="00A94E45" w:rsidRDefault="00471D63">
            <w:pPr>
              <w:spacing w:beforeAutospacing="1" w:afterAutospacing="1" w:line="276" w:lineRule="auto"/>
              <w:ind w:right="42"/>
              <w:jc w:val="both"/>
              <w:rPr>
                <w:rFonts w:ascii="Verdana" w:eastAsia="Times New Roman" w:hAnsi="Verdana" w:cs="Times New Roman"/>
                <w:color w:val="00000A"/>
                <w:sz w:val="20"/>
                <w:szCs w:val="20"/>
                <w:lang w:bidi="ar-SA"/>
              </w:rPr>
            </w:pPr>
            <w:r>
              <w:rPr>
                <w:rFonts w:ascii="Verdana" w:eastAsia="SimSun" w:hAnsi="Verdana" w:cs="Verdana"/>
                <w:b/>
                <w:bCs/>
                <w:color w:val="00000A"/>
                <w:sz w:val="20"/>
                <w:szCs w:val="20"/>
                <w:lang w:eastAsia="zh-CN"/>
              </w:rPr>
              <w:t>Чл.</w:t>
            </w:r>
            <w:r>
              <w:rPr>
                <w:rFonts w:ascii="Verdana" w:eastAsia="Times New Roman" w:hAnsi="Verdana" w:cs="Times New Roman"/>
                <w:b/>
                <w:color w:val="00000A"/>
                <w:sz w:val="20"/>
                <w:szCs w:val="20"/>
                <w:lang w:bidi="ar-SA"/>
              </w:rPr>
              <w:t xml:space="preserve"> 15.</w:t>
            </w:r>
            <w:r>
              <w:rPr>
                <w:rFonts w:ascii="Verdana" w:eastAsia="Times New Roman" w:hAnsi="Verdana" w:cs="Times New Roman"/>
                <w:color w:val="00000A"/>
                <w:sz w:val="20"/>
                <w:szCs w:val="20"/>
                <w:lang w:bidi="ar-SA"/>
              </w:rPr>
              <w:t xml:space="preserve"> Когато някоя от страните е променила адреса си, без да уведоми за новия си адрес другата страна, съобщенията ще се считат за надлежно връчени и когато са изпратени на стария адрес.</w:t>
            </w:r>
          </w:p>
        </w:tc>
      </w:tr>
      <w:tr w:rsidR="00A94E45">
        <w:trPr>
          <w:trHeight w:val="146"/>
        </w:trPr>
        <w:tc>
          <w:tcPr>
            <w:tcW w:w="9442" w:type="dxa"/>
            <w:shd w:val="clear" w:color="auto" w:fill="auto"/>
          </w:tcPr>
          <w:p w:rsidR="00A94E45" w:rsidRDefault="00471D63">
            <w:pPr>
              <w:spacing w:beforeAutospacing="1" w:afterAutospacing="1" w:line="276" w:lineRule="auto"/>
              <w:ind w:right="42"/>
              <w:jc w:val="both"/>
              <w:rPr>
                <w:rFonts w:ascii="Verdana" w:eastAsia="Times New Roman" w:hAnsi="Verdana" w:cs="Times New Roman"/>
                <w:color w:val="00000A"/>
                <w:sz w:val="20"/>
                <w:szCs w:val="20"/>
                <w:lang w:bidi="ar-SA"/>
              </w:rPr>
            </w:pPr>
            <w:r>
              <w:rPr>
                <w:rFonts w:ascii="Verdana" w:eastAsia="SimSun" w:hAnsi="Verdana" w:cs="Verdana"/>
                <w:b/>
                <w:bCs/>
                <w:color w:val="00000A"/>
                <w:sz w:val="20"/>
                <w:szCs w:val="20"/>
                <w:lang w:eastAsia="zh-CN"/>
              </w:rPr>
              <w:t>Чл.</w:t>
            </w:r>
            <w:r>
              <w:rPr>
                <w:rFonts w:ascii="Verdana" w:eastAsia="Times New Roman" w:hAnsi="Verdana" w:cs="Times New Roman"/>
                <w:b/>
                <w:color w:val="00000A"/>
                <w:sz w:val="20"/>
                <w:szCs w:val="20"/>
                <w:lang w:bidi="ar-SA"/>
              </w:rPr>
              <w:t xml:space="preserve"> 16.</w:t>
            </w:r>
            <w:r>
              <w:rPr>
                <w:rFonts w:ascii="Verdana" w:eastAsia="Times New Roman" w:hAnsi="Verdana" w:cs="Times New Roman"/>
                <w:color w:val="00000A"/>
                <w:sz w:val="20"/>
                <w:szCs w:val="20"/>
                <w:lang w:bidi="ar-SA"/>
              </w:rPr>
              <w:t xml:space="preserve"> Всички спорове по този договор ще се уреждат чрез преговори между страните, а при непостигане на съгласие  –  ще се отнасят за решаване от компетентния съд в Република България.</w:t>
            </w:r>
          </w:p>
        </w:tc>
      </w:tr>
      <w:tr w:rsidR="00A94E45">
        <w:trPr>
          <w:trHeight w:val="146"/>
        </w:trPr>
        <w:tc>
          <w:tcPr>
            <w:tcW w:w="9442" w:type="dxa"/>
            <w:shd w:val="clear" w:color="auto" w:fill="auto"/>
          </w:tcPr>
          <w:p w:rsidR="00A94E45" w:rsidRDefault="00471D63">
            <w:pPr>
              <w:spacing w:beforeAutospacing="1" w:afterAutospacing="1" w:line="276" w:lineRule="auto"/>
              <w:ind w:right="42"/>
              <w:jc w:val="both"/>
              <w:rPr>
                <w:rFonts w:ascii="Verdana" w:eastAsia="Times New Roman" w:hAnsi="Verdana" w:cs="Times New Roman"/>
                <w:color w:val="00000A"/>
                <w:sz w:val="20"/>
                <w:szCs w:val="20"/>
                <w:lang w:bidi="ar-SA"/>
              </w:rPr>
            </w:pPr>
            <w:r>
              <w:rPr>
                <w:rFonts w:ascii="Verdana" w:eastAsia="SimSun" w:hAnsi="Verdana" w:cs="Verdana"/>
                <w:b/>
                <w:bCs/>
                <w:color w:val="00000A"/>
                <w:sz w:val="20"/>
                <w:szCs w:val="20"/>
                <w:lang w:eastAsia="zh-CN"/>
              </w:rPr>
              <w:t>Чл.</w:t>
            </w:r>
            <w:r>
              <w:rPr>
                <w:rFonts w:ascii="Verdana" w:eastAsia="Times New Roman" w:hAnsi="Verdana" w:cs="Times New Roman"/>
                <w:b/>
                <w:color w:val="00000A"/>
                <w:sz w:val="20"/>
                <w:szCs w:val="20"/>
                <w:lang w:bidi="ar-SA"/>
              </w:rPr>
              <w:t xml:space="preserve"> 17.</w:t>
            </w:r>
            <w:r>
              <w:rPr>
                <w:rFonts w:ascii="Verdana" w:eastAsia="Times New Roman" w:hAnsi="Verdana" w:cs="Times New Roman"/>
                <w:color w:val="00000A"/>
                <w:sz w:val="20"/>
                <w:szCs w:val="20"/>
                <w:lang w:bidi="ar-SA"/>
              </w:rPr>
              <w:t xml:space="preserve"> За всички неуредени в този договор въпроси се прилагат разпоредбите на действащото законодателство.</w:t>
            </w:r>
          </w:p>
        </w:tc>
      </w:tr>
      <w:tr w:rsidR="00A94E45">
        <w:trPr>
          <w:trHeight w:val="146"/>
        </w:trPr>
        <w:tc>
          <w:tcPr>
            <w:tcW w:w="9442" w:type="dxa"/>
            <w:shd w:val="clear" w:color="auto" w:fill="auto"/>
          </w:tcPr>
          <w:p w:rsidR="00A94E45" w:rsidRDefault="00471D63">
            <w:pPr>
              <w:spacing w:beforeAutospacing="1" w:afterAutospacing="1" w:line="276" w:lineRule="auto"/>
              <w:ind w:right="42"/>
              <w:jc w:val="both"/>
              <w:rPr>
                <w:rFonts w:ascii="Verdana" w:eastAsia="Times New Roman" w:hAnsi="Verdana" w:cs="Times New Roman"/>
                <w:color w:val="00000A"/>
                <w:sz w:val="20"/>
                <w:szCs w:val="20"/>
                <w:lang w:bidi="ar-SA"/>
              </w:rPr>
            </w:pPr>
            <w:r>
              <w:rPr>
                <w:rFonts w:ascii="Verdana" w:eastAsia="SimSun" w:hAnsi="Verdana" w:cs="Verdana"/>
                <w:b/>
                <w:bCs/>
                <w:color w:val="00000A"/>
                <w:sz w:val="20"/>
                <w:szCs w:val="20"/>
                <w:lang w:eastAsia="zh-CN"/>
              </w:rPr>
              <w:t>Чл.</w:t>
            </w:r>
            <w:r>
              <w:rPr>
                <w:rFonts w:ascii="Verdana" w:eastAsia="Times New Roman" w:hAnsi="Verdana" w:cs="Times New Roman"/>
                <w:b/>
                <w:color w:val="00000A"/>
                <w:sz w:val="20"/>
                <w:szCs w:val="20"/>
                <w:lang w:bidi="ar-SA"/>
              </w:rPr>
              <w:t xml:space="preserve"> 18.</w:t>
            </w:r>
            <w:r>
              <w:rPr>
                <w:rFonts w:ascii="Verdana" w:eastAsia="Times New Roman" w:hAnsi="Verdana" w:cs="Times New Roman"/>
                <w:color w:val="00000A"/>
                <w:sz w:val="20"/>
                <w:szCs w:val="20"/>
                <w:lang w:bidi="ar-SA"/>
              </w:rPr>
              <w:t xml:space="preserve"> Нито една от страните няма право да прехвърля правата и задълженията, произтичащи от този договор, на трета страна, освен в случаите по чл. 116, ал. 1, т. 4 от  ЗОП.</w:t>
            </w:r>
          </w:p>
        </w:tc>
      </w:tr>
      <w:tr w:rsidR="00A94E45">
        <w:trPr>
          <w:trHeight w:val="146"/>
        </w:trPr>
        <w:tc>
          <w:tcPr>
            <w:tcW w:w="9442" w:type="dxa"/>
            <w:shd w:val="clear" w:color="auto" w:fill="auto"/>
          </w:tcPr>
          <w:p w:rsidR="00A94E45" w:rsidRPr="00D656D7" w:rsidRDefault="00A94E45">
            <w:pPr>
              <w:spacing w:beforeAutospacing="1" w:afterAutospacing="1" w:line="276" w:lineRule="auto"/>
              <w:ind w:right="42"/>
              <w:jc w:val="both"/>
              <w:rPr>
                <w:rFonts w:ascii="Verdana" w:eastAsia="Times New Roman" w:hAnsi="Verdana" w:cs="Times New Roman"/>
                <w:b/>
                <w:color w:val="00000A"/>
                <w:sz w:val="2"/>
                <w:szCs w:val="20"/>
                <w:lang w:bidi="ar-SA"/>
              </w:rPr>
            </w:pPr>
          </w:p>
          <w:p w:rsidR="00A94E45" w:rsidRDefault="00471D63" w:rsidP="00D656D7">
            <w:pPr>
              <w:spacing w:line="276" w:lineRule="auto"/>
              <w:ind w:right="40"/>
              <w:jc w:val="both"/>
              <w:rPr>
                <w:rFonts w:ascii="Verdana" w:eastAsia="Times New Roman" w:hAnsi="Verdana" w:cs="Times New Roman"/>
                <w:b/>
                <w:color w:val="00000A"/>
                <w:sz w:val="20"/>
                <w:szCs w:val="20"/>
                <w:lang w:bidi="ar-SA"/>
              </w:rPr>
            </w:pPr>
            <w:r>
              <w:rPr>
                <w:rFonts w:ascii="Verdana" w:eastAsia="Times New Roman" w:hAnsi="Verdana" w:cs="Times New Roman"/>
                <w:b/>
                <w:color w:val="00000A"/>
                <w:sz w:val="20"/>
                <w:szCs w:val="20"/>
                <w:lang w:bidi="ar-SA"/>
              </w:rPr>
              <w:t>Неразделна част от настоящия договор са:</w:t>
            </w:r>
          </w:p>
        </w:tc>
      </w:tr>
      <w:tr w:rsidR="00A94E45">
        <w:trPr>
          <w:trHeight w:val="146"/>
        </w:trPr>
        <w:tc>
          <w:tcPr>
            <w:tcW w:w="9442" w:type="dxa"/>
            <w:shd w:val="clear" w:color="auto" w:fill="auto"/>
          </w:tcPr>
          <w:p w:rsidR="00A94E45" w:rsidRDefault="00471D63">
            <w:pPr>
              <w:spacing w:beforeAutospacing="1" w:afterAutospacing="1" w:line="276" w:lineRule="auto"/>
              <w:ind w:right="42"/>
              <w:jc w:val="both"/>
              <w:rPr>
                <w:rFonts w:ascii="Verdana" w:eastAsia="Times New Roman" w:hAnsi="Verdana" w:cs="Times New Roman"/>
                <w:color w:val="00000A"/>
                <w:sz w:val="20"/>
                <w:szCs w:val="20"/>
                <w:lang w:bidi="ar-SA"/>
              </w:rPr>
            </w:pPr>
            <w:r>
              <w:rPr>
                <w:rFonts w:ascii="Verdana" w:eastAsia="Times New Roman" w:hAnsi="Verdana" w:cs="Times New Roman"/>
                <w:color w:val="00000A"/>
                <w:sz w:val="20"/>
                <w:szCs w:val="20"/>
                <w:lang w:bidi="ar-SA"/>
              </w:rPr>
              <w:t>1. Техническата спецификация на Възложителя –  Приложение № 1;</w:t>
            </w:r>
          </w:p>
        </w:tc>
      </w:tr>
      <w:tr w:rsidR="00A94E45">
        <w:trPr>
          <w:trHeight w:val="146"/>
        </w:trPr>
        <w:tc>
          <w:tcPr>
            <w:tcW w:w="9442" w:type="dxa"/>
            <w:shd w:val="clear" w:color="auto" w:fill="auto"/>
          </w:tcPr>
          <w:p w:rsidR="00A94E45" w:rsidRDefault="00471D63">
            <w:pPr>
              <w:spacing w:beforeAutospacing="1" w:afterAutospacing="1" w:line="276" w:lineRule="auto"/>
              <w:ind w:right="42"/>
              <w:jc w:val="both"/>
              <w:rPr>
                <w:rFonts w:ascii="Verdana" w:eastAsia="Times New Roman" w:hAnsi="Verdana" w:cs="Times New Roman"/>
                <w:color w:val="00000A"/>
                <w:sz w:val="20"/>
                <w:szCs w:val="20"/>
                <w:lang w:bidi="ar-SA"/>
              </w:rPr>
            </w:pPr>
            <w:r>
              <w:rPr>
                <w:rFonts w:ascii="Verdana" w:eastAsia="Times New Roman" w:hAnsi="Verdana" w:cs="Times New Roman"/>
                <w:color w:val="00000A"/>
                <w:sz w:val="20"/>
                <w:szCs w:val="20"/>
                <w:lang w:bidi="ar-SA"/>
              </w:rPr>
              <w:t xml:space="preserve">2. </w:t>
            </w:r>
            <w:r w:rsidR="00356149" w:rsidRPr="00356149">
              <w:rPr>
                <w:rFonts w:ascii="Verdana" w:eastAsia="Times New Roman" w:hAnsi="Verdana" w:cs="Times New Roman"/>
                <w:color w:val="00000A"/>
                <w:sz w:val="20"/>
                <w:szCs w:val="20"/>
                <w:lang w:bidi="ar-SA"/>
              </w:rPr>
              <w:t xml:space="preserve">Предложение за изпълнение на поръчката </w:t>
            </w:r>
            <w:r>
              <w:rPr>
                <w:rFonts w:ascii="Verdana" w:eastAsia="Times New Roman" w:hAnsi="Verdana" w:cs="Times New Roman"/>
                <w:color w:val="00000A"/>
                <w:sz w:val="20"/>
                <w:szCs w:val="20"/>
                <w:lang w:bidi="ar-SA"/>
              </w:rPr>
              <w:t>– Приложение № 2;</w:t>
            </w:r>
          </w:p>
        </w:tc>
      </w:tr>
      <w:tr w:rsidR="00A94E45">
        <w:trPr>
          <w:trHeight w:val="146"/>
        </w:trPr>
        <w:tc>
          <w:tcPr>
            <w:tcW w:w="9442" w:type="dxa"/>
            <w:shd w:val="clear" w:color="auto" w:fill="auto"/>
          </w:tcPr>
          <w:p w:rsidR="00A94E45" w:rsidRDefault="00471D63">
            <w:pPr>
              <w:spacing w:beforeAutospacing="1" w:afterAutospacing="1" w:line="276" w:lineRule="auto"/>
              <w:ind w:right="42"/>
              <w:jc w:val="both"/>
              <w:rPr>
                <w:rFonts w:ascii="Verdana" w:eastAsia="Times New Roman" w:hAnsi="Verdana" w:cs="Times New Roman"/>
                <w:color w:val="00000A"/>
                <w:sz w:val="20"/>
                <w:szCs w:val="20"/>
                <w:lang w:bidi="ar-SA"/>
              </w:rPr>
            </w:pPr>
            <w:r>
              <w:rPr>
                <w:rFonts w:ascii="Verdana" w:eastAsia="Times New Roman" w:hAnsi="Verdana" w:cs="Times New Roman"/>
                <w:color w:val="00000A"/>
                <w:sz w:val="20"/>
                <w:szCs w:val="20"/>
                <w:lang w:bidi="ar-SA"/>
              </w:rPr>
              <w:t>3. Ценово предложение - Приложение № 3.</w:t>
            </w:r>
          </w:p>
        </w:tc>
      </w:tr>
      <w:tr w:rsidR="00A94E45">
        <w:trPr>
          <w:trHeight w:val="146"/>
        </w:trPr>
        <w:tc>
          <w:tcPr>
            <w:tcW w:w="9442" w:type="dxa"/>
            <w:shd w:val="clear" w:color="auto" w:fill="auto"/>
          </w:tcPr>
          <w:p w:rsidR="00A94E45" w:rsidRPr="00D656D7" w:rsidRDefault="00A94E45">
            <w:pPr>
              <w:spacing w:beforeAutospacing="1" w:afterAutospacing="1"/>
              <w:ind w:right="42"/>
              <w:jc w:val="both"/>
              <w:rPr>
                <w:rFonts w:ascii="Verdana" w:eastAsia="Times New Roman" w:hAnsi="Verdana" w:cs="Times New Roman"/>
                <w:color w:val="00000A"/>
                <w:sz w:val="2"/>
                <w:szCs w:val="20"/>
                <w:lang w:bidi="ar-SA"/>
              </w:rPr>
            </w:pPr>
          </w:p>
          <w:p w:rsidR="00A94E45" w:rsidRDefault="00471D63">
            <w:pPr>
              <w:ind w:right="40" w:firstLine="709"/>
              <w:jc w:val="both"/>
              <w:rPr>
                <w:rFonts w:ascii="Verdana" w:eastAsia="Times New Roman" w:hAnsi="Verdana" w:cs="Times New Roman"/>
                <w:color w:val="00000A"/>
                <w:sz w:val="20"/>
                <w:szCs w:val="20"/>
                <w:lang w:bidi="ar-SA"/>
              </w:rPr>
            </w:pPr>
            <w:r>
              <w:rPr>
                <w:rFonts w:ascii="Verdana" w:eastAsia="Times New Roman" w:hAnsi="Verdana" w:cs="Times New Roman"/>
                <w:color w:val="00000A"/>
                <w:sz w:val="20"/>
                <w:szCs w:val="20"/>
                <w:lang w:bidi="ar-SA"/>
              </w:rPr>
              <w:t>Настоящият договор се сключи в 2 (два) оригинални еднообразни екземпляра  –  по един за всяка от страните и се подписа, както следва:</w:t>
            </w:r>
          </w:p>
          <w:p w:rsidR="00A94E45" w:rsidRPr="00D656D7" w:rsidRDefault="00A94E45">
            <w:pPr>
              <w:spacing w:beforeAutospacing="1" w:afterAutospacing="1"/>
              <w:ind w:right="42" w:firstLine="709"/>
              <w:jc w:val="both"/>
              <w:rPr>
                <w:rFonts w:ascii="Verdana" w:eastAsia="Times New Roman" w:hAnsi="Verdana" w:cs="Times New Roman"/>
                <w:color w:val="00000A"/>
                <w:sz w:val="2"/>
                <w:szCs w:val="20"/>
                <w:lang w:bidi="ar-SA"/>
              </w:rPr>
            </w:pPr>
          </w:p>
        </w:tc>
      </w:tr>
    </w:tbl>
    <w:p w:rsidR="00A94E45" w:rsidRDefault="00471D63">
      <w:pPr>
        <w:suppressAutoHyphens/>
        <w:spacing w:line="419" w:lineRule="exact"/>
        <w:ind w:right="40"/>
        <w:jc w:val="both"/>
        <w:rPr>
          <w:rFonts w:ascii="Verdana" w:eastAsia="SimSun" w:hAnsi="Verdana" w:cs="Verdana"/>
          <w:b/>
          <w:bCs/>
          <w:color w:val="00000A"/>
          <w:sz w:val="20"/>
          <w:szCs w:val="20"/>
          <w:lang w:eastAsia="zh-CN" w:bidi="hi-IN"/>
        </w:rPr>
      </w:pPr>
      <w:r>
        <w:rPr>
          <w:rFonts w:ascii="Verdana" w:eastAsia="SimSun" w:hAnsi="Verdana" w:cs="Verdana"/>
          <w:b/>
          <w:bCs/>
          <w:color w:val="00000A"/>
          <w:sz w:val="20"/>
          <w:szCs w:val="20"/>
          <w:lang w:eastAsia="zh-CN" w:bidi="hi-IN"/>
        </w:rPr>
        <w:t>ЗА ВЪЗЛОЖИТЕЛЯ:</w:t>
      </w:r>
      <w:r>
        <w:rPr>
          <w:rFonts w:ascii="Verdana" w:eastAsia="SimSun" w:hAnsi="Verdana" w:cs="Verdana"/>
          <w:b/>
          <w:bCs/>
          <w:color w:val="00000A"/>
          <w:sz w:val="20"/>
          <w:szCs w:val="20"/>
          <w:lang w:eastAsia="zh-CN" w:bidi="hi-IN"/>
        </w:rPr>
        <w:tab/>
      </w:r>
      <w:r>
        <w:rPr>
          <w:rFonts w:ascii="Verdana" w:eastAsia="SimSun" w:hAnsi="Verdana" w:cs="Verdana"/>
          <w:b/>
          <w:bCs/>
          <w:color w:val="00000A"/>
          <w:sz w:val="20"/>
          <w:szCs w:val="20"/>
          <w:lang w:eastAsia="zh-CN" w:bidi="hi-IN"/>
        </w:rPr>
        <w:tab/>
      </w:r>
      <w:r>
        <w:rPr>
          <w:rFonts w:ascii="Verdana" w:eastAsia="SimSun" w:hAnsi="Verdana" w:cs="Verdana"/>
          <w:b/>
          <w:bCs/>
          <w:color w:val="00000A"/>
          <w:sz w:val="20"/>
          <w:szCs w:val="20"/>
          <w:lang w:eastAsia="zh-CN" w:bidi="hi-IN"/>
        </w:rPr>
        <w:tab/>
        <w:t xml:space="preserve">        ЗА ИЗПЪЛНИТЕЛЯ:</w:t>
      </w:r>
    </w:p>
    <w:p w:rsidR="00A94E45" w:rsidRDefault="00A94E45">
      <w:pPr>
        <w:suppressAutoHyphens/>
        <w:ind w:right="40"/>
        <w:jc w:val="both"/>
        <w:rPr>
          <w:rFonts w:ascii="Verdana" w:eastAsia="SimSun" w:hAnsi="Verdana" w:cs="Verdana"/>
          <w:b/>
          <w:bCs/>
          <w:color w:val="00000A"/>
          <w:sz w:val="10"/>
          <w:szCs w:val="20"/>
          <w:lang w:eastAsia="zh-CN" w:bidi="hi-IN"/>
        </w:rPr>
      </w:pPr>
    </w:p>
    <w:p w:rsidR="00A94E45" w:rsidRDefault="00A94E45">
      <w:pPr>
        <w:suppressAutoHyphens/>
        <w:ind w:right="40"/>
        <w:jc w:val="both"/>
        <w:rPr>
          <w:rFonts w:ascii="Verdana" w:eastAsia="SimSun" w:hAnsi="Verdana" w:cs="Verdana"/>
          <w:b/>
          <w:bCs/>
          <w:color w:val="00000A"/>
          <w:sz w:val="10"/>
          <w:szCs w:val="20"/>
          <w:lang w:eastAsia="zh-CN" w:bidi="hi-IN"/>
        </w:rPr>
      </w:pPr>
    </w:p>
    <w:p w:rsidR="00A94E45" w:rsidRDefault="00A94E45">
      <w:pPr>
        <w:suppressAutoHyphens/>
        <w:ind w:right="40"/>
        <w:jc w:val="both"/>
        <w:rPr>
          <w:rFonts w:ascii="Verdana" w:eastAsia="SimSun" w:hAnsi="Verdana" w:cs="Verdana"/>
          <w:b/>
          <w:bCs/>
          <w:color w:val="00000A"/>
          <w:sz w:val="10"/>
          <w:szCs w:val="20"/>
          <w:lang w:eastAsia="zh-CN" w:bidi="hi-IN"/>
        </w:rPr>
      </w:pPr>
    </w:p>
    <w:p w:rsidR="00A94E45" w:rsidRDefault="00A94E45">
      <w:pPr>
        <w:suppressAutoHyphens/>
        <w:ind w:right="40"/>
        <w:jc w:val="both"/>
        <w:rPr>
          <w:rFonts w:ascii="Verdana" w:eastAsia="SimSun" w:hAnsi="Verdana" w:cs="Verdana"/>
          <w:b/>
          <w:bCs/>
          <w:color w:val="00000A"/>
          <w:sz w:val="10"/>
          <w:szCs w:val="20"/>
          <w:lang w:eastAsia="zh-CN" w:bidi="hi-IN"/>
        </w:rPr>
      </w:pPr>
    </w:p>
    <w:p w:rsidR="00A94E45" w:rsidRDefault="00A94E45">
      <w:pPr>
        <w:suppressAutoHyphens/>
        <w:ind w:right="40"/>
        <w:jc w:val="both"/>
        <w:rPr>
          <w:rFonts w:ascii="Verdana" w:eastAsia="SimSun" w:hAnsi="Verdana" w:cs="Verdana"/>
          <w:b/>
          <w:bCs/>
          <w:color w:val="00000A"/>
          <w:sz w:val="10"/>
          <w:szCs w:val="20"/>
          <w:lang w:eastAsia="zh-CN" w:bidi="hi-IN"/>
        </w:rPr>
      </w:pPr>
    </w:p>
    <w:p w:rsidR="00A94E45" w:rsidRDefault="00471D63">
      <w:pPr>
        <w:suppressAutoHyphens/>
        <w:ind w:right="40"/>
        <w:jc w:val="both"/>
        <w:rPr>
          <w:rFonts w:ascii="Verdana" w:eastAsia="SimSun" w:hAnsi="Verdana" w:cs="Verdana"/>
          <w:b/>
          <w:bCs/>
          <w:color w:val="00000A"/>
          <w:sz w:val="20"/>
          <w:szCs w:val="20"/>
          <w:lang w:eastAsia="zh-CN" w:bidi="hi-IN"/>
        </w:rPr>
      </w:pPr>
      <w:r>
        <w:rPr>
          <w:rFonts w:ascii="Verdana" w:eastAsia="Verdana" w:hAnsi="Verdana" w:cs="Verdana"/>
          <w:b/>
          <w:bCs/>
          <w:color w:val="00000A"/>
          <w:sz w:val="20"/>
          <w:szCs w:val="20"/>
          <w:lang w:eastAsia="zh-CN" w:bidi="hi-IN"/>
        </w:rPr>
        <w:t>……………………………………                            …………………………………</w:t>
      </w:r>
    </w:p>
    <w:p w:rsidR="00A94E45" w:rsidRDefault="00471D63" w:rsidP="00D656D7">
      <w:pPr>
        <w:suppressAutoHyphens/>
        <w:ind w:right="40"/>
        <w:jc w:val="both"/>
        <w:rPr>
          <w:rFonts w:ascii="Verdana" w:eastAsia="SimSun" w:hAnsi="Verdana" w:cs="Verdana"/>
          <w:b/>
          <w:bCs/>
          <w:color w:val="00000A"/>
          <w:sz w:val="20"/>
          <w:szCs w:val="20"/>
          <w:lang w:eastAsia="zh-CN" w:bidi="hi-IN"/>
        </w:rPr>
      </w:pPr>
      <w:r>
        <w:rPr>
          <w:rFonts w:ascii="Verdana" w:eastAsia="SimSun" w:hAnsi="Verdana" w:cs="Verdana"/>
          <w:b/>
          <w:bCs/>
          <w:color w:val="00000A"/>
          <w:sz w:val="20"/>
          <w:szCs w:val="20"/>
          <w:lang w:eastAsia="zh-CN" w:bidi="hi-IN"/>
        </w:rPr>
        <w:t>БОЖИДАР ЛУКАРСКИ</w:t>
      </w:r>
    </w:p>
    <w:p w:rsidR="00A94E45" w:rsidRDefault="00471D63" w:rsidP="00D656D7">
      <w:pPr>
        <w:suppressAutoHyphens/>
        <w:jc w:val="both"/>
        <w:rPr>
          <w:rFonts w:ascii="Verdana" w:eastAsia="SimSun" w:hAnsi="Verdana" w:cs="Verdana"/>
          <w:bCs/>
          <w:i/>
          <w:color w:val="00000A"/>
          <w:sz w:val="20"/>
          <w:szCs w:val="20"/>
          <w:lang w:eastAsia="zh-CN" w:bidi="hi-IN"/>
        </w:rPr>
      </w:pPr>
      <w:r>
        <w:rPr>
          <w:rFonts w:ascii="Verdana" w:eastAsia="SimSun" w:hAnsi="Verdana" w:cs="Verdana"/>
          <w:bCs/>
          <w:i/>
          <w:color w:val="00000A"/>
          <w:sz w:val="20"/>
          <w:szCs w:val="20"/>
          <w:lang w:eastAsia="zh-CN" w:bidi="hi-IN"/>
        </w:rPr>
        <w:t>Министър на икономиката</w:t>
      </w:r>
    </w:p>
    <w:p w:rsidR="00A94E45" w:rsidRPr="00D656D7" w:rsidRDefault="00A94E45">
      <w:pPr>
        <w:suppressAutoHyphens/>
        <w:spacing w:line="360" w:lineRule="auto"/>
        <w:jc w:val="both"/>
        <w:rPr>
          <w:rFonts w:ascii="Verdana" w:eastAsia="SimSun" w:hAnsi="Verdana" w:cs="Verdana"/>
          <w:bCs/>
          <w:i/>
          <w:color w:val="00000A"/>
          <w:sz w:val="2"/>
          <w:szCs w:val="20"/>
          <w:lang w:eastAsia="zh-CN" w:bidi="hi-IN"/>
        </w:rPr>
      </w:pPr>
    </w:p>
    <w:p w:rsidR="00A94E45" w:rsidRDefault="00A94E45">
      <w:pPr>
        <w:suppressAutoHyphens/>
        <w:spacing w:line="360" w:lineRule="auto"/>
        <w:jc w:val="both"/>
        <w:rPr>
          <w:rFonts w:ascii="Verdana" w:eastAsia="SimSun" w:hAnsi="Verdana" w:cs="Verdana"/>
          <w:bCs/>
          <w:i/>
          <w:color w:val="00000A"/>
          <w:sz w:val="12"/>
          <w:szCs w:val="20"/>
          <w:lang w:eastAsia="zh-CN" w:bidi="hi-IN"/>
        </w:rPr>
      </w:pPr>
    </w:p>
    <w:p w:rsidR="00A94E45" w:rsidRDefault="00471D63">
      <w:pPr>
        <w:suppressAutoHyphens/>
        <w:spacing w:before="54" w:line="419" w:lineRule="exact"/>
        <w:jc w:val="both"/>
        <w:rPr>
          <w:rFonts w:ascii="Verdana" w:eastAsia="SimSun" w:hAnsi="Verdana" w:cs="Verdana"/>
          <w:b/>
          <w:bCs/>
          <w:color w:val="00000A"/>
          <w:sz w:val="20"/>
          <w:szCs w:val="20"/>
          <w:lang w:eastAsia="zh-CN" w:bidi="hi-IN"/>
        </w:rPr>
      </w:pPr>
      <w:r>
        <w:rPr>
          <w:rFonts w:ascii="Verdana" w:eastAsia="Verdana" w:hAnsi="Verdana" w:cs="Verdana"/>
          <w:b/>
          <w:bCs/>
          <w:color w:val="00000A"/>
          <w:sz w:val="20"/>
          <w:szCs w:val="20"/>
          <w:lang w:eastAsia="zh-CN" w:bidi="hi-IN"/>
        </w:rPr>
        <w:t>……………………………………</w:t>
      </w:r>
    </w:p>
    <w:p w:rsidR="00A94E45" w:rsidRDefault="00471D63" w:rsidP="00D656D7">
      <w:pPr>
        <w:suppressAutoHyphens/>
        <w:jc w:val="both"/>
        <w:rPr>
          <w:rFonts w:ascii="Verdana" w:eastAsia="SimSun" w:hAnsi="Verdana" w:cs="Verdana"/>
          <w:b/>
          <w:bCs/>
          <w:color w:val="00000A"/>
          <w:sz w:val="20"/>
          <w:szCs w:val="20"/>
          <w:lang w:eastAsia="zh-CN" w:bidi="hi-IN"/>
        </w:rPr>
      </w:pPr>
      <w:r>
        <w:rPr>
          <w:rFonts w:ascii="Verdana" w:eastAsia="SimSun" w:hAnsi="Verdana" w:cs="Verdana"/>
          <w:b/>
          <w:bCs/>
          <w:color w:val="00000A"/>
          <w:sz w:val="20"/>
          <w:szCs w:val="20"/>
          <w:lang w:eastAsia="zh-CN" w:bidi="hi-IN"/>
        </w:rPr>
        <w:t>ЕЛЕНА КАРАПАУНОВА</w:t>
      </w:r>
    </w:p>
    <w:p w:rsidR="009D1879" w:rsidRDefault="00471D63" w:rsidP="00D656D7">
      <w:pPr>
        <w:suppressAutoHyphens/>
        <w:jc w:val="both"/>
        <w:rPr>
          <w:rFonts w:ascii="Verdana" w:eastAsia="Times New Roman" w:hAnsi="Verdana" w:cs="Verdana"/>
          <w:i/>
          <w:color w:val="00000A"/>
          <w:sz w:val="20"/>
          <w:szCs w:val="20"/>
          <w:lang w:eastAsia="zh-CN" w:bidi="ar-SA"/>
        </w:rPr>
      </w:pPr>
      <w:r>
        <w:rPr>
          <w:rFonts w:ascii="Verdana" w:eastAsia="SimSun" w:hAnsi="Verdana" w:cs="Verdana"/>
          <w:bCs/>
          <w:i/>
          <w:color w:val="00000A"/>
          <w:sz w:val="20"/>
          <w:szCs w:val="20"/>
          <w:lang w:eastAsia="zh-CN" w:bidi="hi-IN"/>
        </w:rPr>
        <w:t>Началник на отдел „Финанси и бюджет”</w:t>
      </w:r>
      <w:r>
        <w:rPr>
          <w:rFonts w:ascii="Verdana" w:eastAsia="Times New Roman" w:hAnsi="Verdana" w:cs="Verdana"/>
          <w:i/>
          <w:color w:val="00000A"/>
          <w:sz w:val="20"/>
          <w:szCs w:val="20"/>
          <w:lang w:eastAsia="zh-CN" w:bidi="ar-SA"/>
        </w:rPr>
        <w:t>,</w:t>
      </w:r>
    </w:p>
    <w:p w:rsidR="00A94E45" w:rsidRPr="00D656D7" w:rsidRDefault="00471D63" w:rsidP="00D656D7">
      <w:pPr>
        <w:suppressAutoHyphens/>
        <w:jc w:val="both"/>
        <w:rPr>
          <w:rFonts w:ascii="Verdana" w:eastAsia="Times New Roman" w:hAnsi="Verdana" w:cs="Verdana"/>
          <w:i/>
          <w:color w:val="00000A"/>
          <w:sz w:val="20"/>
          <w:szCs w:val="20"/>
          <w:lang w:eastAsia="zh-CN" w:bidi="ar-SA"/>
        </w:rPr>
      </w:pPr>
      <w:r>
        <w:rPr>
          <w:rFonts w:ascii="Verdana" w:eastAsia="Times New Roman" w:hAnsi="Verdana" w:cs="Verdana"/>
          <w:i/>
          <w:color w:val="00000A"/>
          <w:sz w:val="20"/>
          <w:szCs w:val="20"/>
          <w:lang w:eastAsia="zh-CN" w:bidi="ar-SA"/>
        </w:rPr>
        <w:t>Главен счетоводител</w:t>
      </w:r>
    </w:p>
    <w:p w:rsidR="009D1879" w:rsidRDefault="009D1879">
      <w:pPr>
        <w:ind w:left="6480" w:right="142"/>
        <w:jc w:val="right"/>
        <w:rPr>
          <w:rFonts w:ascii="Verdana" w:eastAsia="Times New Roman" w:hAnsi="Verdana" w:cs="Verdana"/>
          <w:b/>
          <w:bCs/>
          <w:sz w:val="20"/>
          <w:szCs w:val="20"/>
        </w:rPr>
      </w:pPr>
    </w:p>
    <w:p w:rsidR="009D1879" w:rsidRDefault="009D1879">
      <w:pPr>
        <w:ind w:left="6480" w:right="142"/>
        <w:jc w:val="right"/>
        <w:rPr>
          <w:rFonts w:ascii="Verdana" w:eastAsia="Times New Roman" w:hAnsi="Verdana" w:cs="Verdana"/>
          <w:b/>
          <w:bCs/>
          <w:sz w:val="20"/>
          <w:szCs w:val="20"/>
        </w:rPr>
      </w:pPr>
    </w:p>
    <w:p w:rsidR="00A94E45" w:rsidRDefault="00471D63">
      <w:pPr>
        <w:ind w:left="6480" w:right="142"/>
        <w:jc w:val="right"/>
        <w:rPr>
          <w:rFonts w:ascii="Verdana" w:eastAsia="Times New Roman" w:hAnsi="Verdana" w:cs="Verdana"/>
          <w:b/>
          <w:bCs/>
          <w:sz w:val="20"/>
          <w:szCs w:val="20"/>
        </w:rPr>
      </w:pPr>
      <w:r>
        <w:rPr>
          <w:rFonts w:ascii="Verdana" w:eastAsia="Times New Roman" w:hAnsi="Verdana" w:cs="Verdana"/>
          <w:b/>
          <w:bCs/>
          <w:sz w:val="20"/>
          <w:szCs w:val="20"/>
        </w:rPr>
        <w:t>ПРИЛОЖЕНИЕ № 9.2</w:t>
      </w:r>
    </w:p>
    <w:p w:rsidR="00A94E45" w:rsidRDefault="00CB6D3F" w:rsidP="00CB6D3F">
      <w:pPr>
        <w:ind w:left="5040" w:right="142"/>
        <w:rPr>
          <w:rFonts w:ascii="Verdana" w:eastAsia="Times New Roman" w:hAnsi="Verdana"/>
          <w:b/>
          <w:i/>
          <w:sz w:val="20"/>
          <w:szCs w:val="20"/>
        </w:rPr>
      </w:pPr>
      <w:r>
        <w:rPr>
          <w:rFonts w:ascii="Verdana" w:eastAsia="Times New Roman" w:hAnsi="Verdana"/>
          <w:b/>
          <w:i/>
          <w:sz w:val="20"/>
          <w:szCs w:val="20"/>
        </w:rPr>
        <w:t xml:space="preserve">          </w:t>
      </w:r>
      <w:r w:rsidR="00471D63">
        <w:rPr>
          <w:rFonts w:ascii="Verdana" w:eastAsia="Times New Roman" w:hAnsi="Verdana"/>
          <w:b/>
          <w:i/>
          <w:sz w:val="20"/>
          <w:szCs w:val="20"/>
        </w:rPr>
        <w:t>Проект на договор</w:t>
      </w:r>
      <w:r w:rsidR="00471D63">
        <w:rPr>
          <w:rFonts w:ascii="Verdana" w:hAnsi="Verdana" w:cs="Tahoma"/>
          <w:b/>
          <w:color w:val="00000A"/>
          <w:spacing w:val="10"/>
          <w:sz w:val="20"/>
          <w:szCs w:val="18"/>
          <w:lang w:bidi="ar-SA"/>
        </w:rPr>
        <w:t xml:space="preserve"> </w:t>
      </w:r>
      <w:r w:rsidR="00471D63">
        <w:rPr>
          <w:rFonts w:ascii="Verdana" w:eastAsia="Times New Roman" w:hAnsi="Verdana"/>
          <w:b/>
          <w:i/>
          <w:sz w:val="20"/>
          <w:szCs w:val="20"/>
        </w:rPr>
        <w:t>по позиция 2</w:t>
      </w:r>
    </w:p>
    <w:p w:rsidR="00A94E45" w:rsidRDefault="00471D63" w:rsidP="00B0237D">
      <w:pPr>
        <w:ind w:left="5040" w:right="142" w:firstLine="720"/>
        <w:jc w:val="right"/>
        <w:rPr>
          <w:rFonts w:ascii="Verdana" w:eastAsia="Times New Roman" w:hAnsi="Verdana"/>
          <w:b/>
          <w:i/>
          <w:sz w:val="20"/>
          <w:szCs w:val="20"/>
          <w:highlight w:val="yellow"/>
        </w:rPr>
      </w:pPr>
      <w:r>
        <w:rPr>
          <w:rFonts w:ascii="Verdana" w:eastAsia="Times New Roman" w:hAnsi="Verdana"/>
          <w:b/>
          <w:i/>
          <w:sz w:val="20"/>
          <w:szCs w:val="20"/>
        </w:rPr>
        <w:t xml:space="preserve">  </w:t>
      </w:r>
      <w:r>
        <w:rPr>
          <w:rFonts w:ascii="Verdana" w:eastAsia="Times New Roman" w:hAnsi="Verdana"/>
          <w:b/>
          <w:i/>
          <w:sz w:val="20"/>
          <w:szCs w:val="20"/>
          <w:highlight w:val="yellow"/>
        </w:rPr>
        <w:t xml:space="preserve"> </w:t>
      </w:r>
    </w:p>
    <w:p w:rsidR="00A94E45" w:rsidRDefault="00471D63">
      <w:pPr>
        <w:ind w:right="142"/>
        <w:jc w:val="center"/>
        <w:rPr>
          <w:rFonts w:ascii="Verdana" w:hAnsi="Verdana"/>
          <w:b/>
          <w:bCs/>
          <w:sz w:val="20"/>
        </w:rPr>
      </w:pPr>
      <w:r>
        <w:rPr>
          <w:rFonts w:ascii="Verdana" w:hAnsi="Verdana"/>
          <w:b/>
          <w:bCs/>
          <w:sz w:val="20"/>
        </w:rPr>
        <w:t>ДОГОВОР №…………………..</w:t>
      </w:r>
    </w:p>
    <w:p w:rsidR="00A94E45" w:rsidRDefault="00A94E45">
      <w:pPr>
        <w:ind w:right="142"/>
        <w:jc w:val="both"/>
        <w:rPr>
          <w:rFonts w:ascii="Verdana" w:hAnsi="Verdana"/>
          <w:b/>
          <w:bCs/>
          <w:sz w:val="20"/>
        </w:rPr>
      </w:pPr>
    </w:p>
    <w:p w:rsidR="00A94E45" w:rsidRDefault="00471D63">
      <w:pPr>
        <w:ind w:right="142" w:firstLine="720"/>
        <w:jc w:val="both"/>
        <w:textAlignment w:val="baseline"/>
        <w:rPr>
          <w:rFonts w:ascii="Verdana" w:hAnsi="Verdana"/>
          <w:sz w:val="20"/>
        </w:rPr>
      </w:pPr>
      <w:r>
        <w:rPr>
          <w:rFonts w:ascii="Verdana" w:hAnsi="Verdana"/>
          <w:sz w:val="20"/>
        </w:rPr>
        <w:t xml:space="preserve">Днес,….......................2016 г., в гр.София, </w:t>
      </w:r>
      <w:r>
        <w:rPr>
          <w:rFonts w:ascii="Verdana" w:eastAsia="Times New Roman" w:hAnsi="Verdana"/>
          <w:sz w:val="20"/>
          <w:szCs w:val="20"/>
        </w:rPr>
        <w:t>на основание чл. 112 от ЗОП във връзка с чл. 69 от ППЗОП, се сключи настоящият договор между</w:t>
      </w:r>
      <w:r>
        <w:rPr>
          <w:rFonts w:ascii="Verdana" w:hAnsi="Verdana"/>
          <w:sz w:val="20"/>
        </w:rPr>
        <w:t xml:space="preserve">: </w:t>
      </w:r>
    </w:p>
    <w:p w:rsidR="00A94E45" w:rsidRDefault="00A94E45">
      <w:pPr>
        <w:ind w:right="142"/>
        <w:jc w:val="both"/>
        <w:rPr>
          <w:rFonts w:ascii="Verdana" w:hAnsi="Verdana"/>
          <w:b/>
          <w:bCs/>
          <w:sz w:val="20"/>
        </w:rPr>
      </w:pPr>
    </w:p>
    <w:p w:rsidR="00A94E45" w:rsidRDefault="00471D63">
      <w:pPr>
        <w:spacing w:line="276" w:lineRule="auto"/>
        <w:ind w:right="142" w:firstLine="720"/>
        <w:jc w:val="both"/>
        <w:rPr>
          <w:rFonts w:ascii="Verdana" w:eastAsia="Times New Roman" w:hAnsi="Verdana" w:cs="Verdana"/>
          <w:sz w:val="20"/>
        </w:rPr>
      </w:pPr>
      <w:r>
        <w:rPr>
          <w:rFonts w:ascii="Verdana" w:eastAsia="Times New Roman" w:hAnsi="Verdana" w:cs="Verdana"/>
          <w:b/>
          <w:bCs/>
          <w:sz w:val="20"/>
        </w:rPr>
        <w:t>1. МИНИСТЕРСТВО НА ИКОНОМИКАТА,</w:t>
      </w:r>
      <w:r>
        <w:rPr>
          <w:rFonts w:ascii="Verdana" w:eastAsia="Times New Roman" w:hAnsi="Verdana" w:cs="Verdana"/>
          <w:sz w:val="20"/>
        </w:rPr>
        <w:t xml:space="preserve"> с адрес: гр. София, ул. „Славянска" № 8, ЕИК 176789453, представлявано от </w:t>
      </w:r>
      <w:r>
        <w:rPr>
          <w:rFonts w:ascii="Verdana" w:eastAsia="Times New Roman" w:hAnsi="Verdana" w:cs="Verdana"/>
          <w:b/>
          <w:sz w:val="20"/>
        </w:rPr>
        <w:t>Божидар Цецов Лукарски</w:t>
      </w:r>
      <w:r>
        <w:rPr>
          <w:rFonts w:ascii="Verdana" w:eastAsia="Times New Roman" w:hAnsi="Verdana" w:cs="Verdana"/>
          <w:sz w:val="20"/>
        </w:rPr>
        <w:t xml:space="preserve"> – министър на икономиката и </w:t>
      </w:r>
      <w:r>
        <w:rPr>
          <w:rFonts w:ascii="Verdana" w:eastAsia="Times New Roman" w:hAnsi="Verdana" w:cs="Verdana"/>
          <w:b/>
          <w:sz w:val="20"/>
        </w:rPr>
        <w:t>Елена Георгиева Карапаунова</w:t>
      </w:r>
      <w:r>
        <w:rPr>
          <w:rFonts w:ascii="Verdana" w:eastAsia="Times New Roman" w:hAnsi="Verdana" w:cs="Verdana"/>
          <w:sz w:val="20"/>
        </w:rPr>
        <w:t xml:space="preserve"> - началник на отдел „Финанси и бюджет”, главен счетоводител, наричано по-долу </w:t>
      </w:r>
      <w:r>
        <w:rPr>
          <w:rFonts w:ascii="Verdana" w:eastAsia="Times New Roman" w:hAnsi="Verdana" w:cs="Verdana"/>
          <w:bCs/>
          <w:sz w:val="20"/>
        </w:rPr>
        <w:t>„</w:t>
      </w:r>
      <w:r>
        <w:rPr>
          <w:rFonts w:ascii="Verdana" w:eastAsia="Times New Roman" w:hAnsi="Verdana" w:cs="Verdana"/>
          <w:b/>
          <w:bCs/>
          <w:sz w:val="20"/>
        </w:rPr>
        <w:t>Възложител</w:t>
      </w:r>
      <w:r>
        <w:rPr>
          <w:rFonts w:ascii="Verdana" w:eastAsia="Times New Roman" w:hAnsi="Verdana" w:cs="Verdana"/>
          <w:sz w:val="20"/>
        </w:rPr>
        <w:t>”, от една страна,</w:t>
      </w:r>
      <w:r w:rsidRPr="00FC4247">
        <w:rPr>
          <w:rFonts w:ascii="Verdana" w:eastAsia="Times New Roman" w:hAnsi="Verdana" w:cs="Verdana"/>
          <w:b/>
          <w:sz w:val="20"/>
        </w:rPr>
        <w:t xml:space="preserve"> </w:t>
      </w:r>
      <w:r w:rsidR="00FC4247" w:rsidRPr="00FC4247">
        <w:rPr>
          <w:rFonts w:ascii="Verdana" w:eastAsia="Times New Roman" w:hAnsi="Verdana" w:cs="Verdana"/>
          <w:b/>
          <w:sz w:val="20"/>
        </w:rPr>
        <w:t>и</w:t>
      </w:r>
    </w:p>
    <w:p w:rsidR="00A94E45" w:rsidRDefault="00A94E45">
      <w:pPr>
        <w:tabs>
          <w:tab w:val="left" w:leader="dot" w:pos="8050"/>
          <w:tab w:val="left" w:pos="8886"/>
        </w:tabs>
        <w:spacing w:line="276" w:lineRule="auto"/>
        <w:ind w:right="142"/>
        <w:jc w:val="both"/>
        <w:rPr>
          <w:rFonts w:ascii="Verdana" w:eastAsia="Times New Roman" w:hAnsi="Verdana" w:cs="Verdana"/>
          <w:sz w:val="20"/>
        </w:rPr>
      </w:pPr>
    </w:p>
    <w:p w:rsidR="00A94E45" w:rsidRDefault="00471D63">
      <w:pPr>
        <w:keepNext/>
        <w:suppressAutoHyphens/>
        <w:jc w:val="both"/>
        <w:rPr>
          <w:rFonts w:ascii="Verdana" w:eastAsia="Times New Roman" w:hAnsi="Verdana" w:cs="Times New Roman"/>
          <w:b/>
          <w:bCs/>
          <w:sz w:val="20"/>
          <w:szCs w:val="20"/>
          <w:lang w:bidi="ar-SA"/>
        </w:rPr>
      </w:pPr>
      <w:r>
        <w:rPr>
          <w:rFonts w:ascii="Verdana" w:eastAsia="Times New Roman" w:hAnsi="Verdana" w:cs="Verdana"/>
          <w:sz w:val="20"/>
        </w:rPr>
        <w:tab/>
      </w:r>
      <w:r>
        <w:rPr>
          <w:rFonts w:ascii="Verdana" w:eastAsia="Times New Roman" w:hAnsi="Verdana" w:cs="Verdana"/>
          <w:b/>
          <w:sz w:val="20"/>
        </w:rPr>
        <w:t xml:space="preserve">2. </w:t>
      </w:r>
      <w:r>
        <w:rPr>
          <w:rFonts w:ascii="Verdana" w:eastAsia="Times New Roman" w:hAnsi="Verdana"/>
          <w:sz w:val="20"/>
          <w:szCs w:val="20"/>
        </w:rPr>
        <w:t xml:space="preserve">………………………………………………………………………………..…………………, със седалище и адрес на  управление……………………………………………………………………………………………………………………………, ЕИК/БУЛСТАТ………………………………………, представлявано от……………….………………………………- …………………………, </w:t>
      </w:r>
      <w:r>
        <w:rPr>
          <w:rFonts w:ascii="Verdana" w:eastAsia="Times New Roman" w:hAnsi="Verdana" w:cs="Times New Roman"/>
          <w:color w:val="00000A"/>
          <w:sz w:val="20"/>
          <w:szCs w:val="20"/>
          <w:lang w:bidi="ar-SA"/>
        </w:rPr>
        <w:t>определен за изпълнител с Решение № ………………../ ………………. на министъра на икономиката,</w:t>
      </w:r>
      <w:r>
        <w:rPr>
          <w:rFonts w:ascii="Verdana" w:eastAsia="Times New Roman" w:hAnsi="Verdana" w:cs="Times New Roman"/>
          <w:b/>
          <w:color w:val="00000A"/>
          <w:sz w:val="20"/>
          <w:szCs w:val="20"/>
          <w:lang w:bidi="ar-SA"/>
        </w:rPr>
        <w:t xml:space="preserve"> за</w:t>
      </w:r>
      <w:r>
        <w:rPr>
          <w:rFonts w:ascii="Verdana" w:eastAsia="Times New Roman" w:hAnsi="Verdana" w:cs="Times New Roman"/>
          <w:color w:val="00000A"/>
          <w:sz w:val="20"/>
          <w:szCs w:val="20"/>
          <w:lang w:bidi="ar-SA"/>
        </w:rPr>
        <w:t xml:space="preserve"> </w:t>
      </w:r>
      <w:r>
        <w:rPr>
          <w:rFonts w:ascii="Verdana" w:eastAsia="Times New Roman" w:hAnsi="Verdana" w:cs="Times New Roman"/>
          <w:b/>
          <w:color w:val="00000A"/>
          <w:sz w:val="20"/>
          <w:szCs w:val="20"/>
          <w:lang w:bidi="ar-SA"/>
        </w:rPr>
        <w:t>обособена позиция</w:t>
      </w:r>
      <w:r>
        <w:rPr>
          <w:rFonts w:ascii="Verdana" w:eastAsia="Times New Roman" w:hAnsi="Verdana" w:cs="Times New Roman"/>
          <w:color w:val="00000A"/>
          <w:sz w:val="20"/>
          <w:szCs w:val="20"/>
          <w:lang w:bidi="ar-SA"/>
        </w:rPr>
        <w:t xml:space="preserve"> </w:t>
      </w:r>
      <w:r>
        <w:rPr>
          <w:rFonts w:ascii="Verdana" w:eastAsia="Times New Roman" w:hAnsi="Verdana" w:cs="Times New Roman"/>
          <w:b/>
          <w:bCs/>
          <w:sz w:val="20"/>
          <w:szCs w:val="20"/>
          <w:lang w:bidi="ar-SA"/>
        </w:rPr>
        <w:t>2.</w:t>
      </w:r>
      <w:r>
        <w:rPr>
          <w:rFonts w:ascii="Verdana" w:eastAsia="Times New Roman" w:hAnsi="Verdana" w:cs="Times New Roman"/>
          <w:b/>
          <w:bCs/>
          <w:color w:val="00000A"/>
          <w:sz w:val="20"/>
          <w:szCs w:val="20"/>
          <w:lang w:eastAsia="en-US"/>
        </w:rPr>
        <w:t xml:space="preserve"> Подновяване на софтуерната и техническа поддръжка на антивирусен софтуер за защита на електронната поща F-Secure Inbound Protection за 600 потребителя за две години</w:t>
      </w:r>
      <w:r>
        <w:rPr>
          <w:rFonts w:ascii="Verdana" w:eastAsia="Times New Roman" w:hAnsi="Verdana" w:cs="Times New Roman"/>
          <w:color w:val="00000A"/>
          <w:sz w:val="20"/>
          <w:szCs w:val="20"/>
          <w:lang w:bidi="ar-SA"/>
        </w:rPr>
        <w:t>,</w:t>
      </w:r>
      <w:r>
        <w:rPr>
          <w:rFonts w:ascii="Verdana" w:eastAsia="Times New Roman" w:hAnsi="Verdana" w:cs="Times New Roman"/>
          <w:i/>
          <w:color w:val="00000A"/>
          <w:sz w:val="20"/>
          <w:szCs w:val="20"/>
          <w:lang w:bidi="ar-SA"/>
        </w:rPr>
        <w:t xml:space="preserve"> </w:t>
      </w:r>
      <w:r>
        <w:rPr>
          <w:rFonts w:ascii="Verdana" w:eastAsia="Times New Roman" w:hAnsi="Verdana" w:cs="Times New Roman"/>
          <w:color w:val="00000A"/>
          <w:sz w:val="20"/>
          <w:szCs w:val="20"/>
          <w:lang w:bidi="ar-SA"/>
        </w:rPr>
        <w:t xml:space="preserve">след проведена процедура за възлагане на обществената поръчка, с предмет: </w:t>
      </w:r>
      <w:r>
        <w:rPr>
          <w:rFonts w:ascii="Verdana" w:eastAsia="Times New Roman" w:hAnsi="Verdana" w:cs="Times New Roman"/>
          <w:bCs/>
          <w:color w:val="00000A"/>
          <w:sz w:val="20"/>
          <w:szCs w:val="20"/>
          <w:lang w:eastAsia="en-US"/>
        </w:rPr>
        <w:t>„Подновяване и поддръжка на софтуерните продукти F-Secure и Novell OES2/OES11 за нуждите на Министерството на икономиката”, по три обособени позиции: 1. Подновяване на софтуерната и техническа поддръжка на антивирусен софтуер за сървъри, работни станции и преносими компютри F-Secure Business Suite за 600 потребителя за две години; 2. Подновяване на софтуерната и техническа поддръжка на антивирусен софтуер за защита на електронната поща F-Secure Inbound Protection за 600 потребителя за две години; 3. Техническа и софтуерна поддръжка от сертифицирани специалисти при възникване на експлоатационни проблеми в електронно-пощенската система и свързаната файлова инфраструктура, отдалечен достъп, управление на работни станции, базирани на програмните продукти Novell OES2/OES11 за една година“</w:t>
      </w:r>
      <w:r>
        <w:rPr>
          <w:rFonts w:ascii="Verdana" w:eastAsia="Times New Roman" w:hAnsi="Verdana" w:cs="Times New Roman"/>
          <w:bCs/>
          <w:color w:val="00000A"/>
          <w:sz w:val="20"/>
          <w:szCs w:val="20"/>
          <w:lang w:eastAsia="en-US" w:bidi="ar-SA"/>
        </w:rPr>
        <w:t>,</w:t>
      </w:r>
      <w:r>
        <w:rPr>
          <w:rFonts w:ascii="Verdana" w:eastAsia="Times New Roman" w:hAnsi="Verdana" w:cs="Times New Roman"/>
          <w:b/>
          <w:bCs/>
          <w:color w:val="00000A"/>
          <w:sz w:val="20"/>
          <w:szCs w:val="20"/>
          <w:lang w:eastAsia="en-US" w:bidi="ar-SA"/>
        </w:rPr>
        <w:t xml:space="preserve"> </w:t>
      </w:r>
      <w:r>
        <w:rPr>
          <w:rFonts w:ascii="Verdana" w:eastAsia="Times New Roman" w:hAnsi="Verdana" w:cs="Times New Roman"/>
          <w:color w:val="00000A"/>
          <w:sz w:val="20"/>
          <w:szCs w:val="20"/>
          <w:lang w:bidi="ar-SA"/>
        </w:rPr>
        <w:t>наричано по-долу за краткост „</w:t>
      </w:r>
      <w:r>
        <w:rPr>
          <w:rFonts w:ascii="Verdana" w:eastAsia="Calibri" w:hAnsi="Verdana" w:cs="Times New Roman"/>
          <w:b/>
          <w:color w:val="00000A"/>
          <w:sz w:val="20"/>
          <w:szCs w:val="20"/>
          <w:lang w:eastAsia="en-US" w:bidi="ar-SA"/>
        </w:rPr>
        <w:t>Изпълнител</w:t>
      </w:r>
      <w:r>
        <w:rPr>
          <w:rFonts w:ascii="Verdana" w:eastAsia="Times New Roman" w:hAnsi="Verdana" w:cs="Times New Roman"/>
          <w:color w:val="00000A"/>
          <w:sz w:val="20"/>
          <w:szCs w:val="20"/>
          <w:lang w:bidi="ar-SA"/>
        </w:rPr>
        <w:t>”, от друга страна.</w:t>
      </w:r>
    </w:p>
    <w:p w:rsidR="00A94E45" w:rsidRDefault="00A94E45">
      <w:pPr>
        <w:ind w:right="142"/>
        <w:jc w:val="both"/>
        <w:rPr>
          <w:rFonts w:ascii="Verdana" w:eastAsia="Times New Roman" w:hAnsi="Verdana"/>
          <w:sz w:val="20"/>
          <w:szCs w:val="20"/>
        </w:rPr>
      </w:pPr>
    </w:p>
    <w:p w:rsidR="00A94E45" w:rsidRDefault="00471D63">
      <w:pPr>
        <w:spacing w:line="276" w:lineRule="auto"/>
        <w:ind w:right="142"/>
        <w:jc w:val="both"/>
        <w:rPr>
          <w:rFonts w:ascii="Verdana" w:eastAsia="Times New Roman" w:hAnsi="Verdana" w:cs="Verdana"/>
          <w:sz w:val="20"/>
        </w:rPr>
      </w:pPr>
      <w:r>
        <w:rPr>
          <w:rFonts w:ascii="Verdana" w:eastAsia="Times New Roman" w:hAnsi="Verdana" w:cs="Verdana"/>
          <w:sz w:val="20"/>
        </w:rPr>
        <w:t>Страните се споразумяха за следното:</w:t>
      </w:r>
    </w:p>
    <w:p w:rsidR="00A94E45" w:rsidRDefault="00A94E45">
      <w:pPr>
        <w:spacing w:line="276" w:lineRule="auto"/>
        <w:ind w:right="142"/>
        <w:jc w:val="both"/>
        <w:rPr>
          <w:rFonts w:ascii="Verdana" w:eastAsia="Times New Roman" w:hAnsi="Verdana" w:cs="Verdana"/>
          <w:sz w:val="20"/>
        </w:rPr>
      </w:pPr>
    </w:p>
    <w:p w:rsidR="00A94E45" w:rsidRDefault="00471D63" w:rsidP="00A028D8">
      <w:pPr>
        <w:suppressAutoHyphens/>
        <w:spacing w:after="120"/>
        <w:jc w:val="center"/>
        <w:textAlignment w:val="baseline"/>
        <w:rPr>
          <w:rFonts w:ascii="Verdana" w:eastAsia="SimSun, 宋体" w:hAnsi="Verdana" w:cs="Verdana"/>
          <w:b/>
          <w:bCs/>
          <w:color w:val="00000A"/>
          <w:sz w:val="10"/>
          <w:szCs w:val="20"/>
          <w:lang w:eastAsia="zh-CN" w:bidi="hi-IN"/>
        </w:rPr>
      </w:pPr>
      <w:r>
        <w:rPr>
          <w:rFonts w:ascii="Verdana" w:eastAsia="Times New Roman" w:hAnsi="Verdana" w:cs="Verdana"/>
          <w:b/>
          <w:bCs/>
          <w:sz w:val="20"/>
          <w:szCs w:val="20"/>
        </w:rPr>
        <w:t xml:space="preserve"> </w:t>
      </w:r>
      <w:r>
        <w:rPr>
          <w:rFonts w:ascii="Verdana" w:eastAsia="SimSun, 宋体" w:hAnsi="Verdana" w:cs="Verdana"/>
          <w:b/>
          <w:bCs/>
          <w:color w:val="00000A"/>
          <w:sz w:val="20"/>
          <w:szCs w:val="20"/>
          <w:lang w:eastAsia="zh-CN" w:bidi="hi-IN"/>
        </w:rPr>
        <w:t>I. ПРЕДМЕТ НА ДОГОВОРА</w:t>
      </w:r>
    </w:p>
    <w:p w:rsidR="00A94E45" w:rsidRDefault="00471D63">
      <w:pPr>
        <w:suppressAutoHyphens/>
        <w:spacing w:before="54" w:line="276" w:lineRule="auto"/>
        <w:jc w:val="both"/>
        <w:rPr>
          <w:rFonts w:ascii="Verdana" w:eastAsia="SimSun" w:hAnsi="Verdana" w:cs="Verdana"/>
          <w:bCs/>
          <w:color w:val="00000A"/>
          <w:sz w:val="20"/>
          <w:szCs w:val="20"/>
          <w:lang w:eastAsia="zh-CN"/>
        </w:rPr>
      </w:pPr>
      <w:r>
        <w:rPr>
          <w:rFonts w:ascii="Verdana" w:eastAsia="SimSun, 宋体" w:hAnsi="Verdana" w:cs="Verdana"/>
          <w:b/>
          <w:bCs/>
          <w:color w:val="00000A"/>
          <w:sz w:val="20"/>
          <w:szCs w:val="20"/>
          <w:lang w:eastAsia="zh-CN"/>
        </w:rPr>
        <w:t xml:space="preserve">Чл.1. </w:t>
      </w:r>
      <w:r>
        <w:rPr>
          <w:rFonts w:ascii="Verdana" w:eastAsia="Calibri" w:hAnsi="Verdana" w:cs="Times New Roman"/>
          <w:color w:val="00000A"/>
          <w:sz w:val="20"/>
          <w:szCs w:val="20"/>
          <w:lang w:val="en-US" w:eastAsia="en-US" w:bidi="ar-SA"/>
        </w:rPr>
        <w:t>В</w:t>
      </w:r>
      <w:r>
        <w:rPr>
          <w:rFonts w:ascii="Verdana" w:eastAsia="Calibri" w:hAnsi="Verdana" w:cs="Times New Roman"/>
          <w:color w:val="00000A"/>
          <w:sz w:val="20"/>
          <w:szCs w:val="20"/>
          <w:lang w:eastAsia="en-US" w:bidi="ar-SA"/>
        </w:rPr>
        <w:t>ъзложителят</w:t>
      </w:r>
      <w:r>
        <w:rPr>
          <w:rFonts w:ascii="Verdana" w:eastAsia="Calibri" w:hAnsi="Verdana" w:cs="Times New Roman"/>
          <w:color w:val="00000A"/>
          <w:sz w:val="20"/>
          <w:szCs w:val="20"/>
          <w:lang w:val="en-US" w:eastAsia="en-US" w:bidi="ar-SA"/>
        </w:rPr>
        <w:t xml:space="preserve"> възлага, а И</w:t>
      </w:r>
      <w:r>
        <w:rPr>
          <w:rFonts w:ascii="Verdana" w:eastAsia="Calibri" w:hAnsi="Verdana" w:cs="Times New Roman"/>
          <w:color w:val="00000A"/>
          <w:sz w:val="20"/>
          <w:szCs w:val="20"/>
          <w:lang w:eastAsia="en-US" w:bidi="ar-SA"/>
        </w:rPr>
        <w:t>зпълнителят</w:t>
      </w:r>
      <w:r>
        <w:rPr>
          <w:rFonts w:ascii="Verdana" w:eastAsia="Calibri" w:hAnsi="Verdana" w:cs="Times New Roman"/>
          <w:color w:val="00000A"/>
          <w:sz w:val="20"/>
          <w:szCs w:val="20"/>
          <w:lang w:val="en-US" w:eastAsia="en-US" w:bidi="ar-SA"/>
        </w:rPr>
        <w:t xml:space="preserve"> приема да осъществи продължаване правото на ползване и поддръжка на антивирусен софтуер за </w:t>
      </w:r>
      <w:r>
        <w:rPr>
          <w:rFonts w:ascii="Verdana" w:eastAsia="Calibri" w:hAnsi="Verdana" w:cs="Times New Roman"/>
          <w:color w:val="00000A"/>
          <w:sz w:val="20"/>
          <w:szCs w:val="20"/>
          <w:lang w:eastAsia="en-US" w:bidi="ar-SA"/>
        </w:rPr>
        <w:t xml:space="preserve">защита на електронната поща в Министерство на икономиката на </w:t>
      </w:r>
      <w:r>
        <w:rPr>
          <w:rFonts w:ascii="Verdana" w:eastAsia="Calibri" w:hAnsi="Verdana" w:cs="Times New Roman"/>
          <w:color w:val="00000A"/>
          <w:sz w:val="20"/>
          <w:szCs w:val="20"/>
          <w:lang w:val="en-US" w:eastAsia="en-US" w:bidi="ar-SA"/>
        </w:rPr>
        <w:t xml:space="preserve">софтуерния продукт F-Secure Inbound Protection за </w:t>
      </w:r>
      <w:r>
        <w:rPr>
          <w:rFonts w:ascii="Verdana" w:eastAsia="Calibri" w:hAnsi="Verdana" w:cs="Times New Roman"/>
          <w:color w:val="00000A"/>
          <w:sz w:val="20"/>
          <w:szCs w:val="20"/>
          <w:lang w:eastAsia="en-US" w:bidi="ar-SA"/>
        </w:rPr>
        <w:t>6</w:t>
      </w:r>
      <w:r>
        <w:rPr>
          <w:rFonts w:ascii="Verdana" w:eastAsia="Calibri" w:hAnsi="Verdana" w:cs="Times New Roman"/>
          <w:color w:val="00000A"/>
          <w:sz w:val="20"/>
          <w:szCs w:val="20"/>
          <w:lang w:val="en-US" w:eastAsia="en-US" w:bidi="ar-SA"/>
        </w:rPr>
        <w:t xml:space="preserve">00 потребителя </w:t>
      </w:r>
      <w:r>
        <w:rPr>
          <w:rFonts w:ascii="Verdana" w:eastAsia="Calibri" w:hAnsi="Verdana" w:cs="Times New Roman"/>
          <w:color w:val="00000A"/>
          <w:sz w:val="20"/>
          <w:szCs w:val="20"/>
          <w:lang w:eastAsia="en-US" w:bidi="ar-SA"/>
        </w:rPr>
        <w:t>за две години</w:t>
      </w:r>
      <w:r>
        <w:rPr>
          <w:rFonts w:ascii="Verdana" w:eastAsia="Calibri" w:hAnsi="Verdana" w:cs="Times New Roman"/>
          <w:color w:val="00000A"/>
          <w:sz w:val="20"/>
          <w:szCs w:val="20"/>
          <w:lang w:val="en-US" w:eastAsia="en-US" w:bidi="ar-SA"/>
        </w:rPr>
        <w:t>, при цената и условията, определени в този договор</w:t>
      </w:r>
      <w:r>
        <w:rPr>
          <w:rFonts w:ascii="Verdana" w:eastAsia="SimSun, 宋体" w:hAnsi="Verdana" w:cs="Verdana"/>
          <w:bCs/>
          <w:color w:val="00000A"/>
          <w:sz w:val="20"/>
          <w:szCs w:val="20"/>
          <w:lang w:eastAsia="zh-CN"/>
        </w:rPr>
        <w:t xml:space="preserve">, както и съгласно </w:t>
      </w:r>
      <w:r>
        <w:rPr>
          <w:rFonts w:ascii="Verdana" w:eastAsia="Calibri" w:hAnsi="Verdana" w:cs="Times New Roman"/>
          <w:color w:val="00000A"/>
          <w:sz w:val="20"/>
          <w:szCs w:val="20"/>
          <w:lang w:eastAsia="en-US" w:bidi="ar-SA"/>
        </w:rPr>
        <w:t xml:space="preserve">Техническата спецификация на </w:t>
      </w:r>
      <w:r>
        <w:rPr>
          <w:rFonts w:ascii="Verdana" w:eastAsia="Times New Roman" w:hAnsi="Verdana" w:cs="Times New Roman"/>
          <w:color w:val="00000A"/>
          <w:sz w:val="20"/>
          <w:szCs w:val="20"/>
          <w:lang w:bidi="ar-SA"/>
        </w:rPr>
        <w:t>Възложителя</w:t>
      </w:r>
      <w:r>
        <w:rPr>
          <w:rFonts w:ascii="Verdana" w:eastAsia="Calibri" w:hAnsi="Verdana" w:cs="Times New Roman"/>
          <w:b/>
          <w:color w:val="00000A"/>
          <w:sz w:val="20"/>
          <w:szCs w:val="20"/>
          <w:lang w:eastAsia="en-US" w:bidi="ar-SA"/>
        </w:rPr>
        <w:t xml:space="preserve"> </w:t>
      </w:r>
      <w:r>
        <w:rPr>
          <w:rFonts w:ascii="Verdana" w:eastAsia="Times New Roman" w:hAnsi="Verdana" w:cs="Times New Roman"/>
          <w:color w:val="00000A"/>
          <w:sz w:val="20"/>
          <w:szCs w:val="20"/>
          <w:lang w:bidi="ar-SA"/>
        </w:rPr>
        <w:t xml:space="preserve">(Приложение № 1), </w:t>
      </w:r>
      <w:r>
        <w:rPr>
          <w:rFonts w:ascii="Verdana" w:eastAsia="Calibri" w:hAnsi="Verdana" w:cs="Times New Roman"/>
          <w:color w:val="00000A"/>
          <w:sz w:val="20"/>
          <w:szCs w:val="20"/>
          <w:lang w:eastAsia="en-US" w:bidi="ar-SA"/>
        </w:rPr>
        <w:t>Техническото предложение на Изпълнителя</w:t>
      </w:r>
      <w:r>
        <w:rPr>
          <w:rFonts w:ascii="Verdana" w:eastAsia="Calibri" w:hAnsi="Verdana" w:cs="Times New Roman"/>
          <w:b/>
          <w:color w:val="00000A"/>
          <w:sz w:val="20"/>
          <w:szCs w:val="20"/>
          <w:lang w:eastAsia="en-US" w:bidi="ar-SA"/>
        </w:rPr>
        <w:t xml:space="preserve"> </w:t>
      </w:r>
      <w:r>
        <w:rPr>
          <w:rFonts w:ascii="Verdana" w:eastAsia="Times New Roman" w:hAnsi="Verdana" w:cs="Times New Roman"/>
          <w:color w:val="00000A"/>
          <w:sz w:val="20"/>
          <w:szCs w:val="20"/>
          <w:lang w:bidi="ar-SA"/>
        </w:rPr>
        <w:t>(Приложение № 2)</w:t>
      </w:r>
      <w:r>
        <w:rPr>
          <w:rFonts w:ascii="Verdana" w:eastAsia="Calibri" w:hAnsi="Verdana" w:cs="Times New Roman"/>
          <w:color w:val="00000A"/>
          <w:sz w:val="20"/>
          <w:szCs w:val="20"/>
          <w:lang w:eastAsia="en-US" w:bidi="ar-SA"/>
        </w:rPr>
        <w:t xml:space="preserve"> и Ценовото предложение на Изпълнителя</w:t>
      </w:r>
      <w:r>
        <w:rPr>
          <w:rFonts w:ascii="Verdana" w:eastAsia="Calibri" w:hAnsi="Verdana" w:cs="Times New Roman"/>
          <w:b/>
          <w:color w:val="00000A"/>
          <w:sz w:val="20"/>
          <w:szCs w:val="20"/>
          <w:lang w:eastAsia="en-US" w:bidi="ar-SA"/>
        </w:rPr>
        <w:t xml:space="preserve"> </w:t>
      </w:r>
      <w:r>
        <w:rPr>
          <w:rFonts w:ascii="Verdana" w:eastAsia="Times New Roman" w:hAnsi="Verdana" w:cs="Times New Roman"/>
          <w:color w:val="00000A"/>
          <w:sz w:val="20"/>
          <w:szCs w:val="20"/>
          <w:lang w:bidi="ar-SA"/>
        </w:rPr>
        <w:t>(Приложение № 3)</w:t>
      </w:r>
      <w:r>
        <w:rPr>
          <w:rFonts w:ascii="Verdana" w:eastAsia="SimSun" w:hAnsi="Verdana" w:cs="Verdana"/>
          <w:bCs/>
          <w:color w:val="00000A"/>
          <w:sz w:val="20"/>
          <w:szCs w:val="20"/>
          <w:lang w:eastAsia="zh-CN"/>
        </w:rPr>
        <w:t>, представляващи неразделна част от настоящия договор.</w:t>
      </w:r>
    </w:p>
    <w:p w:rsidR="00A94E45" w:rsidRDefault="00A94E45">
      <w:pPr>
        <w:suppressAutoHyphens/>
        <w:spacing w:before="54" w:line="276" w:lineRule="auto"/>
        <w:jc w:val="both"/>
        <w:rPr>
          <w:rFonts w:ascii="Verdana" w:eastAsia="SimSun" w:hAnsi="Verdana" w:cs="Verdana"/>
          <w:bCs/>
          <w:color w:val="00000A"/>
          <w:sz w:val="20"/>
          <w:szCs w:val="20"/>
          <w:lang w:eastAsia="zh-CN"/>
        </w:rPr>
      </w:pPr>
    </w:p>
    <w:p w:rsidR="00A94E45" w:rsidRDefault="00471D63">
      <w:pPr>
        <w:suppressAutoHyphens/>
        <w:spacing w:after="120" w:line="276" w:lineRule="auto"/>
        <w:jc w:val="center"/>
        <w:textAlignment w:val="baseline"/>
        <w:rPr>
          <w:rFonts w:ascii="Verdana" w:eastAsia="SimSun, 宋体" w:hAnsi="Verdana" w:cs="Verdana"/>
          <w:b/>
          <w:bCs/>
          <w:color w:val="00000A"/>
          <w:sz w:val="20"/>
          <w:szCs w:val="20"/>
          <w:lang w:eastAsia="zh-CN" w:bidi="hi-IN"/>
        </w:rPr>
      </w:pPr>
      <w:r>
        <w:rPr>
          <w:rFonts w:ascii="Verdana" w:eastAsia="SimSun, 宋体" w:hAnsi="Verdana" w:cs="Verdana"/>
          <w:b/>
          <w:bCs/>
          <w:color w:val="00000A"/>
          <w:sz w:val="20"/>
          <w:szCs w:val="20"/>
          <w:lang w:eastAsia="zh-CN" w:bidi="hi-IN"/>
        </w:rPr>
        <w:t xml:space="preserve">II. СРОК И МЯСТО ЗА ИЗПЪЛНЕНИЕ </w:t>
      </w:r>
    </w:p>
    <w:p w:rsidR="00DA5966" w:rsidRDefault="00471D63" w:rsidP="00DA5966">
      <w:pPr>
        <w:spacing w:line="276" w:lineRule="auto"/>
        <w:jc w:val="both"/>
        <w:rPr>
          <w:rFonts w:ascii="Verdana" w:eastAsia="Times New Roman" w:hAnsi="Verdana" w:cs="Times New Roman"/>
          <w:color w:val="00000A"/>
          <w:sz w:val="20"/>
          <w:szCs w:val="20"/>
          <w:lang w:eastAsia="en-US" w:bidi="ar-SA"/>
        </w:rPr>
      </w:pPr>
      <w:r>
        <w:rPr>
          <w:rFonts w:ascii="Verdana" w:eastAsia="Calibri" w:hAnsi="Verdana" w:cs="Times New Roman"/>
          <w:b/>
          <w:color w:val="00000A"/>
          <w:sz w:val="20"/>
          <w:szCs w:val="20"/>
          <w:lang w:val="en-US" w:eastAsia="en-US" w:bidi="ar-SA"/>
        </w:rPr>
        <w:t>Чл. 2. (1)</w:t>
      </w:r>
      <w:r>
        <w:rPr>
          <w:rFonts w:ascii="Verdana" w:eastAsia="Calibri" w:hAnsi="Verdana" w:cs="Times New Roman"/>
          <w:color w:val="00000A"/>
          <w:sz w:val="20"/>
          <w:szCs w:val="20"/>
          <w:lang w:val="en-US" w:eastAsia="en-US" w:bidi="ar-SA"/>
        </w:rPr>
        <w:t xml:space="preserve"> Настоящият договор се сключва за срок от 24 /двадесет и четири/ месеца, </w:t>
      </w:r>
      <w:r w:rsidR="00DA5966">
        <w:rPr>
          <w:rFonts w:ascii="Verdana" w:eastAsia="Calibri" w:hAnsi="Verdana" w:cs="Times New Roman"/>
          <w:color w:val="00000A"/>
          <w:sz w:val="20"/>
          <w:szCs w:val="20"/>
          <w:lang w:val="en-US" w:eastAsia="en-US" w:bidi="ar-SA"/>
        </w:rPr>
        <w:t xml:space="preserve">считано от </w:t>
      </w:r>
      <w:r w:rsidR="00DA5966">
        <w:rPr>
          <w:rFonts w:ascii="Verdana" w:eastAsia="Calibri" w:hAnsi="Verdana" w:cs="Times New Roman"/>
          <w:color w:val="00000A"/>
          <w:sz w:val="20"/>
          <w:szCs w:val="20"/>
          <w:lang w:eastAsia="en-US" w:bidi="ar-SA"/>
        </w:rPr>
        <w:t>датата на сключване на договора.</w:t>
      </w:r>
    </w:p>
    <w:p w:rsidR="00A94E45" w:rsidRPr="00DA5966" w:rsidRDefault="00DA5966" w:rsidP="00DA5966">
      <w:pPr>
        <w:spacing w:line="276" w:lineRule="auto"/>
        <w:jc w:val="both"/>
        <w:rPr>
          <w:rFonts w:ascii="Verdana" w:eastAsia="Times New Roman" w:hAnsi="Verdana" w:cs="Times New Roman"/>
          <w:color w:val="00000A"/>
          <w:sz w:val="20"/>
          <w:szCs w:val="20"/>
          <w:lang w:eastAsia="en-US" w:bidi="ar-SA"/>
        </w:rPr>
      </w:pPr>
      <w:r>
        <w:rPr>
          <w:rFonts w:ascii="Verdana" w:eastAsia="Calibri" w:hAnsi="Verdana" w:cs="Times New Roman"/>
          <w:b/>
          <w:color w:val="00000A"/>
          <w:sz w:val="20"/>
          <w:szCs w:val="20"/>
          <w:lang w:eastAsia="en-US" w:bidi="ar-SA"/>
        </w:rPr>
        <w:t xml:space="preserve"> </w:t>
      </w:r>
      <w:r w:rsidR="00471D63">
        <w:rPr>
          <w:rFonts w:ascii="Verdana" w:eastAsia="Calibri" w:hAnsi="Verdana" w:cs="Times New Roman"/>
          <w:b/>
          <w:color w:val="00000A"/>
          <w:sz w:val="20"/>
          <w:szCs w:val="20"/>
          <w:lang w:eastAsia="en-US" w:bidi="ar-SA"/>
        </w:rPr>
        <w:t>(2)</w:t>
      </w:r>
      <w:r w:rsidR="00471D63">
        <w:rPr>
          <w:rFonts w:ascii="Verdana" w:eastAsia="Calibri" w:hAnsi="Verdana" w:cs="Times New Roman"/>
          <w:color w:val="00000A"/>
          <w:sz w:val="20"/>
          <w:szCs w:val="20"/>
          <w:lang w:eastAsia="en-US" w:bidi="ar-SA"/>
        </w:rPr>
        <w:t xml:space="preserve"> </w:t>
      </w:r>
      <w:r w:rsidR="00471D63">
        <w:rPr>
          <w:rFonts w:ascii="Verdana" w:eastAsia="Calibri" w:hAnsi="Verdana" w:cs="Times New Roman"/>
          <w:color w:val="00000A"/>
          <w:sz w:val="20"/>
          <w:szCs w:val="20"/>
          <w:lang w:val="en-US" w:eastAsia="en-US" w:bidi="ar-SA"/>
        </w:rPr>
        <w:t xml:space="preserve">Изпълнителят предоставя на Възложителя документ, удостоверяващ осигуряването на софтуерната актуализация на потребители по чл. 1 в срок </w:t>
      </w:r>
      <w:r>
        <w:rPr>
          <w:rFonts w:ascii="Verdana" w:eastAsia="Calibri" w:hAnsi="Verdana" w:cs="Times New Roman"/>
          <w:color w:val="00000A"/>
          <w:sz w:val="20"/>
          <w:szCs w:val="20"/>
          <w:lang w:eastAsia="en-US" w:bidi="ar-SA"/>
        </w:rPr>
        <w:t xml:space="preserve">не по-късно </w:t>
      </w:r>
      <w:r>
        <w:rPr>
          <w:rFonts w:ascii="Verdana" w:eastAsia="Calibri" w:hAnsi="Verdana" w:cs="Times New Roman"/>
          <w:color w:val="00000A"/>
          <w:sz w:val="20"/>
          <w:szCs w:val="20"/>
          <w:lang w:val="en-US" w:eastAsia="en-US" w:bidi="ar-SA"/>
        </w:rPr>
        <w:t xml:space="preserve">от </w:t>
      </w:r>
      <w:r>
        <w:rPr>
          <w:rFonts w:ascii="Verdana" w:eastAsia="Calibri" w:hAnsi="Verdana" w:cs="Times New Roman"/>
          <w:color w:val="00000A"/>
          <w:sz w:val="20"/>
          <w:szCs w:val="20"/>
          <w:lang w:eastAsia="en-US" w:bidi="ar-SA"/>
        </w:rPr>
        <w:t>датата на сключване на договора.</w:t>
      </w:r>
    </w:p>
    <w:p w:rsidR="00A94E45" w:rsidRDefault="00471D63">
      <w:pPr>
        <w:spacing w:line="276" w:lineRule="auto"/>
        <w:jc w:val="both"/>
        <w:rPr>
          <w:rFonts w:ascii="Verdana" w:eastAsia="Calibri" w:hAnsi="Verdana" w:cs="Times New Roman"/>
          <w:color w:val="00000A"/>
          <w:sz w:val="20"/>
          <w:szCs w:val="20"/>
          <w:lang w:val="en-US" w:eastAsia="en-US" w:bidi="ar-SA"/>
        </w:rPr>
      </w:pPr>
      <w:r>
        <w:rPr>
          <w:rFonts w:ascii="Verdana" w:eastAsia="Calibri" w:hAnsi="Verdana" w:cs="Times New Roman"/>
          <w:b/>
          <w:color w:val="00000A"/>
          <w:sz w:val="20"/>
          <w:szCs w:val="20"/>
          <w:lang w:eastAsia="en-US" w:bidi="ar-SA"/>
        </w:rPr>
        <w:lastRenderedPageBreak/>
        <w:t>(3)</w:t>
      </w:r>
      <w:r>
        <w:rPr>
          <w:rFonts w:ascii="Verdana" w:eastAsia="Calibri" w:hAnsi="Verdana" w:cs="Times New Roman"/>
          <w:color w:val="00000A"/>
          <w:sz w:val="20"/>
          <w:szCs w:val="20"/>
          <w:lang w:eastAsia="en-US" w:bidi="ar-SA"/>
        </w:rPr>
        <w:t xml:space="preserve"> </w:t>
      </w:r>
      <w:r>
        <w:rPr>
          <w:rFonts w:ascii="Verdana" w:eastAsia="Calibri" w:hAnsi="Verdana" w:cs="Times New Roman"/>
          <w:color w:val="00000A"/>
          <w:sz w:val="20"/>
          <w:szCs w:val="20"/>
          <w:lang w:val="en-US" w:eastAsia="en-US" w:bidi="ar-SA"/>
        </w:rPr>
        <w:t>Приемането на документа</w:t>
      </w:r>
      <w:r>
        <w:rPr>
          <w:rFonts w:ascii="Verdana" w:eastAsia="Calibri" w:hAnsi="Verdana" w:cs="Times New Roman"/>
          <w:color w:val="00000A"/>
          <w:sz w:val="20"/>
          <w:szCs w:val="20"/>
          <w:lang w:eastAsia="en-US" w:bidi="ar-SA"/>
        </w:rPr>
        <w:t xml:space="preserve"> по ал. 2</w:t>
      </w:r>
      <w:r>
        <w:rPr>
          <w:rFonts w:ascii="Verdana" w:eastAsia="Calibri" w:hAnsi="Verdana" w:cs="Times New Roman"/>
          <w:color w:val="00000A"/>
          <w:sz w:val="20"/>
          <w:szCs w:val="20"/>
          <w:lang w:val="en-US" w:eastAsia="en-US" w:bidi="ar-SA"/>
        </w:rPr>
        <w:t xml:space="preserve"> се удостоверява с двустранен приемо-предавателен протокол, подписан от страна на Възложителя от директора на дирекция "Информационно и комуникационно осигуряване</w:t>
      </w:r>
      <w:r>
        <w:rPr>
          <w:rFonts w:ascii="Verdana" w:eastAsia="Calibri" w:hAnsi="Verdana" w:cs="Times New Roman"/>
          <w:color w:val="00000A"/>
          <w:sz w:val="20"/>
          <w:szCs w:val="20"/>
          <w:lang w:eastAsia="en-US" w:bidi="ar-SA"/>
        </w:rPr>
        <w:t xml:space="preserve"> и управление при кризисни ситуации</w:t>
      </w:r>
      <w:r>
        <w:rPr>
          <w:rFonts w:ascii="Verdana" w:eastAsia="Calibri" w:hAnsi="Verdana" w:cs="Times New Roman"/>
          <w:color w:val="00000A"/>
          <w:sz w:val="20"/>
          <w:szCs w:val="20"/>
          <w:lang w:val="en-US" w:eastAsia="en-US" w:bidi="ar-SA"/>
        </w:rPr>
        <w:t>" и от определено от Изпълнителя лице.</w:t>
      </w:r>
    </w:p>
    <w:p w:rsidR="00A94E45" w:rsidRDefault="00471D63">
      <w:pPr>
        <w:spacing w:line="276" w:lineRule="auto"/>
        <w:jc w:val="both"/>
        <w:rPr>
          <w:rFonts w:ascii="Verdana" w:eastAsia="Calibri" w:hAnsi="Verdana" w:cs="Times New Roman"/>
          <w:color w:val="00000A"/>
          <w:sz w:val="20"/>
          <w:szCs w:val="20"/>
          <w:lang w:val="en-US" w:eastAsia="en-US" w:bidi="ar-SA"/>
        </w:rPr>
      </w:pPr>
      <w:r>
        <w:rPr>
          <w:rFonts w:ascii="Verdana" w:eastAsia="Calibri" w:hAnsi="Verdana" w:cs="Times New Roman"/>
          <w:b/>
          <w:color w:val="00000A"/>
          <w:sz w:val="20"/>
          <w:szCs w:val="20"/>
          <w:lang w:eastAsia="en-US" w:bidi="ar-SA"/>
        </w:rPr>
        <w:t>(4)</w:t>
      </w:r>
      <w:r>
        <w:rPr>
          <w:rFonts w:ascii="Verdana" w:eastAsia="Calibri" w:hAnsi="Verdana" w:cs="Times New Roman"/>
          <w:color w:val="00000A"/>
          <w:sz w:val="20"/>
          <w:szCs w:val="20"/>
          <w:lang w:eastAsia="en-US" w:bidi="ar-SA"/>
        </w:rPr>
        <w:t xml:space="preserve"> </w:t>
      </w:r>
      <w:r>
        <w:rPr>
          <w:rFonts w:ascii="Verdana" w:eastAsia="Calibri" w:hAnsi="Verdana" w:cs="Times New Roman"/>
          <w:color w:val="00000A"/>
          <w:sz w:val="20"/>
          <w:szCs w:val="20"/>
          <w:lang w:val="en-US" w:eastAsia="en-US" w:bidi="ar-SA"/>
        </w:rPr>
        <w:t>Мястото за изпълнение на договора е гр. София, административна сграда на Министерството на икономиката, ул. "Славянска" № 8.</w:t>
      </w:r>
    </w:p>
    <w:p w:rsidR="00A94E45" w:rsidRPr="00B0237D" w:rsidRDefault="00A94E45">
      <w:pPr>
        <w:spacing w:after="200" w:line="276" w:lineRule="auto"/>
        <w:jc w:val="center"/>
        <w:rPr>
          <w:rFonts w:ascii="Verdana" w:eastAsia="Calibri" w:hAnsi="Verdana" w:cs="Times New Roman"/>
          <w:b/>
          <w:color w:val="00000A"/>
          <w:sz w:val="2"/>
          <w:szCs w:val="20"/>
          <w:lang w:eastAsia="en-US" w:bidi="ar-SA"/>
        </w:rPr>
      </w:pPr>
    </w:p>
    <w:p w:rsidR="00A94E45" w:rsidRDefault="00471D63">
      <w:pPr>
        <w:spacing w:after="200" w:line="276" w:lineRule="auto"/>
        <w:jc w:val="center"/>
        <w:rPr>
          <w:rFonts w:ascii="Verdana" w:eastAsia="Calibri" w:hAnsi="Verdana" w:cs="Times New Roman"/>
          <w:b/>
          <w:color w:val="00000A"/>
          <w:sz w:val="20"/>
          <w:szCs w:val="20"/>
          <w:lang w:eastAsia="en-US" w:bidi="ar-SA"/>
        </w:rPr>
      </w:pPr>
      <w:r>
        <w:rPr>
          <w:rFonts w:ascii="Verdana" w:eastAsia="Calibri" w:hAnsi="Verdana" w:cs="Times New Roman"/>
          <w:b/>
          <w:color w:val="00000A"/>
          <w:sz w:val="20"/>
          <w:szCs w:val="20"/>
          <w:lang w:val="en-US" w:eastAsia="en-US" w:bidi="ar-SA"/>
        </w:rPr>
        <w:t xml:space="preserve">III. </w:t>
      </w:r>
      <w:r>
        <w:rPr>
          <w:rFonts w:ascii="Verdana" w:eastAsia="Calibri" w:hAnsi="Verdana" w:cs="Times New Roman"/>
          <w:b/>
          <w:color w:val="00000A"/>
          <w:sz w:val="20"/>
          <w:szCs w:val="20"/>
          <w:lang w:eastAsia="en-US" w:bidi="ar-SA"/>
        </w:rPr>
        <w:t>ЦЕНА И НАЧИН НА ПЛАЩАНЕ</w:t>
      </w:r>
    </w:p>
    <w:p w:rsidR="00A94E45" w:rsidRDefault="00471D63">
      <w:pPr>
        <w:spacing w:line="276" w:lineRule="auto"/>
        <w:jc w:val="both"/>
        <w:rPr>
          <w:rFonts w:ascii="Verdana" w:eastAsia="Calibri" w:hAnsi="Verdana" w:cs="Times New Roman"/>
          <w:color w:val="00000A"/>
          <w:sz w:val="20"/>
          <w:szCs w:val="20"/>
          <w:lang w:eastAsia="en-US" w:bidi="ar-SA"/>
        </w:rPr>
      </w:pPr>
      <w:r>
        <w:rPr>
          <w:rFonts w:ascii="Verdana" w:eastAsia="Calibri" w:hAnsi="Verdana" w:cs="Times New Roman"/>
          <w:b/>
          <w:color w:val="00000A"/>
          <w:sz w:val="20"/>
          <w:szCs w:val="20"/>
          <w:lang w:val="en-US" w:eastAsia="en-US" w:bidi="ar-SA"/>
        </w:rPr>
        <w:t>Чл.3</w:t>
      </w:r>
      <w:r>
        <w:rPr>
          <w:rFonts w:ascii="Verdana" w:eastAsia="Calibri" w:hAnsi="Verdana" w:cs="Times New Roman"/>
          <w:b/>
          <w:color w:val="00000A"/>
          <w:sz w:val="20"/>
          <w:szCs w:val="20"/>
          <w:lang w:eastAsia="en-US" w:bidi="ar-SA"/>
        </w:rPr>
        <w:t>.</w:t>
      </w:r>
      <w:r>
        <w:rPr>
          <w:rFonts w:ascii="Verdana" w:eastAsia="Calibri" w:hAnsi="Verdana" w:cs="Times New Roman"/>
          <w:color w:val="00000A"/>
          <w:sz w:val="20"/>
          <w:szCs w:val="20"/>
          <w:lang w:val="en-US" w:eastAsia="en-US" w:bidi="ar-SA"/>
        </w:rPr>
        <w:t xml:space="preserve"> </w:t>
      </w:r>
      <w:r>
        <w:rPr>
          <w:rFonts w:ascii="Verdana" w:eastAsia="Calibri" w:hAnsi="Verdana" w:cs="Times New Roman"/>
          <w:b/>
          <w:color w:val="00000A"/>
          <w:sz w:val="20"/>
          <w:szCs w:val="20"/>
          <w:lang w:eastAsia="en-US" w:bidi="ar-SA"/>
        </w:rPr>
        <w:t>(1)</w:t>
      </w:r>
      <w:r>
        <w:rPr>
          <w:rFonts w:ascii="Verdana" w:eastAsia="Calibri" w:hAnsi="Verdana" w:cs="Times New Roman"/>
          <w:color w:val="00000A"/>
          <w:sz w:val="20"/>
          <w:szCs w:val="20"/>
          <w:lang w:eastAsia="en-US" w:bidi="ar-SA"/>
        </w:rPr>
        <w:t xml:space="preserve"> </w:t>
      </w:r>
      <w:r>
        <w:rPr>
          <w:rFonts w:ascii="Verdana" w:eastAsia="Calibri" w:hAnsi="Verdana" w:cs="Times New Roman"/>
          <w:color w:val="00000A"/>
          <w:sz w:val="20"/>
          <w:szCs w:val="20"/>
          <w:lang w:val="en-US" w:eastAsia="en-US" w:bidi="ar-SA"/>
        </w:rPr>
        <w:t xml:space="preserve">Възложителят заплаща на Изпълнителя цена в размер на </w:t>
      </w:r>
      <w:r>
        <w:rPr>
          <w:rFonts w:ascii="Verdana" w:eastAsia="Calibri" w:hAnsi="Verdana" w:cs="Times New Roman"/>
          <w:color w:val="00000A"/>
          <w:sz w:val="20"/>
          <w:szCs w:val="20"/>
          <w:lang w:eastAsia="en-US" w:bidi="ar-SA"/>
        </w:rPr>
        <w:t>…………………….лв</w:t>
      </w:r>
      <w:r>
        <w:rPr>
          <w:rFonts w:ascii="Verdana" w:eastAsia="Calibri" w:hAnsi="Verdana" w:cs="Times New Roman"/>
          <w:color w:val="00000A"/>
          <w:sz w:val="20"/>
          <w:szCs w:val="20"/>
          <w:lang w:val="en-US" w:eastAsia="en-US" w:bidi="ar-SA"/>
        </w:rPr>
        <w:t>.</w:t>
      </w:r>
      <w:r>
        <w:rPr>
          <w:rFonts w:ascii="Verdana" w:eastAsia="Calibri" w:hAnsi="Verdana" w:cs="Times New Roman"/>
          <w:color w:val="00000A"/>
          <w:sz w:val="20"/>
          <w:szCs w:val="20"/>
          <w:lang w:eastAsia="en-US" w:bidi="ar-SA"/>
        </w:rPr>
        <w:t xml:space="preserve"> (словом:………..……………………………..</w:t>
      </w:r>
      <w:r>
        <w:rPr>
          <w:rFonts w:ascii="Verdana" w:eastAsia="Calibri" w:hAnsi="Verdana" w:cs="Times New Roman"/>
          <w:color w:val="00000A"/>
          <w:sz w:val="20"/>
          <w:szCs w:val="20"/>
          <w:lang w:val="en-US" w:eastAsia="en-US" w:bidi="ar-SA"/>
        </w:rPr>
        <w:t xml:space="preserve"> лева</w:t>
      </w:r>
      <w:r>
        <w:rPr>
          <w:rFonts w:ascii="Verdana" w:eastAsia="Calibri" w:hAnsi="Verdana" w:cs="Times New Roman"/>
          <w:color w:val="00000A"/>
          <w:sz w:val="20"/>
          <w:szCs w:val="20"/>
          <w:lang w:eastAsia="en-US" w:bidi="ar-SA"/>
        </w:rPr>
        <w:t>)</w:t>
      </w:r>
      <w:r>
        <w:rPr>
          <w:rFonts w:ascii="Verdana" w:eastAsia="Calibri" w:hAnsi="Verdana" w:cs="Times New Roman"/>
          <w:color w:val="00000A"/>
          <w:sz w:val="20"/>
          <w:szCs w:val="20"/>
          <w:lang w:val="en-US" w:eastAsia="en-US" w:bidi="ar-SA"/>
        </w:rPr>
        <w:t xml:space="preserve">, без ДДС, съгласно </w:t>
      </w:r>
      <w:r>
        <w:rPr>
          <w:rFonts w:ascii="Verdana" w:eastAsia="Calibri" w:hAnsi="Verdana" w:cs="Times New Roman"/>
          <w:color w:val="00000A"/>
          <w:sz w:val="20"/>
          <w:szCs w:val="20"/>
          <w:lang w:eastAsia="en-US" w:bidi="ar-SA"/>
        </w:rPr>
        <w:t>Ц</w:t>
      </w:r>
      <w:r>
        <w:rPr>
          <w:rFonts w:ascii="Verdana" w:eastAsia="Calibri" w:hAnsi="Verdana" w:cs="Times New Roman"/>
          <w:color w:val="00000A"/>
          <w:sz w:val="20"/>
          <w:szCs w:val="20"/>
          <w:lang w:val="en-US" w:eastAsia="en-US" w:bidi="ar-SA"/>
        </w:rPr>
        <w:t>еновото предложение на Изпълнителя</w:t>
      </w:r>
      <w:r>
        <w:rPr>
          <w:rFonts w:ascii="Verdana" w:eastAsia="Calibri" w:hAnsi="Verdana" w:cs="Times New Roman"/>
          <w:color w:val="00000A"/>
          <w:sz w:val="20"/>
          <w:szCs w:val="20"/>
          <w:lang w:eastAsia="en-US" w:bidi="ar-SA"/>
        </w:rPr>
        <w:t xml:space="preserve"> (Приложение № 3)</w:t>
      </w:r>
      <w:r>
        <w:rPr>
          <w:rFonts w:ascii="Verdana" w:eastAsia="Calibri" w:hAnsi="Verdana" w:cs="Times New Roman"/>
          <w:color w:val="00000A"/>
          <w:sz w:val="20"/>
          <w:szCs w:val="20"/>
          <w:lang w:val="en-US" w:eastAsia="en-US" w:bidi="ar-SA"/>
        </w:rPr>
        <w:t>. В цената са включени всички разходи на Изпълнителя</w:t>
      </w:r>
      <w:r>
        <w:rPr>
          <w:rFonts w:ascii="Verdana" w:eastAsia="Calibri" w:hAnsi="Verdana" w:cs="Times New Roman"/>
          <w:color w:val="00000A"/>
          <w:sz w:val="20"/>
          <w:szCs w:val="20"/>
          <w:lang w:eastAsia="en-US" w:bidi="ar-SA"/>
        </w:rPr>
        <w:t xml:space="preserve"> </w:t>
      </w:r>
      <w:r>
        <w:rPr>
          <w:rFonts w:ascii="Verdana" w:eastAsia="Calibri" w:hAnsi="Verdana" w:cs="Times New Roman"/>
          <w:color w:val="00000A"/>
          <w:sz w:val="20"/>
          <w:szCs w:val="20"/>
          <w:lang w:val="en-US" w:eastAsia="en-US" w:bidi="ar-SA"/>
        </w:rPr>
        <w:t>по изпълнението на услугата. Договорената цена е окончателна и не подлежи на актуализация.</w:t>
      </w:r>
    </w:p>
    <w:p w:rsidR="00A94E45" w:rsidRDefault="00471D63">
      <w:pPr>
        <w:spacing w:line="276" w:lineRule="auto"/>
        <w:jc w:val="both"/>
        <w:rPr>
          <w:rFonts w:ascii="Verdana" w:eastAsia="Calibri" w:hAnsi="Verdana" w:cs="Times New Roman"/>
          <w:color w:val="00000A"/>
          <w:sz w:val="20"/>
          <w:szCs w:val="20"/>
          <w:lang w:eastAsia="en-US" w:bidi="ar-SA"/>
        </w:rPr>
      </w:pPr>
      <w:r>
        <w:rPr>
          <w:rFonts w:ascii="Verdana" w:eastAsia="Calibri" w:hAnsi="Verdana" w:cs="Times New Roman"/>
          <w:b/>
          <w:color w:val="00000A"/>
          <w:sz w:val="20"/>
          <w:szCs w:val="20"/>
          <w:lang w:val="en-US" w:eastAsia="en-US" w:bidi="ar-SA"/>
        </w:rPr>
        <w:t>(2)</w:t>
      </w:r>
      <w:r>
        <w:rPr>
          <w:rFonts w:ascii="Verdana" w:eastAsia="Calibri" w:hAnsi="Verdana" w:cs="Times New Roman"/>
          <w:color w:val="00000A"/>
          <w:sz w:val="20"/>
          <w:szCs w:val="20"/>
          <w:lang w:val="en-US" w:eastAsia="en-US" w:bidi="ar-SA"/>
        </w:rPr>
        <w:t xml:space="preserve"> </w:t>
      </w:r>
      <w:r>
        <w:rPr>
          <w:rFonts w:ascii="Verdana" w:eastAsia="Calibri" w:hAnsi="Verdana" w:cs="Times New Roman"/>
          <w:color w:val="00000A"/>
          <w:sz w:val="20"/>
          <w:szCs w:val="20"/>
          <w:lang w:eastAsia="en-US" w:bidi="ar-SA"/>
        </w:rPr>
        <w:t>Цената</w:t>
      </w:r>
      <w:r>
        <w:rPr>
          <w:rFonts w:ascii="Verdana" w:eastAsia="Calibri" w:hAnsi="Verdana" w:cs="Times New Roman"/>
          <w:color w:val="00000A"/>
          <w:sz w:val="20"/>
          <w:szCs w:val="20"/>
          <w:lang w:val="en-US" w:eastAsia="en-US" w:bidi="ar-SA"/>
        </w:rPr>
        <w:t xml:space="preserve"> по ал. 1 се заплаща в </w:t>
      </w:r>
      <w:r>
        <w:rPr>
          <w:rFonts w:ascii="Verdana" w:eastAsia="Calibri" w:hAnsi="Verdana" w:cs="Times New Roman"/>
          <w:color w:val="00000A"/>
          <w:sz w:val="20"/>
          <w:szCs w:val="20"/>
          <w:lang w:eastAsia="en-US" w:bidi="ar-SA"/>
        </w:rPr>
        <w:t xml:space="preserve">срок до 25 (двадесет и пет) работни дни </w:t>
      </w:r>
      <w:r>
        <w:rPr>
          <w:rFonts w:ascii="Verdana" w:eastAsia="Calibri" w:hAnsi="Verdana" w:cs="Times New Roman"/>
          <w:color w:val="00000A"/>
          <w:sz w:val="20"/>
          <w:szCs w:val="20"/>
          <w:lang w:val="en-US" w:eastAsia="en-US" w:bidi="ar-SA"/>
        </w:rPr>
        <w:t xml:space="preserve">от </w:t>
      </w:r>
      <w:r>
        <w:rPr>
          <w:rFonts w:ascii="Verdana" w:eastAsia="Calibri" w:hAnsi="Verdana" w:cs="Times New Roman"/>
          <w:color w:val="00000A"/>
          <w:sz w:val="20"/>
          <w:szCs w:val="20"/>
          <w:lang w:eastAsia="en-US" w:bidi="ar-SA"/>
        </w:rPr>
        <w:t xml:space="preserve">датата на представяне на </w:t>
      </w:r>
      <w:r>
        <w:rPr>
          <w:rFonts w:ascii="Verdana" w:eastAsia="Calibri" w:hAnsi="Verdana" w:cs="Times New Roman"/>
          <w:color w:val="00000A"/>
          <w:sz w:val="20"/>
          <w:szCs w:val="20"/>
          <w:lang w:val="en-US" w:eastAsia="en-US" w:bidi="ar-SA"/>
        </w:rPr>
        <w:t>подпис</w:t>
      </w:r>
      <w:r>
        <w:rPr>
          <w:rFonts w:ascii="Verdana" w:eastAsia="Calibri" w:hAnsi="Verdana" w:cs="Times New Roman"/>
          <w:color w:val="00000A"/>
          <w:sz w:val="20"/>
          <w:szCs w:val="20"/>
          <w:lang w:eastAsia="en-US" w:bidi="ar-SA"/>
        </w:rPr>
        <w:t>ан приемо-предавателен</w:t>
      </w:r>
      <w:r>
        <w:rPr>
          <w:rFonts w:ascii="Verdana" w:eastAsia="Calibri" w:hAnsi="Verdana" w:cs="Times New Roman"/>
          <w:color w:val="00000A"/>
          <w:sz w:val="20"/>
          <w:szCs w:val="20"/>
          <w:lang w:val="en-US" w:eastAsia="en-US" w:bidi="ar-SA"/>
        </w:rPr>
        <w:t xml:space="preserve"> протокол по чл.</w:t>
      </w:r>
      <w:r>
        <w:rPr>
          <w:rFonts w:ascii="Verdana" w:eastAsia="Calibri" w:hAnsi="Verdana" w:cs="Times New Roman"/>
          <w:color w:val="00000A"/>
          <w:sz w:val="20"/>
          <w:szCs w:val="20"/>
          <w:lang w:eastAsia="en-US" w:bidi="ar-SA"/>
        </w:rPr>
        <w:t xml:space="preserve"> </w:t>
      </w:r>
      <w:r>
        <w:rPr>
          <w:rFonts w:ascii="Verdana" w:eastAsia="Calibri" w:hAnsi="Verdana" w:cs="Times New Roman"/>
          <w:color w:val="00000A"/>
          <w:sz w:val="20"/>
          <w:szCs w:val="20"/>
          <w:lang w:val="en-US" w:eastAsia="en-US" w:bidi="ar-SA"/>
        </w:rPr>
        <w:t>2</w:t>
      </w:r>
      <w:r>
        <w:rPr>
          <w:rFonts w:ascii="Verdana" w:eastAsia="Calibri" w:hAnsi="Verdana" w:cs="Times New Roman"/>
          <w:color w:val="00000A"/>
          <w:sz w:val="20"/>
          <w:szCs w:val="20"/>
          <w:lang w:eastAsia="en-US" w:bidi="ar-SA"/>
        </w:rPr>
        <w:t>,</w:t>
      </w:r>
      <w:r>
        <w:rPr>
          <w:rFonts w:ascii="Verdana" w:eastAsia="Calibri" w:hAnsi="Verdana" w:cs="Times New Roman"/>
          <w:color w:val="00000A"/>
          <w:sz w:val="20"/>
          <w:szCs w:val="20"/>
          <w:lang w:val="en-US" w:eastAsia="en-US" w:bidi="ar-SA"/>
        </w:rPr>
        <w:t xml:space="preserve"> ал. 3 и оригинална фактура</w:t>
      </w:r>
      <w:r>
        <w:rPr>
          <w:rFonts w:ascii="Verdana" w:eastAsia="Calibri" w:hAnsi="Verdana" w:cs="Times New Roman"/>
          <w:color w:val="00000A"/>
          <w:sz w:val="20"/>
          <w:szCs w:val="20"/>
          <w:lang w:eastAsia="en-US" w:bidi="ar-SA"/>
        </w:rPr>
        <w:t xml:space="preserve"> в отдел „Финанси и бюджет“ на Възложителя.</w:t>
      </w:r>
    </w:p>
    <w:p w:rsidR="00A94E45" w:rsidRDefault="00471D63">
      <w:pPr>
        <w:spacing w:line="276" w:lineRule="auto"/>
        <w:jc w:val="both"/>
        <w:rPr>
          <w:rFonts w:ascii="Verdana" w:eastAsia="Calibri" w:hAnsi="Verdana" w:cs="Times New Roman"/>
          <w:color w:val="00000A"/>
          <w:sz w:val="20"/>
          <w:szCs w:val="20"/>
          <w:lang w:eastAsia="en-US" w:bidi="ar-SA"/>
        </w:rPr>
      </w:pPr>
      <w:r>
        <w:rPr>
          <w:rFonts w:ascii="Verdana" w:eastAsia="Calibri" w:hAnsi="Verdana" w:cs="Times New Roman"/>
          <w:b/>
          <w:bCs/>
          <w:color w:val="00000A"/>
          <w:sz w:val="20"/>
          <w:szCs w:val="20"/>
          <w:lang w:eastAsia="en-US" w:bidi="ar-SA"/>
        </w:rPr>
        <w:t>(3)</w:t>
      </w:r>
      <w:r>
        <w:rPr>
          <w:rFonts w:ascii="Verdana" w:eastAsia="Calibri" w:hAnsi="Verdana" w:cs="Times New Roman"/>
          <w:bCs/>
          <w:color w:val="00000A"/>
          <w:sz w:val="20"/>
          <w:szCs w:val="20"/>
          <w:lang w:eastAsia="en-US" w:bidi="ar-SA"/>
        </w:rPr>
        <w:t xml:space="preserve"> Плащането се спира, когато Изпълнителят</w:t>
      </w:r>
      <w:r>
        <w:rPr>
          <w:rFonts w:ascii="Verdana" w:eastAsia="Calibri" w:hAnsi="Verdana" w:cs="Times New Roman"/>
          <w:b/>
          <w:bCs/>
          <w:color w:val="00000A"/>
          <w:sz w:val="20"/>
          <w:szCs w:val="20"/>
          <w:lang w:eastAsia="en-US" w:bidi="ar-SA"/>
        </w:rPr>
        <w:t xml:space="preserve"> </w:t>
      </w:r>
      <w:r>
        <w:rPr>
          <w:rFonts w:ascii="Verdana" w:eastAsia="Calibri" w:hAnsi="Verdana" w:cs="Times New Roman"/>
          <w:bCs/>
          <w:color w:val="00000A"/>
          <w:sz w:val="20"/>
          <w:szCs w:val="20"/>
          <w:lang w:eastAsia="en-US" w:bidi="ar-SA"/>
        </w:rPr>
        <w:t>бъде уведомен, че фактурата му не може да бъде платена, тъй като сумата не е дължима поради липсващи и/или некоректни придружителни документи или наличие на доказателства, че разходът е неправомерен. В този случай, Изпълнителят</w:t>
      </w:r>
      <w:r>
        <w:rPr>
          <w:rFonts w:ascii="Verdana" w:eastAsia="Calibri" w:hAnsi="Verdana" w:cs="Times New Roman"/>
          <w:b/>
          <w:bCs/>
          <w:color w:val="00000A"/>
          <w:sz w:val="20"/>
          <w:szCs w:val="20"/>
          <w:lang w:eastAsia="en-US" w:bidi="ar-SA"/>
        </w:rPr>
        <w:t xml:space="preserve"> </w:t>
      </w:r>
      <w:r>
        <w:rPr>
          <w:rFonts w:ascii="Verdana" w:eastAsia="Calibri" w:hAnsi="Verdana" w:cs="Times New Roman"/>
          <w:bCs/>
          <w:color w:val="00000A"/>
          <w:sz w:val="20"/>
          <w:szCs w:val="20"/>
          <w:lang w:eastAsia="en-US" w:bidi="ar-SA"/>
        </w:rPr>
        <w:t xml:space="preserve">трябва да даде разяснения, да направи изменения или представи допълнителна информация в срок от 3 (три) работни дни, след като бъде уведомен за това. </w:t>
      </w:r>
      <w:r>
        <w:rPr>
          <w:rFonts w:ascii="Verdana" w:eastAsia="Calibri" w:hAnsi="Verdana" w:cs="Times New Roman"/>
          <w:color w:val="00000A"/>
          <w:sz w:val="20"/>
          <w:szCs w:val="20"/>
          <w:lang w:eastAsia="en-US" w:bidi="ar-SA"/>
        </w:rPr>
        <w:t>В този случай срокът за извършване на плащане към</w:t>
      </w:r>
      <w:r>
        <w:rPr>
          <w:rFonts w:ascii="Verdana" w:eastAsia="Calibri" w:hAnsi="Verdana" w:cs="Times New Roman"/>
          <w:b/>
          <w:color w:val="00000A"/>
          <w:sz w:val="20"/>
          <w:szCs w:val="20"/>
          <w:lang w:eastAsia="en-US" w:bidi="ar-SA"/>
        </w:rPr>
        <w:t xml:space="preserve"> </w:t>
      </w:r>
      <w:r>
        <w:rPr>
          <w:rFonts w:ascii="Verdana" w:eastAsia="Calibri" w:hAnsi="Verdana" w:cs="Times New Roman"/>
          <w:bCs/>
          <w:color w:val="00000A"/>
          <w:sz w:val="20"/>
          <w:szCs w:val="20"/>
          <w:lang w:eastAsia="en-US" w:bidi="ar-SA"/>
        </w:rPr>
        <w:t>Изпълнителя</w:t>
      </w:r>
      <w:r>
        <w:rPr>
          <w:rFonts w:ascii="Verdana" w:eastAsia="Calibri" w:hAnsi="Verdana" w:cs="Times New Roman"/>
          <w:b/>
          <w:bCs/>
          <w:color w:val="00000A"/>
          <w:sz w:val="20"/>
          <w:szCs w:val="20"/>
          <w:lang w:eastAsia="en-US" w:bidi="ar-SA"/>
        </w:rPr>
        <w:t xml:space="preserve"> </w:t>
      </w:r>
      <w:r>
        <w:rPr>
          <w:rFonts w:ascii="Verdana" w:eastAsia="Calibri" w:hAnsi="Verdana" w:cs="Times New Roman"/>
          <w:color w:val="00000A"/>
          <w:sz w:val="20"/>
          <w:szCs w:val="20"/>
          <w:lang w:eastAsia="en-US" w:bidi="ar-SA"/>
        </w:rPr>
        <w:t>започва да тече от датата на  която Възложителят получи правилно оформена фактура и/или поисканите разяснения, корекции и/или допълнителна информация.</w:t>
      </w:r>
    </w:p>
    <w:p w:rsidR="00A94E45" w:rsidRDefault="00471D63">
      <w:pPr>
        <w:spacing w:line="276" w:lineRule="auto"/>
        <w:jc w:val="both"/>
        <w:rPr>
          <w:rFonts w:ascii="Verdana" w:eastAsia="Calibri" w:hAnsi="Verdana" w:cs="Times New Roman"/>
          <w:color w:val="00000A"/>
          <w:sz w:val="20"/>
          <w:szCs w:val="20"/>
          <w:lang w:eastAsia="en-US" w:bidi="ar-SA"/>
        </w:rPr>
      </w:pPr>
      <w:r>
        <w:rPr>
          <w:rFonts w:ascii="Verdana" w:eastAsia="Calibri" w:hAnsi="Verdana" w:cs="Times New Roman"/>
          <w:b/>
          <w:color w:val="00000A"/>
          <w:sz w:val="20"/>
          <w:szCs w:val="20"/>
          <w:lang w:eastAsia="en-US" w:bidi="ar-SA"/>
        </w:rPr>
        <w:t xml:space="preserve">(4) </w:t>
      </w:r>
      <w:r>
        <w:rPr>
          <w:rFonts w:ascii="Verdana" w:eastAsia="Calibri" w:hAnsi="Verdana" w:cs="Times New Roman"/>
          <w:color w:val="00000A"/>
          <w:sz w:val="20"/>
          <w:szCs w:val="20"/>
          <w:lang w:eastAsia="en-US" w:bidi="ar-SA"/>
        </w:rPr>
        <w:t xml:space="preserve">Плащанията се извършват от Възложителя в български левове, с платежно нареждане по банкова сметка, посочена от </w:t>
      </w:r>
      <w:r>
        <w:rPr>
          <w:rFonts w:ascii="Verdana" w:eastAsia="Calibri" w:hAnsi="Verdana" w:cs="Times New Roman"/>
          <w:bCs/>
          <w:color w:val="00000A"/>
          <w:sz w:val="20"/>
          <w:szCs w:val="20"/>
          <w:lang w:eastAsia="en-US" w:bidi="ar-SA"/>
        </w:rPr>
        <w:t>Изпълнителя</w:t>
      </w:r>
      <w:r>
        <w:rPr>
          <w:rFonts w:ascii="Verdana" w:eastAsia="Calibri" w:hAnsi="Verdana" w:cs="Times New Roman"/>
          <w:color w:val="00000A"/>
          <w:sz w:val="20"/>
          <w:szCs w:val="20"/>
          <w:lang w:eastAsia="en-US" w:bidi="ar-SA"/>
        </w:rPr>
        <w:t>, както следва:</w:t>
      </w:r>
    </w:p>
    <w:p w:rsidR="00A94E45" w:rsidRDefault="00471D63">
      <w:pPr>
        <w:spacing w:line="276" w:lineRule="auto"/>
        <w:jc w:val="both"/>
        <w:rPr>
          <w:rFonts w:ascii="Verdana" w:eastAsia="Calibri" w:hAnsi="Verdana" w:cs="Times New Roman"/>
          <w:color w:val="00000A"/>
          <w:sz w:val="20"/>
          <w:szCs w:val="20"/>
          <w:lang w:eastAsia="en-US" w:bidi="ar-SA"/>
        </w:rPr>
      </w:pPr>
      <w:r>
        <w:rPr>
          <w:rFonts w:ascii="Verdana" w:eastAsia="Calibri" w:hAnsi="Verdana" w:cs="Times New Roman"/>
          <w:color w:val="00000A"/>
          <w:sz w:val="20"/>
          <w:szCs w:val="20"/>
          <w:lang w:eastAsia="en-US" w:bidi="ar-SA"/>
        </w:rPr>
        <w:t xml:space="preserve">Банка: ............................... </w:t>
      </w:r>
    </w:p>
    <w:p w:rsidR="00A94E45" w:rsidRDefault="00471D63">
      <w:pPr>
        <w:spacing w:line="276" w:lineRule="auto"/>
        <w:jc w:val="both"/>
        <w:rPr>
          <w:rFonts w:ascii="Verdana" w:eastAsia="Calibri" w:hAnsi="Verdana" w:cs="Times New Roman"/>
          <w:color w:val="00000A"/>
          <w:sz w:val="20"/>
          <w:szCs w:val="20"/>
          <w:lang w:eastAsia="en-US" w:bidi="ar-SA"/>
        </w:rPr>
      </w:pPr>
      <w:r>
        <w:rPr>
          <w:rFonts w:ascii="Verdana" w:eastAsia="Calibri" w:hAnsi="Verdana" w:cs="Times New Roman"/>
          <w:color w:val="00000A"/>
          <w:sz w:val="20"/>
          <w:szCs w:val="20"/>
          <w:lang w:eastAsia="en-US" w:bidi="ar-SA"/>
        </w:rPr>
        <w:t>IBAN: .................................</w:t>
      </w:r>
    </w:p>
    <w:p w:rsidR="00A94E45" w:rsidRDefault="00471D63">
      <w:pPr>
        <w:spacing w:line="276" w:lineRule="auto"/>
        <w:jc w:val="both"/>
        <w:rPr>
          <w:rFonts w:ascii="Verdana" w:eastAsia="Calibri" w:hAnsi="Verdana" w:cs="Times New Roman"/>
          <w:color w:val="00000A"/>
          <w:sz w:val="20"/>
          <w:szCs w:val="20"/>
          <w:lang w:eastAsia="en-US" w:bidi="ar-SA"/>
        </w:rPr>
      </w:pPr>
      <w:r>
        <w:rPr>
          <w:rFonts w:ascii="Verdana" w:eastAsia="Calibri" w:hAnsi="Verdana" w:cs="Times New Roman"/>
          <w:color w:val="00000A"/>
          <w:sz w:val="20"/>
          <w:szCs w:val="20"/>
          <w:lang w:eastAsia="en-US" w:bidi="ar-SA"/>
        </w:rPr>
        <w:t>BIC: ...................................</w:t>
      </w:r>
    </w:p>
    <w:p w:rsidR="00A94E45" w:rsidRDefault="00471D63">
      <w:pPr>
        <w:spacing w:line="276" w:lineRule="auto"/>
        <w:jc w:val="both"/>
        <w:rPr>
          <w:rFonts w:ascii="Verdana" w:eastAsia="Calibri" w:hAnsi="Verdana" w:cs="Times New Roman"/>
          <w:color w:val="00000A"/>
          <w:sz w:val="20"/>
          <w:szCs w:val="20"/>
          <w:lang w:eastAsia="en-US" w:bidi="ar-SA"/>
        </w:rPr>
      </w:pPr>
      <w:r>
        <w:rPr>
          <w:rFonts w:ascii="Verdana" w:eastAsia="Calibri" w:hAnsi="Verdana" w:cs="Times New Roman"/>
          <w:b/>
          <w:color w:val="00000A"/>
          <w:sz w:val="20"/>
          <w:szCs w:val="20"/>
          <w:lang w:eastAsia="en-US" w:bidi="ar-SA"/>
        </w:rPr>
        <w:t xml:space="preserve">(5) </w:t>
      </w:r>
      <w:r>
        <w:rPr>
          <w:rFonts w:ascii="Verdana" w:eastAsia="Calibri" w:hAnsi="Verdana" w:cs="Times New Roman"/>
          <w:bCs/>
          <w:color w:val="00000A"/>
          <w:sz w:val="20"/>
          <w:szCs w:val="20"/>
          <w:lang w:eastAsia="en-US" w:bidi="ar-SA"/>
        </w:rPr>
        <w:t>Изпълнителят</w:t>
      </w:r>
      <w:r>
        <w:rPr>
          <w:rFonts w:ascii="Verdana" w:eastAsia="Calibri" w:hAnsi="Verdana" w:cs="Times New Roman"/>
          <w:b/>
          <w:bCs/>
          <w:color w:val="00000A"/>
          <w:sz w:val="20"/>
          <w:szCs w:val="20"/>
          <w:lang w:eastAsia="en-US" w:bidi="ar-SA"/>
        </w:rPr>
        <w:t xml:space="preserve"> </w:t>
      </w:r>
      <w:r>
        <w:rPr>
          <w:rFonts w:ascii="Verdana" w:eastAsia="Calibri" w:hAnsi="Verdana" w:cs="Times New Roman"/>
          <w:color w:val="00000A"/>
          <w:sz w:val="20"/>
          <w:szCs w:val="20"/>
          <w:lang w:eastAsia="en-US" w:bidi="ar-SA"/>
        </w:rPr>
        <w:t>е длъжен да уведомява писмено Възложителя за всички последващи промени по ал. 4 в срок от 3 (три) дни, считано от момента на промяната. В случай че Изпълнителят не уведоми Възложителя в този срок, счита се, че плащанията са надлежно извършени.</w:t>
      </w:r>
    </w:p>
    <w:p w:rsidR="00A94E45" w:rsidRDefault="00471D63">
      <w:pPr>
        <w:spacing w:line="276" w:lineRule="auto"/>
        <w:jc w:val="both"/>
        <w:rPr>
          <w:rFonts w:ascii="Verdana" w:eastAsia="Calibri" w:hAnsi="Verdana" w:cs="Times New Roman"/>
          <w:color w:val="00000A"/>
          <w:sz w:val="20"/>
          <w:szCs w:val="20"/>
          <w:lang w:eastAsia="en-US" w:bidi="ar-SA"/>
        </w:rPr>
      </w:pPr>
      <w:r>
        <w:rPr>
          <w:rFonts w:ascii="Verdana" w:eastAsia="Calibri" w:hAnsi="Verdana" w:cs="Times New Roman"/>
          <w:b/>
          <w:color w:val="00000A"/>
          <w:sz w:val="20"/>
          <w:szCs w:val="20"/>
          <w:lang w:eastAsia="en-US" w:bidi="ar-SA"/>
        </w:rPr>
        <w:t xml:space="preserve">(6) </w:t>
      </w:r>
      <w:r>
        <w:rPr>
          <w:rFonts w:ascii="Verdana" w:eastAsia="Calibri" w:hAnsi="Verdana" w:cs="Times New Roman"/>
          <w:color w:val="00000A"/>
          <w:sz w:val="20"/>
          <w:szCs w:val="20"/>
          <w:lang w:eastAsia="en-US" w:bidi="ar-SA"/>
        </w:rPr>
        <w:t>Когато Изпълнителят е сключил договор/договори за подизпълнение, Възложителят извършва окончателно плащане към него, след като бъдат представени доказателства, че Изпълнителят е заплатил на подизпълнителя/подизпълнителите за изпълнените от тях работи, които са приети по реда на чл. 2, ал. 3.</w:t>
      </w:r>
    </w:p>
    <w:p w:rsidR="00A94E45" w:rsidRPr="00B0237D" w:rsidRDefault="00A94E45">
      <w:pPr>
        <w:spacing w:after="200" w:line="276" w:lineRule="auto"/>
        <w:jc w:val="both"/>
        <w:rPr>
          <w:rFonts w:ascii="Verdana" w:eastAsia="Calibri" w:hAnsi="Verdana" w:cs="Times New Roman"/>
          <w:color w:val="00000A"/>
          <w:sz w:val="2"/>
          <w:szCs w:val="20"/>
          <w:lang w:eastAsia="en-US" w:bidi="ar-SA"/>
        </w:rPr>
      </w:pPr>
    </w:p>
    <w:p w:rsidR="00A94E45" w:rsidRDefault="00471D63">
      <w:pPr>
        <w:spacing w:after="200" w:line="276" w:lineRule="auto"/>
        <w:jc w:val="center"/>
        <w:rPr>
          <w:rFonts w:ascii="Verdana" w:eastAsia="Calibri" w:hAnsi="Verdana" w:cs="Times New Roman"/>
          <w:b/>
          <w:color w:val="00000A"/>
          <w:sz w:val="20"/>
          <w:szCs w:val="20"/>
          <w:lang w:eastAsia="en-US" w:bidi="ar-SA"/>
        </w:rPr>
      </w:pPr>
      <w:r>
        <w:rPr>
          <w:rFonts w:ascii="Verdana" w:eastAsia="Calibri" w:hAnsi="Verdana" w:cs="Times New Roman"/>
          <w:b/>
          <w:color w:val="00000A"/>
          <w:sz w:val="20"/>
          <w:szCs w:val="20"/>
          <w:lang w:val="en-US" w:eastAsia="en-US" w:bidi="ar-SA"/>
        </w:rPr>
        <w:t xml:space="preserve">IV. </w:t>
      </w:r>
      <w:r>
        <w:rPr>
          <w:rFonts w:ascii="Verdana" w:eastAsia="Calibri" w:hAnsi="Verdana" w:cs="Times New Roman"/>
          <w:b/>
          <w:color w:val="00000A"/>
          <w:sz w:val="20"/>
          <w:szCs w:val="20"/>
          <w:lang w:eastAsia="en-US" w:bidi="ar-SA"/>
        </w:rPr>
        <w:t>ПРАВА И ЗАДЪЛЖЕНИЯ НА ВЪЗЛОЖИТЕЛЯ</w:t>
      </w:r>
    </w:p>
    <w:p w:rsidR="00A94E45" w:rsidRDefault="00471D63">
      <w:pPr>
        <w:spacing w:line="276" w:lineRule="auto"/>
        <w:jc w:val="both"/>
        <w:rPr>
          <w:rFonts w:ascii="Verdana" w:eastAsia="Calibri" w:hAnsi="Verdana" w:cs="Times New Roman"/>
          <w:b/>
          <w:color w:val="00000A"/>
          <w:sz w:val="20"/>
          <w:szCs w:val="20"/>
          <w:lang w:val="en-US" w:eastAsia="en-US" w:bidi="ar-SA"/>
        </w:rPr>
      </w:pPr>
      <w:r>
        <w:rPr>
          <w:rFonts w:ascii="Verdana" w:eastAsia="Calibri" w:hAnsi="Verdana" w:cs="Times New Roman"/>
          <w:b/>
          <w:color w:val="00000A"/>
          <w:sz w:val="20"/>
          <w:szCs w:val="20"/>
          <w:lang w:val="en-US" w:eastAsia="en-US" w:bidi="ar-SA"/>
        </w:rPr>
        <w:t>Чл. 4.</w:t>
      </w:r>
      <w:r>
        <w:rPr>
          <w:rFonts w:ascii="Verdana" w:eastAsia="Calibri" w:hAnsi="Verdana" w:cs="Times New Roman"/>
          <w:color w:val="00000A"/>
          <w:sz w:val="20"/>
          <w:szCs w:val="20"/>
          <w:lang w:val="en-US" w:eastAsia="en-US" w:bidi="ar-SA"/>
        </w:rPr>
        <w:t xml:space="preserve"> </w:t>
      </w:r>
      <w:r>
        <w:rPr>
          <w:rFonts w:ascii="Verdana" w:eastAsia="Calibri" w:hAnsi="Verdana" w:cs="Times New Roman"/>
          <w:b/>
          <w:color w:val="00000A"/>
          <w:sz w:val="20"/>
          <w:szCs w:val="20"/>
          <w:lang w:val="en-US" w:eastAsia="en-US" w:bidi="ar-SA"/>
        </w:rPr>
        <w:t>Възложителят има право:</w:t>
      </w:r>
    </w:p>
    <w:p w:rsidR="00A94E45" w:rsidRDefault="00471D63">
      <w:pPr>
        <w:spacing w:line="276" w:lineRule="auto"/>
        <w:jc w:val="both"/>
        <w:rPr>
          <w:rFonts w:ascii="Verdana" w:eastAsia="Calibri" w:hAnsi="Verdana" w:cs="Times New Roman"/>
          <w:color w:val="00000A"/>
          <w:sz w:val="20"/>
          <w:szCs w:val="20"/>
          <w:lang w:val="en-US" w:eastAsia="en-US" w:bidi="ar-SA"/>
        </w:rPr>
      </w:pPr>
      <w:r>
        <w:rPr>
          <w:rFonts w:ascii="Verdana" w:eastAsia="Calibri" w:hAnsi="Verdana" w:cs="Times New Roman"/>
          <w:b/>
          <w:color w:val="00000A"/>
          <w:sz w:val="20"/>
          <w:szCs w:val="20"/>
          <w:lang w:eastAsia="en-US" w:bidi="ar-SA"/>
        </w:rPr>
        <w:t>1.</w:t>
      </w:r>
      <w:r>
        <w:rPr>
          <w:rFonts w:ascii="Verdana" w:eastAsia="Calibri" w:hAnsi="Verdana" w:cs="Times New Roman"/>
          <w:color w:val="00000A"/>
          <w:sz w:val="20"/>
          <w:szCs w:val="20"/>
          <w:lang w:eastAsia="en-US" w:bidi="ar-SA"/>
        </w:rPr>
        <w:t xml:space="preserve"> </w:t>
      </w:r>
      <w:r>
        <w:rPr>
          <w:rFonts w:ascii="Verdana" w:eastAsia="Calibri" w:hAnsi="Verdana" w:cs="Times New Roman"/>
          <w:color w:val="00000A"/>
          <w:sz w:val="20"/>
          <w:szCs w:val="20"/>
          <w:lang w:val="en-US" w:eastAsia="en-US" w:bidi="ar-SA"/>
        </w:rPr>
        <w:t xml:space="preserve">да получи изпълнението на услугата по чл. 1 в срока и при условията, договорени между страните, съгласно </w:t>
      </w:r>
      <w:r w:rsidR="009C421E">
        <w:rPr>
          <w:rFonts w:ascii="Verdana" w:eastAsia="Calibri" w:hAnsi="Verdana" w:cs="Times New Roman"/>
          <w:color w:val="00000A"/>
          <w:sz w:val="20"/>
          <w:szCs w:val="20"/>
          <w:lang w:eastAsia="en-US" w:bidi="ar-SA"/>
        </w:rPr>
        <w:t xml:space="preserve">Предложението за изпълнение на поръчката </w:t>
      </w:r>
      <w:r>
        <w:rPr>
          <w:rFonts w:ascii="Verdana" w:eastAsia="Calibri" w:hAnsi="Verdana" w:cs="Times New Roman"/>
          <w:color w:val="00000A"/>
          <w:sz w:val="20"/>
          <w:szCs w:val="20"/>
          <w:lang w:eastAsia="en-US" w:bidi="ar-SA"/>
        </w:rPr>
        <w:t>и Ценовото предложение</w:t>
      </w:r>
      <w:r>
        <w:rPr>
          <w:rFonts w:ascii="Verdana" w:eastAsia="Calibri" w:hAnsi="Verdana" w:cs="Times New Roman"/>
          <w:color w:val="00000A"/>
          <w:sz w:val="20"/>
          <w:szCs w:val="20"/>
          <w:lang w:val="en-US" w:eastAsia="en-US" w:bidi="ar-SA"/>
        </w:rPr>
        <w:t xml:space="preserve"> на Изпълнителя - неразделна част от договора.</w:t>
      </w:r>
    </w:p>
    <w:p w:rsidR="00A94E45" w:rsidRDefault="00471D63">
      <w:pPr>
        <w:spacing w:line="276" w:lineRule="auto"/>
        <w:jc w:val="both"/>
        <w:rPr>
          <w:rFonts w:ascii="Verdana" w:eastAsia="Calibri" w:hAnsi="Verdana" w:cs="Times New Roman"/>
          <w:color w:val="00000A"/>
          <w:sz w:val="20"/>
          <w:szCs w:val="20"/>
          <w:lang w:eastAsia="en-US" w:bidi="ar-SA"/>
        </w:rPr>
      </w:pPr>
      <w:r>
        <w:rPr>
          <w:rFonts w:ascii="Verdana" w:eastAsia="Calibri" w:hAnsi="Verdana" w:cs="Times New Roman"/>
          <w:b/>
          <w:color w:val="00000A"/>
          <w:sz w:val="20"/>
          <w:szCs w:val="20"/>
          <w:lang w:eastAsia="en-US" w:bidi="ar-SA"/>
        </w:rPr>
        <w:t>2.</w:t>
      </w:r>
      <w:r>
        <w:rPr>
          <w:rFonts w:ascii="Verdana" w:eastAsia="Calibri" w:hAnsi="Verdana" w:cs="Times New Roman"/>
          <w:color w:val="00000A"/>
          <w:sz w:val="20"/>
          <w:szCs w:val="20"/>
          <w:lang w:eastAsia="en-US" w:bidi="ar-SA"/>
        </w:rPr>
        <w:t xml:space="preserve"> </w:t>
      </w:r>
      <w:r>
        <w:rPr>
          <w:rFonts w:ascii="Verdana" w:eastAsia="Calibri" w:hAnsi="Verdana" w:cs="Times New Roman"/>
          <w:color w:val="00000A"/>
          <w:sz w:val="20"/>
          <w:szCs w:val="20"/>
          <w:lang w:val="en-US" w:eastAsia="en-US" w:bidi="ar-SA"/>
        </w:rPr>
        <w:t>по всяко време в срока на договора да осъществява текущ и последващ контрол върху изпълнението на предмета на договора.</w:t>
      </w:r>
    </w:p>
    <w:p w:rsidR="00A94E45" w:rsidRDefault="00471D63">
      <w:pPr>
        <w:spacing w:line="276" w:lineRule="auto"/>
        <w:jc w:val="both"/>
        <w:rPr>
          <w:rFonts w:ascii="Verdana" w:eastAsia="Calibri" w:hAnsi="Verdana" w:cs="Times New Roman"/>
          <w:color w:val="00000A"/>
          <w:sz w:val="20"/>
          <w:szCs w:val="22"/>
          <w:lang w:val="en-US" w:eastAsia="en-US" w:bidi="ar-SA"/>
        </w:rPr>
      </w:pPr>
      <w:r>
        <w:rPr>
          <w:rFonts w:ascii="Verdana" w:eastAsia="Calibri" w:hAnsi="Verdana" w:cs="Times New Roman"/>
          <w:b/>
          <w:color w:val="00000A"/>
          <w:sz w:val="20"/>
          <w:szCs w:val="22"/>
          <w:lang w:val="en-US" w:eastAsia="en-US" w:bidi="ar-SA"/>
        </w:rPr>
        <w:t>3.</w:t>
      </w:r>
      <w:r>
        <w:rPr>
          <w:rFonts w:ascii="Verdana" w:eastAsia="Calibri" w:hAnsi="Verdana" w:cs="Times New Roman"/>
          <w:color w:val="00000A"/>
          <w:sz w:val="20"/>
          <w:szCs w:val="22"/>
          <w:lang w:val="en-US" w:eastAsia="en-US" w:bidi="ar-SA"/>
        </w:rPr>
        <w:t xml:space="preserve"> по всяко време на изпълнение на договора да получава информация от Изпълнителя за предоставената услуга.</w:t>
      </w:r>
    </w:p>
    <w:p w:rsidR="00A94E45" w:rsidRDefault="00471D63">
      <w:pPr>
        <w:spacing w:line="276" w:lineRule="auto"/>
        <w:jc w:val="both"/>
        <w:rPr>
          <w:rFonts w:ascii="Verdana" w:eastAsia="Calibri" w:hAnsi="Verdana" w:cs="Times New Roman"/>
          <w:color w:val="00000A"/>
          <w:sz w:val="20"/>
          <w:szCs w:val="22"/>
          <w:lang w:val="en-US" w:eastAsia="en-US" w:bidi="ar-SA"/>
        </w:rPr>
      </w:pPr>
      <w:r>
        <w:rPr>
          <w:rFonts w:ascii="Verdana" w:eastAsia="Calibri" w:hAnsi="Verdana" w:cs="Times New Roman"/>
          <w:b/>
          <w:color w:val="00000A"/>
          <w:sz w:val="20"/>
          <w:szCs w:val="22"/>
          <w:lang w:val="en-US" w:eastAsia="en-US" w:bidi="ar-SA"/>
        </w:rPr>
        <w:t>4.</w:t>
      </w:r>
      <w:r>
        <w:rPr>
          <w:rFonts w:ascii="Verdana" w:eastAsia="Calibri" w:hAnsi="Verdana" w:cs="Times New Roman"/>
          <w:color w:val="00000A"/>
          <w:sz w:val="20"/>
          <w:szCs w:val="22"/>
          <w:lang w:val="en-US" w:eastAsia="en-US" w:bidi="ar-SA"/>
        </w:rPr>
        <w:t xml:space="preserve"> да изисква от Изпълнителя да осъществява предмета на договора качествено и в срок.</w:t>
      </w:r>
    </w:p>
    <w:p w:rsidR="00A94E45" w:rsidRDefault="00471D63">
      <w:pPr>
        <w:spacing w:line="276" w:lineRule="auto"/>
        <w:jc w:val="both"/>
        <w:rPr>
          <w:rFonts w:ascii="Verdana" w:eastAsia="Calibri" w:hAnsi="Verdana" w:cs="Times New Roman"/>
          <w:color w:val="00000A"/>
          <w:sz w:val="20"/>
          <w:szCs w:val="22"/>
          <w:lang w:val="en-US" w:eastAsia="en-US" w:bidi="ar-SA"/>
        </w:rPr>
      </w:pPr>
      <w:r>
        <w:rPr>
          <w:rFonts w:ascii="Verdana" w:eastAsia="Calibri" w:hAnsi="Verdana" w:cs="Times New Roman"/>
          <w:b/>
          <w:color w:val="00000A"/>
          <w:sz w:val="20"/>
          <w:szCs w:val="22"/>
          <w:lang w:val="en-US" w:eastAsia="en-US" w:bidi="ar-SA"/>
        </w:rPr>
        <w:lastRenderedPageBreak/>
        <w:t>5.</w:t>
      </w:r>
      <w:r>
        <w:rPr>
          <w:rFonts w:ascii="Verdana" w:eastAsia="Calibri" w:hAnsi="Verdana" w:cs="Times New Roman"/>
          <w:color w:val="00000A"/>
          <w:sz w:val="20"/>
          <w:szCs w:val="22"/>
          <w:lang w:val="en-US" w:eastAsia="en-US" w:bidi="ar-SA"/>
        </w:rPr>
        <w:t xml:space="preserve"> да прекрати договора едностранно в случай, че Изпълнителят не осъществява предмета на договора, съгласно изискванията му.</w:t>
      </w:r>
    </w:p>
    <w:p w:rsidR="00A94E45" w:rsidRDefault="00471D63">
      <w:pPr>
        <w:spacing w:line="276" w:lineRule="auto"/>
        <w:jc w:val="both"/>
        <w:rPr>
          <w:rFonts w:ascii="Verdana" w:eastAsia="Calibri" w:hAnsi="Verdana" w:cs="Times New Roman"/>
          <w:color w:val="00000A"/>
          <w:sz w:val="20"/>
          <w:szCs w:val="20"/>
          <w:lang w:val="en-US" w:eastAsia="en-US" w:bidi="ar-SA"/>
        </w:rPr>
      </w:pPr>
      <w:r>
        <w:rPr>
          <w:rFonts w:ascii="Verdana" w:eastAsia="Calibri" w:hAnsi="Verdana" w:cs="Times New Roman"/>
          <w:b/>
          <w:color w:val="00000A"/>
          <w:sz w:val="20"/>
          <w:szCs w:val="20"/>
          <w:lang w:eastAsia="en-US" w:bidi="ar-SA"/>
        </w:rPr>
        <w:t>6.</w:t>
      </w:r>
      <w:r>
        <w:rPr>
          <w:rFonts w:ascii="Verdana" w:eastAsia="Calibri" w:hAnsi="Verdana" w:cs="Times New Roman"/>
          <w:color w:val="00000A"/>
          <w:sz w:val="20"/>
          <w:szCs w:val="20"/>
          <w:lang w:eastAsia="en-US" w:bidi="ar-SA"/>
        </w:rPr>
        <w:t xml:space="preserve"> </w:t>
      </w:r>
      <w:r>
        <w:rPr>
          <w:rFonts w:ascii="Verdana" w:eastAsia="Calibri" w:hAnsi="Verdana" w:cs="Times New Roman"/>
          <w:color w:val="00000A"/>
          <w:sz w:val="20"/>
          <w:szCs w:val="20"/>
          <w:lang w:val="en-US" w:eastAsia="en-US" w:bidi="ar-SA"/>
        </w:rPr>
        <w:t>да заплати уговорената цена съгласно раздел III от настоящия договор.</w:t>
      </w:r>
    </w:p>
    <w:p w:rsidR="00A94E45" w:rsidRDefault="00471D63">
      <w:pPr>
        <w:spacing w:line="276" w:lineRule="auto"/>
        <w:jc w:val="both"/>
        <w:rPr>
          <w:rFonts w:ascii="Verdana" w:eastAsia="Calibri" w:hAnsi="Verdana" w:cs="Times New Roman"/>
          <w:color w:val="00000A"/>
          <w:sz w:val="20"/>
          <w:szCs w:val="20"/>
          <w:lang w:eastAsia="en-US" w:bidi="ar-SA"/>
        </w:rPr>
      </w:pPr>
      <w:r>
        <w:rPr>
          <w:rFonts w:ascii="Verdana" w:eastAsia="Calibri" w:hAnsi="Verdana" w:cs="Times New Roman"/>
          <w:b/>
          <w:color w:val="00000A"/>
          <w:sz w:val="20"/>
          <w:szCs w:val="20"/>
          <w:lang w:eastAsia="en-US" w:bidi="ar-SA"/>
        </w:rPr>
        <w:t>7.</w:t>
      </w:r>
      <w:r>
        <w:rPr>
          <w:rFonts w:ascii="Verdana" w:eastAsia="Calibri" w:hAnsi="Verdana" w:cs="Times New Roman"/>
          <w:color w:val="00000A"/>
          <w:sz w:val="20"/>
          <w:szCs w:val="20"/>
          <w:lang w:eastAsia="en-US" w:bidi="ar-SA"/>
        </w:rPr>
        <w:t xml:space="preserve"> </w:t>
      </w:r>
      <w:r>
        <w:rPr>
          <w:rFonts w:ascii="Verdana" w:eastAsia="Calibri" w:hAnsi="Verdana" w:cs="Times New Roman"/>
          <w:color w:val="00000A"/>
          <w:sz w:val="20"/>
          <w:szCs w:val="20"/>
          <w:lang w:val="en-US" w:eastAsia="en-US" w:bidi="ar-SA"/>
        </w:rPr>
        <w:t>да оказва при необходимост съдействие на Изпълнителя при предоставяне на услугата.</w:t>
      </w:r>
    </w:p>
    <w:p w:rsidR="00A94E45" w:rsidRDefault="00471D63">
      <w:pPr>
        <w:spacing w:line="276" w:lineRule="auto"/>
        <w:jc w:val="both"/>
        <w:rPr>
          <w:rFonts w:ascii="Verdana" w:eastAsia="Times New Roman" w:hAnsi="Verdana" w:cs="Times New Roman"/>
          <w:b/>
          <w:color w:val="00000A"/>
          <w:sz w:val="20"/>
          <w:szCs w:val="20"/>
          <w:lang w:val="ru-RU" w:bidi="ar-SA"/>
        </w:rPr>
      </w:pPr>
      <w:r>
        <w:rPr>
          <w:rFonts w:ascii="Verdana" w:eastAsia="Times New Roman" w:hAnsi="Verdana" w:cs="Times New Roman"/>
          <w:b/>
          <w:color w:val="00000A"/>
          <w:sz w:val="20"/>
          <w:lang w:bidi="ar-SA"/>
        </w:rPr>
        <w:t>Чл. 5.</w:t>
      </w:r>
      <w:r>
        <w:rPr>
          <w:rFonts w:ascii="Verdana" w:eastAsia="Times New Roman" w:hAnsi="Verdana" w:cs="Times New Roman"/>
          <w:color w:val="00000A"/>
          <w:sz w:val="20"/>
          <w:lang w:bidi="ar-SA"/>
        </w:rPr>
        <w:t xml:space="preserve"> </w:t>
      </w:r>
      <w:r>
        <w:rPr>
          <w:rFonts w:ascii="Verdana" w:eastAsia="Times New Roman" w:hAnsi="Verdana" w:cs="Times New Roman"/>
          <w:b/>
          <w:color w:val="00000A"/>
          <w:sz w:val="20"/>
          <w:szCs w:val="20"/>
          <w:lang w:val="ru-RU" w:bidi="ar-SA"/>
        </w:rPr>
        <w:t>Възложителят</w:t>
      </w:r>
      <w:r>
        <w:rPr>
          <w:rFonts w:ascii="Verdana" w:eastAsia="Times New Roman" w:hAnsi="Verdana" w:cs="Times New Roman"/>
          <w:color w:val="00000A"/>
          <w:sz w:val="20"/>
          <w:szCs w:val="20"/>
          <w:lang w:val="ru-RU" w:bidi="ar-SA"/>
        </w:rPr>
        <w:t xml:space="preserve"> </w:t>
      </w:r>
      <w:r>
        <w:rPr>
          <w:rFonts w:ascii="Verdana" w:eastAsia="Times New Roman" w:hAnsi="Verdana" w:cs="Times New Roman"/>
          <w:b/>
          <w:color w:val="00000A"/>
          <w:sz w:val="20"/>
          <w:szCs w:val="20"/>
          <w:lang w:val="ru-RU" w:bidi="ar-SA"/>
        </w:rPr>
        <w:t>е длъжен да:</w:t>
      </w:r>
    </w:p>
    <w:p w:rsidR="00A94E45" w:rsidRDefault="00471D63">
      <w:pPr>
        <w:spacing w:line="276" w:lineRule="auto"/>
        <w:jc w:val="both"/>
        <w:rPr>
          <w:rFonts w:ascii="Verdana" w:eastAsia="Times New Roman" w:hAnsi="Verdana" w:cs="Times New Roman"/>
          <w:color w:val="00000A"/>
          <w:sz w:val="20"/>
          <w:szCs w:val="20"/>
          <w:lang w:val="ru-RU" w:bidi="ar-SA"/>
        </w:rPr>
      </w:pPr>
      <w:r>
        <w:rPr>
          <w:rFonts w:ascii="Verdana" w:eastAsia="Times New Roman" w:hAnsi="Verdana" w:cs="Times New Roman"/>
          <w:b/>
          <w:color w:val="00000A"/>
          <w:sz w:val="20"/>
          <w:szCs w:val="20"/>
          <w:lang w:val="ru-RU" w:bidi="ar-SA"/>
        </w:rPr>
        <w:t>1.</w:t>
      </w:r>
      <w:r>
        <w:rPr>
          <w:rFonts w:ascii="Verdana" w:eastAsia="Times New Roman" w:hAnsi="Verdana" w:cs="Times New Roman"/>
          <w:color w:val="00000A"/>
          <w:sz w:val="20"/>
          <w:szCs w:val="20"/>
          <w:lang w:val="ru-RU" w:bidi="ar-SA"/>
        </w:rPr>
        <w:t xml:space="preserve"> оказва необходимото съдействие на Изпълнителя за изпълнение на задълженията, произтичащи от договора;</w:t>
      </w:r>
    </w:p>
    <w:p w:rsidR="00A94E45" w:rsidRDefault="00471D63">
      <w:pPr>
        <w:spacing w:line="276" w:lineRule="auto"/>
        <w:jc w:val="both"/>
        <w:rPr>
          <w:rFonts w:ascii="Verdana" w:eastAsia="Times New Roman" w:hAnsi="Verdana" w:cs="Times New Roman"/>
          <w:color w:val="00000A"/>
          <w:sz w:val="20"/>
          <w:szCs w:val="20"/>
          <w:lang w:val="ru-RU" w:bidi="ar-SA"/>
        </w:rPr>
      </w:pPr>
      <w:r>
        <w:rPr>
          <w:rFonts w:ascii="Verdana" w:eastAsia="Times New Roman" w:hAnsi="Verdana" w:cs="Times New Roman"/>
          <w:b/>
          <w:color w:val="00000A"/>
          <w:sz w:val="20"/>
          <w:szCs w:val="20"/>
          <w:lang w:val="ru-RU" w:bidi="ar-SA"/>
        </w:rPr>
        <w:t>2.</w:t>
      </w:r>
      <w:r>
        <w:rPr>
          <w:rFonts w:ascii="Verdana" w:eastAsia="Times New Roman" w:hAnsi="Verdana" w:cs="Times New Roman"/>
          <w:color w:val="00000A"/>
          <w:sz w:val="20"/>
          <w:szCs w:val="20"/>
          <w:lang w:val="ru-RU" w:bidi="ar-SA"/>
        </w:rPr>
        <w:t xml:space="preserve"> приеме изпълнението на услугата, при качествено и точно изпълнение на задълженията от страна на Изпълнителя;</w:t>
      </w:r>
    </w:p>
    <w:p w:rsidR="00A94E45" w:rsidRDefault="00471D63">
      <w:pPr>
        <w:spacing w:line="276" w:lineRule="auto"/>
        <w:jc w:val="both"/>
        <w:rPr>
          <w:rFonts w:ascii="Verdana" w:eastAsia="Times New Roman" w:hAnsi="Verdana" w:cs="Times New Roman"/>
          <w:bCs/>
          <w:color w:val="00000A"/>
          <w:sz w:val="20"/>
          <w:szCs w:val="20"/>
          <w:lang w:val="en-US" w:bidi="ar-SA"/>
        </w:rPr>
      </w:pPr>
      <w:r>
        <w:rPr>
          <w:rFonts w:ascii="Verdana" w:eastAsia="Times New Roman" w:hAnsi="Verdana" w:cs="Times New Roman"/>
          <w:b/>
          <w:color w:val="00000A"/>
          <w:sz w:val="20"/>
          <w:szCs w:val="20"/>
          <w:lang w:val="ru-RU" w:bidi="ar-SA"/>
        </w:rPr>
        <w:t>3.</w:t>
      </w:r>
      <w:r>
        <w:rPr>
          <w:rFonts w:ascii="Verdana" w:eastAsia="Times New Roman" w:hAnsi="Verdana" w:cs="Times New Roman"/>
          <w:color w:val="00000A"/>
          <w:sz w:val="20"/>
          <w:szCs w:val="20"/>
          <w:lang w:val="ru-RU" w:bidi="ar-SA"/>
        </w:rPr>
        <w:t xml:space="preserve"> заплати на Изпълнителя </w:t>
      </w:r>
      <w:r>
        <w:rPr>
          <w:rFonts w:ascii="Verdana" w:eastAsia="Times New Roman" w:hAnsi="Verdana" w:cs="Times New Roman"/>
          <w:bCs/>
          <w:color w:val="00000A"/>
          <w:sz w:val="20"/>
          <w:szCs w:val="20"/>
          <w:lang w:val="ru-RU"/>
        </w:rPr>
        <w:t>уговореното възнаграждение, съгласно уговореното в чл. 3 от договора</w:t>
      </w:r>
      <w:r>
        <w:rPr>
          <w:rFonts w:ascii="Verdana" w:eastAsia="Times New Roman" w:hAnsi="Verdana" w:cs="Times New Roman"/>
          <w:color w:val="00000A"/>
          <w:sz w:val="20"/>
          <w:szCs w:val="20"/>
          <w:lang w:val="ru-RU" w:bidi="ar-SA"/>
        </w:rPr>
        <w:t>.</w:t>
      </w:r>
    </w:p>
    <w:p w:rsidR="00A94E45" w:rsidRPr="00B0237D" w:rsidRDefault="00A94E45">
      <w:pPr>
        <w:suppressAutoHyphens/>
        <w:spacing w:before="54" w:line="276" w:lineRule="auto"/>
        <w:jc w:val="center"/>
        <w:textAlignment w:val="baseline"/>
        <w:rPr>
          <w:rFonts w:ascii="Verdana" w:eastAsia="SimSun, 宋体" w:hAnsi="Verdana" w:cs="Verdana"/>
          <w:b/>
          <w:bCs/>
          <w:color w:val="00000A"/>
          <w:sz w:val="8"/>
          <w:szCs w:val="20"/>
          <w:lang w:eastAsia="zh-CN" w:bidi="hi-IN"/>
        </w:rPr>
      </w:pPr>
    </w:p>
    <w:p w:rsidR="00A94E45" w:rsidRDefault="00471D63">
      <w:pPr>
        <w:suppressAutoHyphens/>
        <w:spacing w:before="54" w:line="276" w:lineRule="auto"/>
        <w:jc w:val="center"/>
        <w:textAlignment w:val="baseline"/>
        <w:rPr>
          <w:rFonts w:ascii="Verdana" w:eastAsia="SimSun, 宋体" w:hAnsi="Verdana" w:cs="Verdana"/>
          <w:b/>
          <w:bCs/>
          <w:color w:val="00000A"/>
          <w:sz w:val="20"/>
          <w:szCs w:val="20"/>
          <w:lang w:eastAsia="zh-CN" w:bidi="hi-IN"/>
        </w:rPr>
      </w:pPr>
      <w:r>
        <w:rPr>
          <w:rFonts w:ascii="Verdana" w:eastAsia="SimSun, 宋体" w:hAnsi="Verdana" w:cs="Verdana"/>
          <w:b/>
          <w:bCs/>
          <w:color w:val="00000A"/>
          <w:sz w:val="20"/>
          <w:szCs w:val="20"/>
          <w:lang w:eastAsia="zh-CN" w:bidi="hi-IN"/>
        </w:rPr>
        <w:t>V. ПРАВА И ЗАДЪЛЖЕНИЯ НА ИЗПЪЛНИТЕЛЯ</w:t>
      </w:r>
    </w:p>
    <w:p w:rsidR="00A94E45" w:rsidRDefault="00A94E45">
      <w:pPr>
        <w:suppressAutoHyphens/>
        <w:spacing w:before="54" w:line="276" w:lineRule="auto"/>
        <w:jc w:val="center"/>
        <w:textAlignment w:val="baseline"/>
        <w:rPr>
          <w:rFonts w:ascii="Verdana" w:eastAsia="SimSun, 宋体" w:hAnsi="Verdana" w:cs="Verdana"/>
          <w:b/>
          <w:bCs/>
          <w:color w:val="00000A"/>
          <w:sz w:val="20"/>
          <w:szCs w:val="20"/>
          <w:lang w:eastAsia="zh-CN" w:bidi="hi-IN"/>
        </w:rPr>
      </w:pPr>
    </w:p>
    <w:p w:rsidR="00A94E45" w:rsidRDefault="00471D63">
      <w:pPr>
        <w:spacing w:line="276" w:lineRule="auto"/>
        <w:jc w:val="both"/>
        <w:rPr>
          <w:rFonts w:ascii="Verdana" w:eastAsia="Calibri" w:hAnsi="Verdana" w:cs="Times New Roman"/>
          <w:color w:val="00000A"/>
          <w:sz w:val="20"/>
          <w:szCs w:val="20"/>
          <w:lang w:eastAsia="en-US" w:bidi="ar-SA"/>
        </w:rPr>
      </w:pPr>
      <w:r>
        <w:rPr>
          <w:rFonts w:ascii="Verdana" w:eastAsia="Calibri" w:hAnsi="Verdana" w:cs="Times New Roman"/>
          <w:b/>
          <w:color w:val="00000A"/>
          <w:sz w:val="20"/>
          <w:szCs w:val="20"/>
          <w:lang w:val="en-US" w:eastAsia="en-US" w:bidi="ar-SA"/>
        </w:rPr>
        <w:t>Чл.</w:t>
      </w:r>
      <w:r>
        <w:rPr>
          <w:rFonts w:ascii="Verdana" w:eastAsia="Calibri" w:hAnsi="Verdana" w:cs="Times New Roman"/>
          <w:b/>
          <w:color w:val="00000A"/>
          <w:sz w:val="20"/>
          <w:szCs w:val="20"/>
          <w:lang w:eastAsia="en-US" w:bidi="ar-SA"/>
        </w:rPr>
        <w:t xml:space="preserve"> 6</w:t>
      </w:r>
      <w:r>
        <w:rPr>
          <w:rFonts w:ascii="Verdana" w:eastAsia="Calibri" w:hAnsi="Verdana" w:cs="Times New Roman"/>
          <w:b/>
          <w:color w:val="00000A"/>
          <w:sz w:val="20"/>
          <w:szCs w:val="20"/>
          <w:lang w:val="en-US" w:eastAsia="en-US" w:bidi="ar-SA"/>
        </w:rPr>
        <w:t>.</w:t>
      </w:r>
      <w:r>
        <w:rPr>
          <w:rFonts w:ascii="Verdana" w:eastAsia="Calibri" w:hAnsi="Verdana" w:cs="Times New Roman"/>
          <w:color w:val="00000A"/>
          <w:sz w:val="20"/>
          <w:szCs w:val="20"/>
          <w:lang w:val="en-US" w:eastAsia="en-US" w:bidi="ar-SA"/>
        </w:rPr>
        <w:t xml:space="preserve"> </w:t>
      </w:r>
      <w:r>
        <w:rPr>
          <w:rFonts w:ascii="Verdana" w:eastAsia="Calibri" w:hAnsi="Verdana" w:cs="Times New Roman"/>
          <w:b/>
          <w:color w:val="00000A"/>
          <w:sz w:val="20"/>
          <w:szCs w:val="20"/>
          <w:lang w:val="en-US" w:eastAsia="en-US" w:bidi="ar-SA"/>
        </w:rPr>
        <w:t>Изпълнителят има право</w:t>
      </w:r>
      <w:r>
        <w:rPr>
          <w:rFonts w:ascii="Verdana" w:eastAsia="Calibri" w:hAnsi="Verdana" w:cs="Times New Roman"/>
          <w:b/>
          <w:color w:val="00000A"/>
          <w:sz w:val="20"/>
          <w:szCs w:val="20"/>
          <w:lang w:eastAsia="en-US" w:bidi="ar-SA"/>
        </w:rPr>
        <w:t>:</w:t>
      </w:r>
    </w:p>
    <w:p w:rsidR="00A94E45" w:rsidRDefault="00471D63">
      <w:pPr>
        <w:spacing w:line="276" w:lineRule="auto"/>
        <w:jc w:val="both"/>
        <w:rPr>
          <w:rFonts w:ascii="Verdana" w:eastAsia="Calibri" w:hAnsi="Verdana" w:cs="Times New Roman"/>
          <w:color w:val="00000A"/>
          <w:sz w:val="20"/>
          <w:szCs w:val="20"/>
          <w:lang w:val="en-US" w:eastAsia="en-US" w:bidi="ar-SA"/>
        </w:rPr>
      </w:pPr>
      <w:r>
        <w:rPr>
          <w:rFonts w:ascii="Verdana" w:eastAsia="Calibri" w:hAnsi="Verdana" w:cs="Times New Roman"/>
          <w:color w:val="00000A"/>
          <w:sz w:val="20"/>
          <w:szCs w:val="20"/>
          <w:lang w:eastAsia="en-US" w:bidi="ar-SA"/>
        </w:rPr>
        <w:t>1.</w:t>
      </w:r>
      <w:r>
        <w:rPr>
          <w:rFonts w:ascii="Verdana" w:eastAsia="Calibri" w:hAnsi="Verdana" w:cs="Times New Roman"/>
          <w:color w:val="00000A"/>
          <w:sz w:val="20"/>
          <w:szCs w:val="20"/>
          <w:lang w:val="en-US" w:eastAsia="en-US" w:bidi="ar-SA"/>
        </w:rPr>
        <w:t xml:space="preserve"> да му бъде оказвано необходимо съдействие от Възложителя при предоставяне на услугата.</w:t>
      </w:r>
    </w:p>
    <w:p w:rsidR="00A94E45" w:rsidRPr="00B0237D" w:rsidRDefault="00471D63">
      <w:pPr>
        <w:spacing w:line="276" w:lineRule="auto"/>
        <w:jc w:val="both"/>
        <w:rPr>
          <w:rFonts w:ascii="Verdana" w:eastAsia="Calibri" w:hAnsi="Verdana" w:cs="Times New Roman"/>
          <w:color w:val="00000A"/>
          <w:sz w:val="20"/>
          <w:szCs w:val="20"/>
          <w:lang w:eastAsia="en-US" w:bidi="ar-SA"/>
        </w:rPr>
      </w:pPr>
      <w:r>
        <w:rPr>
          <w:rFonts w:ascii="Verdana" w:eastAsia="Calibri" w:hAnsi="Verdana" w:cs="Times New Roman"/>
          <w:color w:val="00000A"/>
          <w:sz w:val="20"/>
          <w:szCs w:val="20"/>
          <w:lang w:eastAsia="en-US" w:bidi="ar-SA"/>
        </w:rPr>
        <w:t>2.</w:t>
      </w:r>
      <w:r>
        <w:rPr>
          <w:rFonts w:ascii="Verdana" w:eastAsia="Calibri" w:hAnsi="Verdana" w:cs="Times New Roman"/>
          <w:color w:val="00000A"/>
          <w:sz w:val="20"/>
          <w:szCs w:val="20"/>
          <w:lang w:val="en-US" w:eastAsia="en-US" w:bidi="ar-SA"/>
        </w:rPr>
        <w:t xml:space="preserve"> да получи уговореното възнаграждение, съгласно уговореното в чл. 3</w:t>
      </w:r>
      <w:r>
        <w:rPr>
          <w:rFonts w:ascii="Verdana" w:eastAsia="Calibri" w:hAnsi="Verdana" w:cs="Times New Roman"/>
          <w:color w:val="00000A"/>
          <w:sz w:val="20"/>
          <w:szCs w:val="20"/>
          <w:lang w:eastAsia="en-US" w:bidi="ar-SA"/>
        </w:rPr>
        <w:t xml:space="preserve"> от договора</w:t>
      </w:r>
      <w:r>
        <w:rPr>
          <w:rFonts w:ascii="Verdana" w:eastAsia="Calibri" w:hAnsi="Verdana" w:cs="Times New Roman"/>
          <w:color w:val="00000A"/>
          <w:sz w:val="20"/>
          <w:szCs w:val="20"/>
          <w:lang w:val="en-US" w:eastAsia="en-US" w:bidi="ar-SA"/>
        </w:rPr>
        <w:t>.</w:t>
      </w:r>
    </w:p>
    <w:p w:rsidR="00A94E45" w:rsidRDefault="00471D63">
      <w:pPr>
        <w:spacing w:line="276" w:lineRule="auto"/>
        <w:jc w:val="both"/>
        <w:rPr>
          <w:rFonts w:ascii="Verdana" w:eastAsia="Calibri" w:hAnsi="Verdana" w:cs="Times New Roman"/>
          <w:b/>
          <w:color w:val="00000A"/>
          <w:sz w:val="20"/>
          <w:szCs w:val="20"/>
          <w:lang w:eastAsia="en-US" w:bidi="ar-SA"/>
        </w:rPr>
      </w:pPr>
      <w:r>
        <w:rPr>
          <w:rFonts w:ascii="Verdana" w:eastAsia="Calibri" w:hAnsi="Verdana" w:cs="Times New Roman"/>
          <w:b/>
          <w:color w:val="00000A"/>
          <w:sz w:val="20"/>
          <w:szCs w:val="20"/>
          <w:lang w:eastAsia="en-US" w:bidi="ar-SA"/>
        </w:rPr>
        <w:t>Чл. 7.</w:t>
      </w:r>
      <w:r>
        <w:rPr>
          <w:rFonts w:ascii="Verdana" w:eastAsia="Calibri" w:hAnsi="Verdana" w:cs="Times New Roman"/>
          <w:color w:val="00000A"/>
          <w:sz w:val="20"/>
          <w:szCs w:val="20"/>
          <w:lang w:eastAsia="en-US" w:bidi="ar-SA"/>
        </w:rPr>
        <w:t xml:space="preserve"> </w:t>
      </w:r>
      <w:r>
        <w:rPr>
          <w:rFonts w:ascii="Verdana" w:eastAsia="Calibri" w:hAnsi="Verdana" w:cs="Times New Roman"/>
          <w:b/>
          <w:color w:val="00000A"/>
          <w:sz w:val="20"/>
          <w:szCs w:val="20"/>
          <w:lang w:eastAsia="en-US" w:bidi="ar-SA"/>
        </w:rPr>
        <w:t xml:space="preserve">(1) </w:t>
      </w:r>
      <w:r>
        <w:rPr>
          <w:rFonts w:ascii="Verdana" w:eastAsia="Calibri" w:hAnsi="Verdana" w:cs="Times New Roman"/>
          <w:b/>
          <w:color w:val="00000A"/>
          <w:sz w:val="20"/>
          <w:szCs w:val="20"/>
          <w:lang w:val="en-US" w:eastAsia="en-US" w:bidi="ar-SA"/>
        </w:rPr>
        <w:t>Изпълнителят се задължава</w:t>
      </w:r>
      <w:r>
        <w:rPr>
          <w:rFonts w:ascii="Verdana" w:eastAsia="Calibri" w:hAnsi="Verdana" w:cs="Times New Roman"/>
          <w:b/>
          <w:color w:val="00000A"/>
          <w:sz w:val="20"/>
          <w:szCs w:val="20"/>
          <w:lang w:eastAsia="en-US" w:bidi="ar-SA"/>
        </w:rPr>
        <w:t>:</w:t>
      </w:r>
    </w:p>
    <w:p w:rsidR="00A94E45" w:rsidRDefault="00471D63">
      <w:pPr>
        <w:spacing w:line="276" w:lineRule="auto"/>
        <w:jc w:val="both"/>
        <w:rPr>
          <w:rFonts w:ascii="Verdana" w:eastAsia="Calibri" w:hAnsi="Verdana" w:cs="Times New Roman"/>
          <w:color w:val="00000A"/>
          <w:sz w:val="20"/>
          <w:szCs w:val="20"/>
          <w:lang w:eastAsia="en-US" w:bidi="ar-SA"/>
        </w:rPr>
      </w:pPr>
      <w:r>
        <w:rPr>
          <w:rFonts w:ascii="Verdana" w:eastAsia="Calibri" w:hAnsi="Verdana" w:cs="Times New Roman"/>
          <w:b/>
          <w:color w:val="00000A"/>
          <w:sz w:val="20"/>
          <w:szCs w:val="20"/>
          <w:lang w:eastAsia="en-US" w:bidi="ar-SA"/>
        </w:rPr>
        <w:t>1.</w:t>
      </w:r>
      <w:r>
        <w:rPr>
          <w:rFonts w:ascii="Verdana" w:eastAsia="Calibri" w:hAnsi="Verdana" w:cs="Times New Roman"/>
          <w:color w:val="00000A"/>
          <w:sz w:val="20"/>
          <w:szCs w:val="20"/>
          <w:lang w:val="en-US" w:eastAsia="en-US" w:bidi="ar-SA"/>
        </w:rPr>
        <w:t xml:space="preserve"> да изпълни услугата в предвидения срок, съгласно уговореното в договора и предоставената оферта.</w:t>
      </w:r>
    </w:p>
    <w:p w:rsidR="00A94E45" w:rsidRDefault="00471D63">
      <w:pPr>
        <w:spacing w:line="276" w:lineRule="auto"/>
        <w:jc w:val="both"/>
        <w:rPr>
          <w:rFonts w:ascii="Verdana" w:eastAsia="Calibri" w:hAnsi="Verdana" w:cs="Times New Roman"/>
          <w:color w:val="00000A"/>
          <w:sz w:val="20"/>
          <w:szCs w:val="20"/>
          <w:lang w:val="en-US" w:eastAsia="en-US" w:bidi="ar-SA"/>
        </w:rPr>
      </w:pPr>
      <w:r>
        <w:rPr>
          <w:rFonts w:ascii="Verdana" w:eastAsia="Calibri" w:hAnsi="Verdana" w:cs="Times New Roman"/>
          <w:b/>
          <w:color w:val="00000A"/>
          <w:sz w:val="20"/>
          <w:szCs w:val="20"/>
          <w:lang w:eastAsia="en-US" w:bidi="ar-SA"/>
        </w:rPr>
        <w:t>2.</w:t>
      </w:r>
      <w:r>
        <w:rPr>
          <w:rFonts w:ascii="Verdana" w:eastAsia="Calibri" w:hAnsi="Verdana" w:cs="Times New Roman"/>
          <w:color w:val="00000A"/>
          <w:sz w:val="20"/>
          <w:szCs w:val="20"/>
          <w:lang w:eastAsia="en-US" w:bidi="ar-SA"/>
        </w:rPr>
        <w:t xml:space="preserve"> </w:t>
      </w:r>
      <w:r>
        <w:rPr>
          <w:rFonts w:ascii="Verdana" w:eastAsia="Calibri" w:hAnsi="Verdana" w:cs="Times New Roman"/>
          <w:color w:val="00000A"/>
          <w:sz w:val="20"/>
          <w:szCs w:val="20"/>
          <w:lang w:val="en-US" w:eastAsia="en-US" w:bidi="ar-SA"/>
        </w:rPr>
        <w:t>в срок от три дни след датата на подписване на договора да определи поименно лица за контакти и мобилните им телефони, на които да отговарят, като уведоми писмено по факс или ел</w:t>
      </w:r>
      <w:r>
        <w:rPr>
          <w:rFonts w:ascii="Verdana" w:eastAsia="Calibri" w:hAnsi="Verdana" w:cs="Times New Roman"/>
          <w:color w:val="00000A"/>
          <w:sz w:val="20"/>
          <w:szCs w:val="20"/>
          <w:lang w:eastAsia="en-US" w:bidi="ar-SA"/>
        </w:rPr>
        <w:t>ектронна</w:t>
      </w:r>
      <w:r>
        <w:rPr>
          <w:rFonts w:ascii="Verdana" w:eastAsia="Calibri" w:hAnsi="Verdana" w:cs="Times New Roman"/>
          <w:color w:val="00000A"/>
          <w:sz w:val="20"/>
          <w:szCs w:val="20"/>
          <w:lang w:val="en-US" w:eastAsia="en-US" w:bidi="ar-SA"/>
        </w:rPr>
        <w:t xml:space="preserve"> поща директора на дирекция </w:t>
      </w:r>
      <w:r>
        <w:rPr>
          <w:rFonts w:ascii="Verdana" w:eastAsia="Calibri" w:hAnsi="Verdana" w:cs="Times New Roman"/>
          <w:color w:val="00000A"/>
          <w:sz w:val="20"/>
          <w:szCs w:val="20"/>
          <w:lang w:eastAsia="en-US" w:bidi="ar-SA"/>
        </w:rPr>
        <w:t xml:space="preserve">„Информационно и комуникационно осигуряване и управление при кризисни ситуации“ </w:t>
      </w:r>
      <w:r>
        <w:rPr>
          <w:rFonts w:ascii="Verdana" w:eastAsia="Calibri" w:hAnsi="Verdana" w:cs="Times New Roman"/>
          <w:color w:val="00000A"/>
          <w:sz w:val="20"/>
          <w:szCs w:val="20"/>
          <w:lang w:val="en-US" w:eastAsia="en-US" w:bidi="ar-SA"/>
        </w:rPr>
        <w:t>за това.</w:t>
      </w:r>
    </w:p>
    <w:p w:rsidR="00A94E45" w:rsidRDefault="00471D63">
      <w:pPr>
        <w:spacing w:line="276" w:lineRule="auto"/>
        <w:jc w:val="both"/>
        <w:rPr>
          <w:rFonts w:ascii="Verdana" w:eastAsia="Calibri" w:hAnsi="Verdana" w:cs="Times New Roman"/>
          <w:color w:val="00000A"/>
          <w:sz w:val="20"/>
          <w:szCs w:val="20"/>
          <w:lang w:val="en-US" w:eastAsia="en-US" w:bidi="ar-SA"/>
        </w:rPr>
      </w:pPr>
      <w:r>
        <w:rPr>
          <w:rFonts w:ascii="Verdana" w:eastAsia="Calibri" w:hAnsi="Verdana" w:cs="Times New Roman"/>
          <w:b/>
          <w:color w:val="00000A"/>
          <w:sz w:val="20"/>
          <w:szCs w:val="20"/>
          <w:lang w:eastAsia="en-US" w:bidi="ar-SA"/>
        </w:rPr>
        <w:t>3.</w:t>
      </w:r>
      <w:r>
        <w:rPr>
          <w:rFonts w:ascii="Verdana" w:eastAsia="Calibri" w:hAnsi="Verdana" w:cs="Times New Roman"/>
          <w:color w:val="00000A"/>
          <w:sz w:val="20"/>
          <w:szCs w:val="20"/>
          <w:lang w:eastAsia="en-US" w:bidi="ar-SA"/>
        </w:rPr>
        <w:t xml:space="preserve"> </w:t>
      </w:r>
      <w:r>
        <w:rPr>
          <w:rFonts w:ascii="Verdana" w:eastAsia="Calibri" w:hAnsi="Verdana" w:cs="Times New Roman"/>
          <w:color w:val="00000A"/>
          <w:sz w:val="20"/>
          <w:szCs w:val="20"/>
          <w:lang w:val="en-US" w:eastAsia="en-US" w:bidi="ar-SA"/>
        </w:rPr>
        <w:t>да извършва техническото обслужване след получаване на заявка от страна на Възложителя.</w:t>
      </w:r>
    </w:p>
    <w:p w:rsidR="00A94E45" w:rsidRDefault="00471D63">
      <w:pPr>
        <w:spacing w:line="276" w:lineRule="auto"/>
        <w:jc w:val="both"/>
        <w:rPr>
          <w:rFonts w:ascii="Verdana" w:eastAsia="Calibri" w:hAnsi="Verdana" w:cs="Times New Roman"/>
          <w:color w:val="00000A"/>
          <w:sz w:val="20"/>
          <w:szCs w:val="20"/>
          <w:lang w:eastAsia="en-US" w:bidi="ar-SA"/>
        </w:rPr>
      </w:pPr>
      <w:r>
        <w:rPr>
          <w:rFonts w:ascii="Verdana" w:eastAsia="Calibri" w:hAnsi="Verdana" w:cs="Times New Roman"/>
          <w:b/>
          <w:color w:val="00000A"/>
          <w:sz w:val="20"/>
          <w:szCs w:val="20"/>
          <w:lang w:eastAsia="en-US" w:bidi="ar-SA"/>
        </w:rPr>
        <w:t>4.</w:t>
      </w:r>
      <w:r>
        <w:rPr>
          <w:rFonts w:ascii="Verdana" w:eastAsia="Calibri" w:hAnsi="Verdana" w:cs="Times New Roman"/>
          <w:color w:val="00000A"/>
          <w:sz w:val="20"/>
          <w:szCs w:val="20"/>
          <w:lang w:eastAsia="en-US" w:bidi="ar-SA"/>
        </w:rPr>
        <w:t xml:space="preserve"> </w:t>
      </w:r>
      <w:r>
        <w:rPr>
          <w:rFonts w:ascii="Verdana" w:eastAsia="Calibri" w:hAnsi="Verdana" w:cs="Times New Roman"/>
          <w:color w:val="00000A"/>
          <w:sz w:val="20"/>
          <w:szCs w:val="20"/>
          <w:lang w:val="en-US" w:eastAsia="en-US" w:bidi="ar-SA"/>
        </w:rPr>
        <w:t xml:space="preserve">да отстранява възникнали проблеми, свързани със софтуерния продукт за </w:t>
      </w:r>
      <w:r>
        <w:rPr>
          <w:rFonts w:ascii="Verdana" w:eastAsia="Calibri" w:hAnsi="Verdana" w:cs="Times New Roman"/>
          <w:color w:val="00000A"/>
          <w:sz w:val="20"/>
          <w:szCs w:val="20"/>
          <w:lang w:eastAsia="en-US" w:bidi="ar-SA"/>
        </w:rPr>
        <w:t xml:space="preserve">защита на електронната поща </w:t>
      </w:r>
      <w:r>
        <w:rPr>
          <w:rFonts w:ascii="Verdana" w:eastAsia="Calibri" w:hAnsi="Verdana" w:cs="Times New Roman"/>
          <w:color w:val="00000A"/>
          <w:sz w:val="20"/>
          <w:szCs w:val="20"/>
          <w:lang w:val="en-US" w:eastAsia="en-US" w:bidi="ar-SA"/>
        </w:rPr>
        <w:t>F-Secure Inbound Protection в сроковете и при условията на Раздел VI от Договора.</w:t>
      </w:r>
    </w:p>
    <w:p w:rsidR="00A94E45" w:rsidRDefault="00471D63">
      <w:pPr>
        <w:spacing w:line="276" w:lineRule="auto"/>
        <w:jc w:val="both"/>
        <w:rPr>
          <w:rFonts w:ascii="Verdana" w:eastAsia="Calibri" w:hAnsi="Verdana" w:cs="Times New Roman"/>
          <w:color w:val="00000A"/>
          <w:sz w:val="20"/>
          <w:szCs w:val="20"/>
          <w:lang w:val="en-US" w:eastAsia="en-US" w:bidi="ar-SA"/>
        </w:rPr>
      </w:pPr>
      <w:r>
        <w:rPr>
          <w:rFonts w:ascii="Verdana" w:eastAsia="Calibri" w:hAnsi="Verdana" w:cs="Times New Roman"/>
          <w:b/>
          <w:color w:val="00000A"/>
          <w:sz w:val="20"/>
          <w:szCs w:val="20"/>
          <w:lang w:eastAsia="en-US" w:bidi="ar-SA"/>
        </w:rPr>
        <w:t>5.</w:t>
      </w:r>
      <w:r>
        <w:rPr>
          <w:rFonts w:ascii="Verdana" w:eastAsia="Calibri" w:hAnsi="Verdana" w:cs="Times New Roman"/>
          <w:color w:val="00000A"/>
          <w:sz w:val="20"/>
          <w:szCs w:val="20"/>
          <w:lang w:eastAsia="en-US" w:bidi="ar-SA"/>
        </w:rPr>
        <w:t xml:space="preserve"> </w:t>
      </w:r>
      <w:r>
        <w:rPr>
          <w:rFonts w:ascii="Verdana" w:eastAsia="Calibri" w:hAnsi="Verdana" w:cs="Times New Roman"/>
          <w:color w:val="00000A"/>
          <w:sz w:val="20"/>
          <w:szCs w:val="20"/>
          <w:lang w:val="en-US" w:eastAsia="en-US" w:bidi="ar-SA"/>
        </w:rPr>
        <w:t>да не разкрива по никакъв начин пред трети лица информация, станала му известна при изпълнение на задълженията му по настоящия договор.</w:t>
      </w:r>
    </w:p>
    <w:p w:rsidR="00A94E45" w:rsidRDefault="00471D63">
      <w:pPr>
        <w:spacing w:line="276" w:lineRule="auto"/>
        <w:jc w:val="both"/>
        <w:rPr>
          <w:rFonts w:ascii="Verdana" w:eastAsia="Calibri" w:hAnsi="Verdana" w:cs="Times New Roman"/>
          <w:color w:val="00000A"/>
          <w:sz w:val="20"/>
          <w:szCs w:val="20"/>
          <w:lang w:eastAsia="en-US" w:bidi="ar-SA"/>
        </w:rPr>
      </w:pPr>
      <w:r>
        <w:rPr>
          <w:rFonts w:ascii="Verdana" w:eastAsia="Calibri" w:hAnsi="Verdana" w:cs="Times New Roman"/>
          <w:b/>
          <w:color w:val="00000A"/>
          <w:sz w:val="20"/>
          <w:szCs w:val="20"/>
          <w:lang w:eastAsia="en-US" w:bidi="ar-SA"/>
        </w:rPr>
        <w:t>6.</w:t>
      </w:r>
      <w:r>
        <w:rPr>
          <w:rFonts w:ascii="Verdana" w:eastAsia="Calibri" w:hAnsi="Verdana" w:cs="Times New Roman"/>
          <w:color w:val="00000A"/>
          <w:sz w:val="20"/>
          <w:szCs w:val="20"/>
          <w:lang w:eastAsia="en-US" w:bidi="ar-SA"/>
        </w:rPr>
        <w:t xml:space="preserve"> </w:t>
      </w:r>
      <w:r>
        <w:rPr>
          <w:rFonts w:ascii="Verdana" w:eastAsia="Calibri" w:hAnsi="Verdana" w:cs="Times New Roman"/>
          <w:color w:val="00000A"/>
          <w:sz w:val="20"/>
          <w:szCs w:val="20"/>
          <w:lang w:val="en-US" w:eastAsia="en-US" w:bidi="ar-SA"/>
        </w:rPr>
        <w:t>да не използва информация, станала му известна при изпълнение на задълженията му по настоящия договор, за своя изгода или за изгода на трети лица.</w:t>
      </w:r>
    </w:p>
    <w:p w:rsidR="00A94E45" w:rsidRDefault="00471D63">
      <w:pPr>
        <w:spacing w:line="276" w:lineRule="auto"/>
        <w:jc w:val="both"/>
        <w:rPr>
          <w:rFonts w:ascii="Verdana" w:eastAsia="Calibri" w:hAnsi="Verdana" w:cs="Times New Roman"/>
          <w:color w:val="00000A"/>
          <w:sz w:val="20"/>
          <w:szCs w:val="20"/>
          <w:lang w:eastAsia="en-US" w:bidi="ar-SA"/>
        </w:rPr>
      </w:pPr>
      <w:r>
        <w:rPr>
          <w:rFonts w:ascii="Verdana" w:eastAsia="Calibri" w:hAnsi="Verdana" w:cs="Times New Roman"/>
          <w:b/>
          <w:color w:val="00000A"/>
          <w:sz w:val="20"/>
          <w:szCs w:val="20"/>
          <w:lang w:eastAsia="en-US" w:bidi="ar-SA"/>
        </w:rPr>
        <w:t>(2)</w:t>
      </w:r>
      <w:r>
        <w:rPr>
          <w:rFonts w:ascii="Verdana" w:eastAsia="Calibri" w:hAnsi="Verdana" w:cs="Times New Roman"/>
          <w:color w:val="00000A"/>
          <w:sz w:val="20"/>
          <w:szCs w:val="20"/>
          <w:lang w:eastAsia="en-US" w:bidi="ar-SA"/>
        </w:rPr>
        <w:t xml:space="preserve"> </w:t>
      </w:r>
      <w:r>
        <w:rPr>
          <w:rFonts w:ascii="Verdana" w:eastAsia="Times New Roman" w:hAnsi="Verdana" w:cs="Times New Roman"/>
          <w:color w:val="00000A"/>
          <w:sz w:val="20"/>
          <w:szCs w:val="20"/>
          <w:lang w:bidi="ar-SA"/>
        </w:rPr>
        <w:t>Изпълнителят</w:t>
      </w:r>
      <w:r>
        <w:rPr>
          <w:rFonts w:ascii="Verdana" w:eastAsia="Times New Roman" w:hAnsi="Verdana" w:cs="Times New Roman"/>
          <w:b/>
          <w:color w:val="00000A"/>
          <w:sz w:val="20"/>
          <w:szCs w:val="20"/>
          <w:lang w:bidi="ar-SA"/>
        </w:rPr>
        <w:t xml:space="preserve"> </w:t>
      </w:r>
      <w:r>
        <w:rPr>
          <w:rFonts w:ascii="Verdana" w:eastAsia="Times New Roman" w:hAnsi="Verdana" w:cs="Times New Roman"/>
          <w:color w:val="00000A"/>
          <w:sz w:val="20"/>
          <w:szCs w:val="20"/>
          <w:lang w:bidi="ar-SA"/>
        </w:rPr>
        <w:t xml:space="preserve">е длъжен </w:t>
      </w:r>
      <w:r>
        <w:rPr>
          <w:rFonts w:ascii="Verdana" w:eastAsia="Calibri" w:hAnsi="Verdana" w:cs="Times New Roman"/>
          <w:color w:val="00000A"/>
          <w:sz w:val="20"/>
          <w:szCs w:val="20"/>
          <w:lang w:eastAsia="en-US" w:bidi="ar-SA"/>
        </w:rPr>
        <w:t>да сключи договор/и за подизпълнение с посочения/ните в офертата му подизпълнител/и в срок от 3 (три) дни от сключване на настоящия договор.</w:t>
      </w:r>
    </w:p>
    <w:p w:rsidR="00A94E45" w:rsidRDefault="00471D63">
      <w:pPr>
        <w:spacing w:line="276" w:lineRule="auto"/>
        <w:jc w:val="both"/>
        <w:rPr>
          <w:rFonts w:ascii="Verdana" w:eastAsia="Calibri" w:hAnsi="Verdana" w:cs="Times New Roman"/>
          <w:color w:val="00000A"/>
          <w:sz w:val="20"/>
          <w:szCs w:val="20"/>
          <w:lang w:eastAsia="en-US" w:bidi="ar-SA"/>
        </w:rPr>
      </w:pPr>
      <w:r>
        <w:rPr>
          <w:rFonts w:ascii="Verdana" w:eastAsia="Calibri" w:hAnsi="Verdana" w:cs="Times New Roman"/>
          <w:b/>
          <w:color w:val="00000A"/>
          <w:sz w:val="20"/>
          <w:szCs w:val="20"/>
          <w:lang w:eastAsia="en-US" w:bidi="ar-SA"/>
        </w:rPr>
        <w:t xml:space="preserve">(3) </w:t>
      </w:r>
      <w:r w:rsidR="002647A6" w:rsidRPr="002647A6">
        <w:rPr>
          <w:rFonts w:ascii="Verdana" w:eastAsia="Times New Roman" w:hAnsi="Verdana" w:cs="Times New Roman"/>
          <w:color w:val="00000A"/>
          <w:sz w:val="20"/>
          <w:szCs w:val="20"/>
          <w:lang w:bidi="ar-SA"/>
        </w:rPr>
        <w:t xml:space="preserve">В срок от три дни от сключването на договор за подизпълнение, както и на допълнително споразумение за замяна на посочен в офертата подизпълнител, </w:t>
      </w:r>
      <w:r w:rsidR="002647A6" w:rsidRPr="002647A6">
        <w:rPr>
          <w:rFonts w:ascii="Verdana" w:eastAsia="Times New Roman" w:hAnsi="Verdana" w:cs="Times New Roman"/>
          <w:b/>
          <w:color w:val="00000A"/>
          <w:sz w:val="20"/>
          <w:szCs w:val="20"/>
          <w:lang w:bidi="ar-SA"/>
        </w:rPr>
        <w:t>ИЗПЪЛНИТЕЛЯТ</w:t>
      </w:r>
      <w:r w:rsidR="002647A6" w:rsidRPr="002647A6">
        <w:rPr>
          <w:rFonts w:ascii="Verdana" w:eastAsia="Times New Roman" w:hAnsi="Verdana" w:cs="Times New Roman"/>
          <w:color w:val="00000A"/>
          <w:sz w:val="20"/>
          <w:szCs w:val="20"/>
          <w:lang w:bidi="ar-SA"/>
        </w:rPr>
        <w:t xml:space="preserve"> изпраща на </w:t>
      </w:r>
      <w:r w:rsidR="002647A6" w:rsidRPr="002647A6">
        <w:rPr>
          <w:rFonts w:ascii="Verdana" w:eastAsia="Times New Roman" w:hAnsi="Verdana" w:cs="Times New Roman"/>
          <w:b/>
          <w:color w:val="00000A"/>
          <w:sz w:val="20"/>
          <w:szCs w:val="20"/>
          <w:lang w:bidi="ar-SA"/>
        </w:rPr>
        <w:t>ВЪЗЛОЖИТЕЛЯ</w:t>
      </w:r>
      <w:r w:rsidR="002647A6" w:rsidRPr="002647A6">
        <w:rPr>
          <w:rFonts w:ascii="Verdana" w:eastAsia="Times New Roman" w:hAnsi="Verdana" w:cs="Times New Roman"/>
          <w:color w:val="00000A"/>
          <w:sz w:val="20"/>
          <w:szCs w:val="20"/>
          <w:lang w:bidi="ar-SA"/>
        </w:rPr>
        <w:t xml:space="preserve"> копие на договора/допълнителното споразумение, заедно с доказателства, че са изпълнени условията на чл. 66, ал. 2 или ал. 11 от ЗОП.</w:t>
      </w:r>
    </w:p>
    <w:p w:rsidR="00A94E45" w:rsidRPr="00B0237D" w:rsidRDefault="00A94E45">
      <w:pPr>
        <w:suppressAutoHyphens/>
        <w:spacing w:before="54" w:line="276" w:lineRule="auto"/>
        <w:jc w:val="both"/>
        <w:textAlignment w:val="baseline"/>
        <w:rPr>
          <w:rFonts w:ascii="Verdana" w:eastAsia="SimSun, 宋体" w:hAnsi="Verdana" w:cs="Verdana"/>
          <w:b/>
          <w:bCs/>
          <w:color w:val="00000A"/>
          <w:sz w:val="12"/>
          <w:szCs w:val="20"/>
          <w:lang w:eastAsia="zh-CN" w:bidi="hi-IN"/>
        </w:rPr>
      </w:pPr>
    </w:p>
    <w:p w:rsidR="00A94E45" w:rsidRDefault="00471D63">
      <w:pPr>
        <w:spacing w:after="200" w:line="276" w:lineRule="auto"/>
        <w:jc w:val="center"/>
        <w:rPr>
          <w:rFonts w:ascii="Verdana" w:eastAsia="Calibri" w:hAnsi="Verdana" w:cs="Times New Roman"/>
          <w:b/>
          <w:color w:val="00000A"/>
          <w:sz w:val="20"/>
          <w:szCs w:val="20"/>
          <w:lang w:eastAsia="en-US" w:bidi="ar-SA"/>
        </w:rPr>
      </w:pPr>
      <w:r>
        <w:rPr>
          <w:rFonts w:ascii="Verdana" w:eastAsia="Calibri" w:hAnsi="Verdana" w:cs="Times New Roman"/>
          <w:b/>
          <w:color w:val="00000A"/>
          <w:sz w:val="20"/>
          <w:szCs w:val="20"/>
          <w:lang w:val="en-US" w:eastAsia="en-US" w:bidi="ar-SA"/>
        </w:rPr>
        <w:t xml:space="preserve">VI. </w:t>
      </w:r>
      <w:r>
        <w:rPr>
          <w:rFonts w:ascii="Verdana" w:eastAsia="Calibri" w:hAnsi="Verdana" w:cs="Times New Roman"/>
          <w:b/>
          <w:color w:val="00000A"/>
          <w:sz w:val="20"/>
          <w:szCs w:val="20"/>
          <w:lang w:eastAsia="en-US" w:bidi="ar-SA"/>
        </w:rPr>
        <w:t>ЗАЯВКА ПРИ ПОВРЕДА. СРОКОВЕ ЗА ОТСТРАНЯВАНЕ</w:t>
      </w:r>
    </w:p>
    <w:p w:rsidR="00A94E45" w:rsidRDefault="00471D63">
      <w:pPr>
        <w:spacing w:line="276" w:lineRule="auto"/>
        <w:jc w:val="both"/>
        <w:rPr>
          <w:rFonts w:ascii="Verdana" w:eastAsia="Calibri" w:hAnsi="Verdana" w:cs="Times New Roman"/>
          <w:color w:val="00000A"/>
          <w:sz w:val="20"/>
          <w:szCs w:val="20"/>
          <w:lang w:val="en-US" w:eastAsia="en-US" w:bidi="ar-SA"/>
        </w:rPr>
      </w:pPr>
      <w:r>
        <w:rPr>
          <w:rFonts w:ascii="Verdana" w:eastAsia="Calibri" w:hAnsi="Verdana" w:cs="Times New Roman"/>
          <w:b/>
          <w:color w:val="00000A"/>
          <w:sz w:val="20"/>
          <w:szCs w:val="20"/>
          <w:lang w:val="en-US" w:eastAsia="en-US" w:bidi="ar-SA"/>
        </w:rPr>
        <w:t>Чл.</w:t>
      </w:r>
      <w:r>
        <w:rPr>
          <w:rFonts w:ascii="Verdana" w:eastAsia="Calibri" w:hAnsi="Verdana" w:cs="Times New Roman"/>
          <w:b/>
          <w:color w:val="00000A"/>
          <w:sz w:val="20"/>
          <w:szCs w:val="20"/>
          <w:lang w:eastAsia="en-US" w:bidi="ar-SA"/>
        </w:rPr>
        <w:t xml:space="preserve"> 8</w:t>
      </w:r>
      <w:r>
        <w:rPr>
          <w:rFonts w:ascii="Verdana" w:eastAsia="Calibri" w:hAnsi="Verdana" w:cs="Times New Roman"/>
          <w:b/>
          <w:color w:val="00000A"/>
          <w:sz w:val="20"/>
          <w:szCs w:val="20"/>
          <w:lang w:val="en-US" w:eastAsia="en-US" w:bidi="ar-SA"/>
        </w:rPr>
        <w:t>. (1)</w:t>
      </w:r>
      <w:r>
        <w:rPr>
          <w:rFonts w:ascii="Verdana" w:eastAsia="Calibri" w:hAnsi="Verdana" w:cs="Times New Roman"/>
          <w:color w:val="00000A"/>
          <w:sz w:val="20"/>
          <w:szCs w:val="20"/>
          <w:lang w:val="en-US" w:eastAsia="en-US" w:bidi="ar-SA"/>
        </w:rPr>
        <w:t xml:space="preserve"> При констатиран проблем при работа с предложеното решение по чл. 1, Възложителят подава заявка (отправена по факс или в електронен формат) до Изпълнителя за отстраняване на повредата.</w:t>
      </w:r>
    </w:p>
    <w:p w:rsidR="00A94E45" w:rsidRDefault="00471D63">
      <w:pPr>
        <w:spacing w:line="276" w:lineRule="auto"/>
        <w:jc w:val="both"/>
        <w:rPr>
          <w:rFonts w:ascii="Verdana" w:eastAsia="Calibri" w:hAnsi="Verdana" w:cs="Times New Roman"/>
          <w:color w:val="00000A"/>
          <w:sz w:val="20"/>
          <w:szCs w:val="20"/>
          <w:lang w:val="en-US" w:eastAsia="en-US" w:bidi="ar-SA"/>
        </w:rPr>
      </w:pPr>
      <w:r>
        <w:rPr>
          <w:rFonts w:ascii="Verdana" w:eastAsia="Calibri" w:hAnsi="Verdana" w:cs="Times New Roman"/>
          <w:b/>
          <w:color w:val="00000A"/>
          <w:sz w:val="20"/>
          <w:szCs w:val="20"/>
          <w:lang w:val="en-US" w:eastAsia="en-US" w:bidi="ar-SA"/>
        </w:rPr>
        <w:t>(2)</w:t>
      </w:r>
      <w:r>
        <w:rPr>
          <w:rFonts w:ascii="Verdana" w:eastAsia="Calibri" w:hAnsi="Verdana" w:cs="Times New Roman"/>
          <w:color w:val="00000A"/>
          <w:sz w:val="20"/>
          <w:szCs w:val="20"/>
          <w:lang w:val="en-US" w:eastAsia="en-US" w:bidi="ar-SA"/>
        </w:rPr>
        <w:t xml:space="preserve"> Заявката трябва да съдържа информация за: часа и датата на подаване на заявката, вероятния характер на повредата.</w:t>
      </w:r>
    </w:p>
    <w:p w:rsidR="00A94E45" w:rsidRDefault="00471D63">
      <w:pPr>
        <w:spacing w:line="276" w:lineRule="auto"/>
        <w:jc w:val="both"/>
        <w:rPr>
          <w:rFonts w:ascii="Verdana" w:eastAsia="Calibri" w:hAnsi="Verdana" w:cs="Times New Roman"/>
          <w:b/>
          <w:color w:val="00000A"/>
          <w:sz w:val="20"/>
          <w:szCs w:val="20"/>
          <w:lang w:val="en-US" w:eastAsia="en-US" w:bidi="ar-SA"/>
        </w:rPr>
      </w:pPr>
      <w:r>
        <w:rPr>
          <w:rFonts w:ascii="Verdana" w:eastAsia="Calibri" w:hAnsi="Verdana" w:cs="Times New Roman"/>
          <w:b/>
          <w:color w:val="00000A"/>
          <w:sz w:val="20"/>
          <w:szCs w:val="20"/>
          <w:lang w:val="en-US" w:eastAsia="en-US" w:bidi="ar-SA"/>
        </w:rPr>
        <w:lastRenderedPageBreak/>
        <w:t xml:space="preserve">Чл. </w:t>
      </w:r>
      <w:r>
        <w:rPr>
          <w:rFonts w:ascii="Verdana" w:eastAsia="Calibri" w:hAnsi="Verdana" w:cs="Times New Roman"/>
          <w:b/>
          <w:color w:val="00000A"/>
          <w:sz w:val="20"/>
          <w:szCs w:val="20"/>
          <w:lang w:eastAsia="en-US" w:bidi="ar-SA"/>
        </w:rPr>
        <w:t>9</w:t>
      </w:r>
      <w:r>
        <w:rPr>
          <w:rFonts w:ascii="Verdana" w:eastAsia="Calibri" w:hAnsi="Verdana" w:cs="Times New Roman"/>
          <w:b/>
          <w:color w:val="00000A"/>
          <w:sz w:val="20"/>
          <w:szCs w:val="20"/>
          <w:lang w:val="en-US" w:eastAsia="en-US" w:bidi="ar-SA"/>
        </w:rPr>
        <w:t>. (1)</w:t>
      </w:r>
      <w:r>
        <w:rPr>
          <w:rFonts w:ascii="Verdana" w:eastAsia="Calibri" w:hAnsi="Verdana" w:cs="Times New Roman"/>
          <w:color w:val="00000A"/>
          <w:sz w:val="20"/>
          <w:szCs w:val="20"/>
          <w:lang w:val="en-US" w:eastAsia="en-US" w:bidi="ar-SA"/>
        </w:rPr>
        <w:t xml:space="preserve"> </w:t>
      </w:r>
      <w:r>
        <w:rPr>
          <w:rFonts w:ascii="Verdana" w:eastAsia="SimSun, 宋体" w:hAnsi="Verdana" w:cs="Verdana"/>
          <w:bCs/>
          <w:color w:val="00000A"/>
          <w:sz w:val="20"/>
          <w:szCs w:val="20"/>
          <w:lang w:eastAsia="zh-CN"/>
        </w:rPr>
        <w:t xml:space="preserve">Изпълнителят се задължава да осигури техническа поддръжка от производителя по </w:t>
      </w:r>
      <w:r>
        <w:rPr>
          <w:rFonts w:ascii="Verdana" w:eastAsia="SimSun, 宋体" w:hAnsi="Verdana" w:cs="Verdana"/>
          <w:bCs/>
          <w:color w:val="00000A"/>
          <w:sz w:val="20"/>
          <w:szCs w:val="20"/>
          <w:lang w:val="en-US" w:eastAsia="zh-CN" w:bidi="hi-IN"/>
        </w:rPr>
        <w:t xml:space="preserve">e-mail, </w:t>
      </w:r>
      <w:r>
        <w:rPr>
          <w:rFonts w:ascii="Verdana" w:eastAsia="SimSun, 宋体" w:hAnsi="Verdana" w:cs="Verdana"/>
          <w:bCs/>
          <w:color w:val="00000A"/>
          <w:sz w:val="20"/>
          <w:szCs w:val="20"/>
          <w:lang w:eastAsia="zh-CN"/>
        </w:rPr>
        <w:t xml:space="preserve">телефон - </w:t>
      </w:r>
      <w:r>
        <w:rPr>
          <w:rFonts w:ascii="Verdana" w:eastAsia="Calibri" w:hAnsi="Verdana" w:cs="Times New Roman"/>
          <w:color w:val="00000A"/>
          <w:sz w:val="20"/>
          <w:szCs w:val="20"/>
          <w:lang w:eastAsia="en-US" w:bidi="ar-SA"/>
        </w:rPr>
        <w:t>8 часа на ден, 5 работни дни в седмицата</w:t>
      </w:r>
      <w:r>
        <w:rPr>
          <w:rFonts w:ascii="Verdana" w:eastAsia="SimSun, 宋体" w:hAnsi="Verdana" w:cs="Verdana"/>
          <w:bCs/>
          <w:color w:val="00000A"/>
          <w:sz w:val="20"/>
          <w:szCs w:val="20"/>
          <w:lang w:eastAsia="zh-CN"/>
        </w:rPr>
        <w:t>.</w:t>
      </w:r>
      <w:r>
        <w:rPr>
          <w:rFonts w:ascii="Verdana" w:eastAsia="Calibri" w:hAnsi="Verdana" w:cs="Times New Roman"/>
          <w:b/>
          <w:color w:val="00000A"/>
          <w:sz w:val="20"/>
          <w:szCs w:val="20"/>
          <w:lang w:val="en-US" w:eastAsia="en-US" w:bidi="ar-SA"/>
        </w:rPr>
        <w:t xml:space="preserve"> </w:t>
      </w:r>
    </w:p>
    <w:p w:rsidR="00A94E45" w:rsidRDefault="00471D63">
      <w:pPr>
        <w:spacing w:line="276" w:lineRule="auto"/>
        <w:jc w:val="both"/>
        <w:rPr>
          <w:rFonts w:ascii="Verdana" w:eastAsia="Calibri" w:hAnsi="Verdana" w:cs="Times New Roman"/>
          <w:color w:val="00000A"/>
          <w:sz w:val="20"/>
          <w:szCs w:val="20"/>
          <w:lang w:eastAsia="en-US" w:bidi="ar-SA"/>
        </w:rPr>
      </w:pPr>
      <w:r>
        <w:rPr>
          <w:rFonts w:ascii="Verdana" w:eastAsia="Calibri" w:hAnsi="Verdana" w:cs="Times New Roman"/>
          <w:b/>
          <w:color w:val="00000A"/>
          <w:sz w:val="20"/>
          <w:szCs w:val="20"/>
          <w:lang w:val="en-US" w:eastAsia="en-US" w:bidi="ar-SA"/>
        </w:rPr>
        <w:t>(2)</w:t>
      </w:r>
      <w:r>
        <w:rPr>
          <w:rFonts w:ascii="Verdana" w:eastAsia="Calibri" w:hAnsi="Verdana" w:cs="Times New Roman"/>
          <w:color w:val="00000A"/>
          <w:sz w:val="20"/>
          <w:szCs w:val="20"/>
          <w:lang w:val="en-US" w:eastAsia="en-US" w:bidi="ar-SA"/>
        </w:rPr>
        <w:t xml:space="preserve"> Изпълнителят се задължава да отстрани проблема до 1 (един) работен ден, считано от момента на уведомяване за повредата.</w:t>
      </w:r>
    </w:p>
    <w:p w:rsidR="00A94E45" w:rsidRDefault="00A94E45">
      <w:pPr>
        <w:spacing w:line="276" w:lineRule="auto"/>
        <w:jc w:val="both"/>
        <w:rPr>
          <w:rFonts w:ascii="Verdana" w:eastAsia="Calibri" w:hAnsi="Verdana" w:cs="Times New Roman"/>
          <w:color w:val="00000A"/>
          <w:sz w:val="20"/>
          <w:szCs w:val="20"/>
          <w:lang w:eastAsia="en-US" w:bidi="ar-SA"/>
        </w:rPr>
      </w:pPr>
    </w:p>
    <w:p w:rsidR="00A94E45" w:rsidRDefault="00471D63">
      <w:pPr>
        <w:suppressAutoHyphens/>
        <w:spacing w:before="54" w:line="276" w:lineRule="auto"/>
        <w:jc w:val="center"/>
        <w:textAlignment w:val="baseline"/>
        <w:rPr>
          <w:rFonts w:ascii="Verdana" w:eastAsia="SimSun, 宋体" w:hAnsi="Verdana" w:cs="Verdana"/>
          <w:b/>
          <w:bCs/>
          <w:color w:val="00000A"/>
          <w:sz w:val="20"/>
          <w:szCs w:val="20"/>
          <w:lang w:eastAsia="zh-CN"/>
        </w:rPr>
      </w:pPr>
      <w:r>
        <w:rPr>
          <w:rFonts w:ascii="Verdana" w:eastAsia="SimSun, 宋体" w:hAnsi="Verdana" w:cs="Verdana"/>
          <w:b/>
          <w:bCs/>
          <w:color w:val="00000A"/>
          <w:sz w:val="20"/>
          <w:szCs w:val="20"/>
          <w:lang w:eastAsia="zh-CN"/>
        </w:rPr>
        <w:t>VI</w:t>
      </w:r>
      <w:r>
        <w:rPr>
          <w:rFonts w:ascii="Verdana" w:eastAsia="SimSun, 宋体" w:hAnsi="Verdana" w:cs="Verdana"/>
          <w:b/>
          <w:bCs/>
          <w:color w:val="00000A"/>
          <w:sz w:val="20"/>
          <w:szCs w:val="20"/>
          <w:lang w:val="en-US" w:eastAsia="zh-CN" w:bidi="hi-IN"/>
        </w:rPr>
        <w:t>I</w:t>
      </w:r>
      <w:r>
        <w:rPr>
          <w:rFonts w:ascii="Verdana" w:eastAsia="SimSun, 宋体" w:hAnsi="Verdana" w:cs="Verdana"/>
          <w:b/>
          <w:bCs/>
          <w:color w:val="00000A"/>
          <w:sz w:val="20"/>
          <w:szCs w:val="20"/>
          <w:lang w:eastAsia="zh-CN"/>
        </w:rPr>
        <w:t>. ГАРАНЦИИ, ОТГОВОРНОСТ И САНКЦИИ</w:t>
      </w:r>
    </w:p>
    <w:p w:rsidR="00A94E45" w:rsidRDefault="00A94E45">
      <w:pPr>
        <w:suppressAutoHyphens/>
        <w:spacing w:before="54" w:line="276" w:lineRule="auto"/>
        <w:jc w:val="center"/>
        <w:textAlignment w:val="baseline"/>
        <w:rPr>
          <w:rFonts w:ascii="Verdana" w:eastAsia="SimSun" w:hAnsi="Verdana" w:cs="Mangal"/>
          <w:color w:val="00000A"/>
          <w:sz w:val="21"/>
          <w:lang w:eastAsia="zh-CN" w:bidi="hi-IN"/>
        </w:rPr>
      </w:pPr>
    </w:p>
    <w:p w:rsidR="00A94E45" w:rsidRDefault="00471D63">
      <w:pPr>
        <w:spacing w:line="276" w:lineRule="auto"/>
        <w:jc w:val="both"/>
        <w:rPr>
          <w:rFonts w:ascii="Verdana" w:eastAsia="Times New Roman" w:hAnsi="Verdana" w:cs="Times New Roman"/>
          <w:color w:val="00000A"/>
          <w:sz w:val="20"/>
          <w:szCs w:val="20"/>
          <w:lang w:bidi="ar-SA"/>
        </w:rPr>
      </w:pPr>
      <w:r>
        <w:rPr>
          <w:rFonts w:ascii="Verdana" w:eastAsia="SimSun, 宋体" w:hAnsi="Verdana" w:cs="Verdana"/>
          <w:b/>
          <w:bCs/>
          <w:color w:val="00000A"/>
          <w:sz w:val="20"/>
          <w:szCs w:val="20"/>
          <w:lang w:eastAsia="zh-CN"/>
        </w:rPr>
        <w:t>Чл. 10.</w:t>
      </w:r>
      <w:r>
        <w:rPr>
          <w:rFonts w:ascii="Verdana" w:eastAsia="SimSun, 宋体" w:hAnsi="Verdana" w:cs="Verdana"/>
          <w:bCs/>
          <w:color w:val="00000A"/>
          <w:sz w:val="20"/>
          <w:szCs w:val="20"/>
          <w:lang w:eastAsia="zh-CN"/>
        </w:rPr>
        <w:t xml:space="preserve"> </w:t>
      </w:r>
      <w:r>
        <w:rPr>
          <w:rFonts w:ascii="Verdana" w:eastAsia="SimSun, 宋体" w:hAnsi="Verdana" w:cs="Verdana"/>
          <w:b/>
          <w:bCs/>
          <w:color w:val="00000A"/>
          <w:sz w:val="20"/>
          <w:szCs w:val="20"/>
          <w:lang w:eastAsia="zh-CN"/>
        </w:rPr>
        <w:t>(1)</w:t>
      </w:r>
      <w:r>
        <w:rPr>
          <w:rFonts w:ascii="Verdana" w:eastAsia="SimSun, 宋体" w:hAnsi="Verdana" w:cs="Verdana"/>
          <w:bCs/>
          <w:color w:val="00000A"/>
          <w:sz w:val="20"/>
          <w:szCs w:val="20"/>
          <w:lang w:eastAsia="zh-CN"/>
        </w:rPr>
        <w:t xml:space="preserve"> </w:t>
      </w:r>
      <w:r>
        <w:rPr>
          <w:rFonts w:ascii="Verdana" w:eastAsia="Times New Roman" w:hAnsi="Verdana" w:cs="Times New Roman"/>
          <w:color w:val="00000A"/>
          <w:sz w:val="20"/>
          <w:szCs w:val="20"/>
          <w:lang w:bidi="ar-SA"/>
        </w:rPr>
        <w:t>Гаранцията за изпълнение на договора - парична или безусловна и неотменима банкова гаранция или застраховка, която обезпечава изпълнението чрез покритие на отговорността на изпълнителя, е в размер на 5 (пет) % от стойността по чл. 3, ал. 1. Паричната гаранция се внася по  банкова сметка на Министерство на икономиката банкова сметка IBAN, BG 17 BNBG 9661 3300 1026 01, BIC: BNBGBGSD.</w:t>
      </w:r>
    </w:p>
    <w:p w:rsidR="00A94E45" w:rsidRDefault="00471D63">
      <w:pPr>
        <w:spacing w:line="276" w:lineRule="auto"/>
        <w:jc w:val="both"/>
        <w:rPr>
          <w:rFonts w:ascii="Verdana" w:eastAsia="Times New Roman" w:hAnsi="Verdana" w:cs="Times New Roman"/>
          <w:color w:val="00000A"/>
          <w:sz w:val="20"/>
          <w:szCs w:val="20"/>
          <w:lang w:val="ru-RU" w:bidi="ar-SA"/>
        </w:rPr>
      </w:pPr>
      <w:r>
        <w:rPr>
          <w:rFonts w:ascii="Verdana" w:eastAsia="Times New Roman" w:hAnsi="Verdana" w:cs="Times New Roman"/>
          <w:b/>
          <w:color w:val="00000A"/>
          <w:sz w:val="20"/>
          <w:szCs w:val="20"/>
          <w:lang w:val="ru-RU" w:bidi="ar-SA"/>
        </w:rPr>
        <w:t>(2)</w:t>
      </w:r>
      <w:r>
        <w:rPr>
          <w:rFonts w:ascii="Verdana" w:eastAsia="Times New Roman" w:hAnsi="Verdana" w:cs="Times New Roman"/>
          <w:color w:val="00000A"/>
          <w:sz w:val="20"/>
          <w:szCs w:val="20"/>
          <w:lang w:val="ru-RU" w:bidi="ar-SA"/>
        </w:rPr>
        <w:t xml:space="preserve"> Изпълнителят е длъжен да поддържа валидността на банковата гаранция за изпълнение/застраховката в срок 90 дни след изтичане на срока на договора по чл. 2. Ако в банковата гаранция за изпълнение/застраховката е посочена дата, като срок на валидност и този срок изтича преди срока на договора по чл. 2,  Изпълнителят е длъжен, до 10 дни преди посочената дата, да представи банкова гаранция/застраховка с удължена валидност, съгласно ал.1.</w:t>
      </w:r>
    </w:p>
    <w:p w:rsidR="00A94E45" w:rsidRDefault="00471D63">
      <w:pPr>
        <w:spacing w:line="276" w:lineRule="auto"/>
        <w:jc w:val="both"/>
        <w:rPr>
          <w:rFonts w:ascii="Verdana" w:eastAsia="Times New Roman" w:hAnsi="Verdana" w:cs="Times New Roman"/>
          <w:b/>
          <w:bCs/>
          <w:color w:val="00000A"/>
          <w:sz w:val="20"/>
          <w:szCs w:val="20"/>
        </w:rPr>
      </w:pPr>
      <w:r>
        <w:rPr>
          <w:rFonts w:ascii="Verdana" w:eastAsia="Times New Roman" w:hAnsi="Verdana" w:cs="Times New Roman"/>
          <w:b/>
          <w:color w:val="00000A"/>
          <w:sz w:val="20"/>
          <w:szCs w:val="20"/>
          <w:lang w:bidi="ar-SA"/>
        </w:rPr>
        <w:t>(3)</w:t>
      </w:r>
      <w:r>
        <w:rPr>
          <w:rFonts w:ascii="Verdana" w:eastAsia="Times New Roman" w:hAnsi="Verdana" w:cs="Times New Roman"/>
          <w:color w:val="00000A"/>
          <w:sz w:val="20"/>
          <w:szCs w:val="20"/>
          <w:lang w:bidi="ar-SA"/>
        </w:rPr>
        <w:t xml:space="preserve"> </w:t>
      </w:r>
      <w:r>
        <w:rPr>
          <w:rFonts w:ascii="Verdana" w:eastAsia="Times New Roman" w:hAnsi="Verdana" w:cs="Times New Roman"/>
          <w:color w:val="00000A"/>
          <w:sz w:val="20"/>
          <w:szCs w:val="20"/>
        </w:rPr>
        <w:t>В случай, че Изпълнителят не удължи валидността на банковата гаранция/застраховката, съгласно ал.1, Възложителят има право да отправи към банката/застрахователя писмено искане за плащане в полза на Възложителя или да прихване стойността на гаранцията от сумата за плащане и да задържи гаранцията за изпълнение под формата на паричен депозит.</w:t>
      </w:r>
    </w:p>
    <w:p w:rsidR="00A94E45" w:rsidRDefault="00471D63">
      <w:pPr>
        <w:spacing w:after="120" w:line="276" w:lineRule="auto"/>
        <w:ind w:right="425"/>
        <w:jc w:val="both"/>
        <w:rPr>
          <w:rFonts w:ascii="Verdana" w:hAnsi="Verdana"/>
          <w:bCs/>
          <w:spacing w:val="-1"/>
          <w:sz w:val="20"/>
        </w:rPr>
      </w:pPr>
      <w:r>
        <w:rPr>
          <w:rFonts w:ascii="Verdana" w:eastAsia="Times New Roman" w:hAnsi="Verdana" w:cs="Times New Roman"/>
          <w:b/>
          <w:color w:val="00000A"/>
          <w:sz w:val="20"/>
          <w:szCs w:val="20"/>
          <w:lang w:bidi="ar-SA"/>
        </w:rPr>
        <w:t>(4)</w:t>
      </w:r>
      <w:r>
        <w:rPr>
          <w:rFonts w:ascii="Verdana" w:eastAsia="Times New Roman" w:hAnsi="Verdana" w:cs="Times New Roman"/>
          <w:color w:val="00000A"/>
          <w:sz w:val="20"/>
          <w:szCs w:val="20"/>
          <w:lang w:bidi="ar-SA"/>
        </w:rPr>
        <w:t xml:space="preserve"> </w:t>
      </w:r>
      <w:r>
        <w:rPr>
          <w:rFonts w:ascii="Verdana" w:hAnsi="Verdana"/>
          <w:bCs/>
          <w:spacing w:val="-1"/>
          <w:sz w:val="20"/>
        </w:rPr>
        <w:t>Гаранцията се задържа от Възложителя при системно неизпълнение на задълженията по договора от страна на Изпълнителя или при лошо изпълнение или при забавено  изпълнение на някое от задълженията по чл. 7 за повече от 5 дни.</w:t>
      </w:r>
    </w:p>
    <w:p w:rsidR="00A94E45" w:rsidRDefault="00471D63">
      <w:pPr>
        <w:spacing w:line="276" w:lineRule="auto"/>
        <w:jc w:val="both"/>
        <w:rPr>
          <w:rFonts w:ascii="Verdana" w:eastAsia="Times New Roman" w:hAnsi="Verdana" w:cs="Times New Roman"/>
          <w:color w:val="00000A"/>
          <w:sz w:val="20"/>
          <w:szCs w:val="20"/>
          <w:lang w:bidi="ar-SA"/>
        </w:rPr>
      </w:pPr>
      <w:r>
        <w:rPr>
          <w:rFonts w:ascii="Verdana" w:eastAsia="Times New Roman" w:hAnsi="Verdana" w:cs="Times New Roman"/>
          <w:b/>
          <w:color w:val="00000A"/>
          <w:sz w:val="20"/>
          <w:szCs w:val="20"/>
          <w:lang w:bidi="ar-SA"/>
        </w:rPr>
        <w:t>(5)</w:t>
      </w:r>
      <w:r>
        <w:rPr>
          <w:rFonts w:ascii="Verdana" w:eastAsia="Times New Roman" w:hAnsi="Verdana" w:cs="Times New Roman"/>
          <w:color w:val="00000A"/>
          <w:sz w:val="20"/>
          <w:szCs w:val="20"/>
          <w:lang w:bidi="ar-SA"/>
        </w:rPr>
        <w:t xml:space="preserve"> Обслужването на банковата  гаранция за изпълнение, таксите и други плащания по нея, банковите преводи, комисионните, както и поддържането на банковата гаранция за изпълнение на целия  период на действие, са за сметка на Изпълнителя.</w:t>
      </w:r>
    </w:p>
    <w:p w:rsidR="00A94E45" w:rsidRDefault="00471D63">
      <w:pPr>
        <w:spacing w:line="276" w:lineRule="auto"/>
        <w:jc w:val="both"/>
        <w:rPr>
          <w:rFonts w:ascii="Verdana" w:eastAsia="Times New Roman" w:hAnsi="Verdana" w:cs="Times New Roman"/>
          <w:color w:val="00000A"/>
          <w:sz w:val="20"/>
          <w:szCs w:val="20"/>
          <w:lang w:bidi="ar-SA"/>
        </w:rPr>
      </w:pPr>
      <w:r>
        <w:rPr>
          <w:rFonts w:ascii="Verdana" w:eastAsia="Times New Roman" w:hAnsi="Verdana" w:cs="Times New Roman"/>
          <w:b/>
          <w:color w:val="00000A"/>
          <w:sz w:val="20"/>
          <w:szCs w:val="20"/>
          <w:lang w:bidi="ar-SA"/>
        </w:rPr>
        <w:t>(4)</w:t>
      </w:r>
      <w:r>
        <w:rPr>
          <w:rFonts w:ascii="Verdana" w:eastAsia="Times New Roman" w:hAnsi="Verdana" w:cs="Times New Roman"/>
          <w:color w:val="00000A"/>
          <w:sz w:val="20"/>
          <w:szCs w:val="20"/>
          <w:lang w:bidi="ar-SA"/>
        </w:rPr>
        <w:t xml:space="preserve"> В случай, че банката, издала гаранцията за изпълнение на договора, е обявена в несъстоятелност, изпадне в неплатежоспособност, свръхзадлъжнялост, отнеме й се лиценза или откаже да заплати определената от Възложителя сума, Възложителят има право да поиска, а Изпълнителят</w:t>
      </w:r>
      <w:r>
        <w:rPr>
          <w:rFonts w:ascii="Verdana" w:eastAsia="Times New Roman" w:hAnsi="Verdana" w:cs="Times New Roman"/>
          <w:b/>
          <w:color w:val="00000A"/>
          <w:sz w:val="20"/>
          <w:szCs w:val="20"/>
          <w:lang w:bidi="ar-SA"/>
        </w:rPr>
        <w:t xml:space="preserve"> </w:t>
      </w:r>
      <w:r>
        <w:rPr>
          <w:rFonts w:ascii="Verdana" w:eastAsia="Times New Roman" w:hAnsi="Verdana" w:cs="Times New Roman"/>
          <w:color w:val="00000A"/>
          <w:sz w:val="20"/>
          <w:szCs w:val="20"/>
          <w:lang w:bidi="ar-SA"/>
        </w:rPr>
        <w:t>е длъжен да предостави в срок от 5 (пет) работни дни от направеното искане съответната заместваща гаранция за добро изпълнение на договора.</w:t>
      </w:r>
    </w:p>
    <w:p w:rsidR="00A94E45" w:rsidRDefault="00471D63">
      <w:pPr>
        <w:spacing w:line="276" w:lineRule="auto"/>
        <w:jc w:val="both"/>
        <w:rPr>
          <w:rFonts w:ascii="Verdana" w:eastAsia="Times New Roman" w:hAnsi="Verdana" w:cs="Times New Roman"/>
          <w:color w:val="00000A"/>
          <w:sz w:val="20"/>
          <w:szCs w:val="20"/>
          <w:lang w:val="ru-RU" w:bidi="ar-SA"/>
        </w:rPr>
      </w:pPr>
      <w:r>
        <w:rPr>
          <w:rFonts w:ascii="Verdana" w:eastAsia="Times New Roman" w:hAnsi="Verdana" w:cs="Times New Roman"/>
          <w:b/>
          <w:color w:val="00000A"/>
          <w:sz w:val="20"/>
          <w:szCs w:val="20"/>
          <w:lang w:val="ru-RU" w:bidi="ar-SA"/>
        </w:rPr>
        <w:t>(5)</w:t>
      </w:r>
      <w:r>
        <w:rPr>
          <w:rFonts w:ascii="Verdana" w:eastAsia="Times New Roman" w:hAnsi="Verdana" w:cs="Times New Roman"/>
          <w:color w:val="00000A"/>
          <w:sz w:val="20"/>
          <w:szCs w:val="20"/>
          <w:lang w:val="ru-RU" w:bidi="ar-SA"/>
        </w:rPr>
        <w:t xml:space="preserve"> В случай на некачествено, непълно или лошо изпълнение, </w:t>
      </w:r>
      <w:r>
        <w:rPr>
          <w:rFonts w:ascii="Verdana" w:eastAsia="Times New Roman" w:hAnsi="Verdana" w:cs="Times New Roman"/>
          <w:color w:val="00000A"/>
          <w:sz w:val="20"/>
          <w:szCs w:val="20"/>
          <w:lang w:bidi="ar-SA"/>
        </w:rPr>
        <w:t>Възложителят</w:t>
      </w:r>
      <w:r>
        <w:rPr>
          <w:rFonts w:ascii="Verdana" w:eastAsia="Times New Roman" w:hAnsi="Verdana" w:cs="Times New Roman"/>
          <w:color w:val="00000A"/>
          <w:sz w:val="20"/>
          <w:szCs w:val="20"/>
          <w:lang w:val="ru-RU" w:bidi="ar-SA"/>
        </w:rPr>
        <w:t xml:space="preserve"> може да задържи гаранцията до размера на договорената между страните неустойка.</w:t>
      </w:r>
    </w:p>
    <w:p w:rsidR="00A94E45" w:rsidRDefault="00471D63">
      <w:pPr>
        <w:spacing w:line="276" w:lineRule="auto"/>
        <w:jc w:val="both"/>
        <w:rPr>
          <w:rFonts w:ascii="Verdana" w:eastAsia="Times New Roman" w:hAnsi="Verdana" w:cs="Times New Roman"/>
          <w:color w:val="00000A"/>
          <w:sz w:val="20"/>
          <w:szCs w:val="20"/>
          <w:lang w:bidi="ar-SA"/>
        </w:rPr>
      </w:pPr>
      <w:r>
        <w:rPr>
          <w:rFonts w:ascii="Verdana" w:eastAsia="Times New Roman" w:hAnsi="Verdana" w:cs="Times New Roman"/>
          <w:b/>
          <w:color w:val="00000A"/>
          <w:sz w:val="20"/>
          <w:szCs w:val="20"/>
          <w:lang w:bidi="ar-SA"/>
        </w:rPr>
        <w:t xml:space="preserve">(6) </w:t>
      </w:r>
      <w:r>
        <w:rPr>
          <w:rFonts w:ascii="Verdana" w:eastAsia="Times New Roman" w:hAnsi="Verdana" w:cs="Times New Roman"/>
          <w:color w:val="00000A"/>
          <w:sz w:val="20"/>
          <w:szCs w:val="20"/>
          <w:lang w:bidi="ar-SA"/>
        </w:rPr>
        <w:t>Възложителят има право да усвои сумата от гаранцията, без това да го лишава от правото да търси обезщетение за претърпени вреди.</w:t>
      </w:r>
    </w:p>
    <w:p w:rsidR="00A94E45" w:rsidRDefault="00471D63">
      <w:pPr>
        <w:spacing w:line="276" w:lineRule="auto"/>
        <w:jc w:val="both"/>
        <w:rPr>
          <w:rFonts w:ascii="Verdana" w:eastAsia="Times New Roman" w:hAnsi="Verdana" w:cs="Times New Roman"/>
          <w:color w:val="00000A"/>
          <w:sz w:val="20"/>
          <w:szCs w:val="20"/>
          <w:lang w:bidi="ar-SA"/>
        </w:rPr>
      </w:pPr>
      <w:r>
        <w:rPr>
          <w:rFonts w:ascii="Verdana" w:eastAsia="Times New Roman" w:hAnsi="Verdana" w:cs="Times New Roman"/>
          <w:b/>
          <w:color w:val="00000A"/>
          <w:sz w:val="20"/>
          <w:szCs w:val="20"/>
          <w:lang w:bidi="ar-SA"/>
        </w:rPr>
        <w:t xml:space="preserve">(7) </w:t>
      </w:r>
      <w:r>
        <w:rPr>
          <w:rFonts w:ascii="Verdana" w:eastAsia="Times New Roman" w:hAnsi="Verdana"/>
          <w:sz w:val="20"/>
          <w:lang w:val="ru-RU"/>
        </w:rPr>
        <w:t>Възложителят освобождава гаранцията по ал. 1 в срок от 60 календарни дни след изтичане срока на договора,</w:t>
      </w:r>
      <w:r>
        <w:rPr>
          <w:rFonts w:ascii="Verdana" w:eastAsia="Times New Roman" w:hAnsi="Verdana" w:cs="Times New Roman"/>
          <w:color w:val="00000A"/>
          <w:sz w:val="20"/>
          <w:szCs w:val="20"/>
          <w:lang w:bidi="ar-SA"/>
        </w:rPr>
        <w:t xml:space="preserve"> без да дължи лихви за периода, през който средствата законно са престояли при него.</w:t>
      </w:r>
    </w:p>
    <w:p w:rsidR="00A94E45" w:rsidRDefault="00471D63">
      <w:pPr>
        <w:suppressAutoHyphens/>
        <w:spacing w:before="54" w:line="276" w:lineRule="auto"/>
        <w:jc w:val="both"/>
        <w:textAlignment w:val="baseline"/>
        <w:rPr>
          <w:rFonts w:ascii="Verdana" w:eastAsia="SimSun, 宋体" w:hAnsi="Verdana" w:cs="Verdana"/>
          <w:bCs/>
          <w:color w:val="00000A"/>
          <w:sz w:val="20"/>
          <w:szCs w:val="20"/>
          <w:lang w:eastAsia="zh-CN"/>
        </w:rPr>
      </w:pPr>
      <w:r>
        <w:rPr>
          <w:rFonts w:ascii="Verdana" w:eastAsia="SimSun, 宋体" w:hAnsi="Verdana" w:cs="Verdana"/>
          <w:b/>
          <w:bCs/>
          <w:color w:val="00000A"/>
          <w:sz w:val="20"/>
          <w:szCs w:val="20"/>
          <w:lang w:eastAsia="zh-CN"/>
        </w:rPr>
        <w:t>Чл. 11.</w:t>
      </w:r>
      <w:r>
        <w:rPr>
          <w:rFonts w:ascii="Verdana" w:eastAsia="SimSun, 宋体" w:hAnsi="Verdana" w:cs="Verdana"/>
          <w:bCs/>
          <w:color w:val="00000A"/>
          <w:sz w:val="20"/>
          <w:szCs w:val="20"/>
          <w:lang w:eastAsia="zh-CN"/>
        </w:rPr>
        <w:t xml:space="preserve"> </w:t>
      </w:r>
      <w:r>
        <w:rPr>
          <w:rFonts w:ascii="Verdana" w:eastAsia="SimSun, 宋体" w:hAnsi="Verdana" w:cs="Verdana"/>
          <w:b/>
          <w:bCs/>
          <w:color w:val="00000A"/>
          <w:sz w:val="20"/>
          <w:szCs w:val="20"/>
          <w:lang w:eastAsia="zh-CN"/>
        </w:rPr>
        <w:t>(1)</w:t>
      </w:r>
      <w:r>
        <w:rPr>
          <w:rFonts w:ascii="Verdana" w:eastAsia="SimSun, 宋体" w:hAnsi="Verdana" w:cs="Verdana"/>
          <w:bCs/>
          <w:color w:val="00000A"/>
          <w:sz w:val="20"/>
          <w:szCs w:val="20"/>
          <w:lang w:eastAsia="zh-CN"/>
        </w:rPr>
        <w:t xml:space="preserve"> При пълно неизпълнение на възложеното по чл. 1 от договора, </w:t>
      </w:r>
      <w:r>
        <w:rPr>
          <w:rFonts w:ascii="Verdana" w:eastAsia="Times New Roman" w:hAnsi="Verdana" w:cs="Times New Roman"/>
          <w:color w:val="00000A"/>
          <w:sz w:val="20"/>
          <w:szCs w:val="20"/>
          <w:lang w:bidi="ar-SA"/>
        </w:rPr>
        <w:t>Изпълнителят</w:t>
      </w:r>
      <w:r>
        <w:rPr>
          <w:rFonts w:ascii="Verdana" w:eastAsia="Times New Roman" w:hAnsi="Verdana" w:cs="Times New Roman"/>
          <w:b/>
          <w:color w:val="00000A"/>
          <w:sz w:val="20"/>
          <w:szCs w:val="20"/>
          <w:lang w:bidi="ar-SA"/>
        </w:rPr>
        <w:t xml:space="preserve"> </w:t>
      </w:r>
      <w:r>
        <w:rPr>
          <w:rFonts w:ascii="Verdana" w:eastAsia="Times New Roman" w:hAnsi="Verdana" w:cs="Times New Roman"/>
          <w:color w:val="00000A"/>
          <w:sz w:val="20"/>
          <w:szCs w:val="20"/>
          <w:lang w:bidi="ar-SA"/>
        </w:rPr>
        <w:t xml:space="preserve"> </w:t>
      </w:r>
      <w:r>
        <w:rPr>
          <w:rFonts w:ascii="Verdana" w:eastAsia="SimSun, 宋体" w:hAnsi="Verdana" w:cs="Verdana"/>
          <w:bCs/>
          <w:color w:val="00000A"/>
          <w:sz w:val="20"/>
          <w:szCs w:val="20"/>
          <w:lang w:eastAsia="zh-CN"/>
        </w:rPr>
        <w:t>дължи неустойка в размер на 50% (петдесет процента) от общата стойност на договора.</w:t>
      </w:r>
    </w:p>
    <w:p w:rsidR="00A94E45" w:rsidRDefault="00471D63">
      <w:pPr>
        <w:suppressAutoHyphens/>
        <w:spacing w:before="54" w:line="276" w:lineRule="auto"/>
        <w:jc w:val="both"/>
        <w:textAlignment w:val="baseline"/>
        <w:rPr>
          <w:rFonts w:ascii="Verdana" w:eastAsia="SimSun, 宋体" w:hAnsi="Verdana" w:cs="Verdana"/>
          <w:bCs/>
          <w:color w:val="00000A"/>
          <w:sz w:val="20"/>
          <w:szCs w:val="20"/>
          <w:lang w:eastAsia="zh-CN"/>
        </w:rPr>
      </w:pPr>
      <w:r>
        <w:rPr>
          <w:rFonts w:ascii="Verdana" w:eastAsia="SimSun, 宋体" w:hAnsi="Verdana" w:cs="Verdana"/>
          <w:b/>
          <w:bCs/>
          <w:color w:val="00000A"/>
          <w:sz w:val="20"/>
          <w:szCs w:val="20"/>
          <w:lang w:eastAsia="zh-CN"/>
        </w:rPr>
        <w:t>(2)</w:t>
      </w:r>
      <w:r>
        <w:rPr>
          <w:rFonts w:ascii="Verdana" w:eastAsia="SimSun, 宋体" w:hAnsi="Verdana" w:cs="Verdana"/>
          <w:bCs/>
          <w:color w:val="00000A"/>
          <w:sz w:val="20"/>
          <w:szCs w:val="20"/>
          <w:lang w:eastAsia="zh-CN"/>
        </w:rPr>
        <w:t xml:space="preserve"> При неспазване на срока по чл. 9, </w:t>
      </w:r>
      <w:r>
        <w:rPr>
          <w:rFonts w:ascii="Verdana" w:eastAsia="Times New Roman" w:hAnsi="Verdana" w:cs="Times New Roman"/>
          <w:color w:val="00000A"/>
          <w:sz w:val="20"/>
          <w:szCs w:val="20"/>
          <w:lang w:bidi="ar-SA"/>
        </w:rPr>
        <w:t>Изпълнителят</w:t>
      </w:r>
      <w:r>
        <w:rPr>
          <w:rFonts w:ascii="Verdana" w:eastAsia="Times New Roman" w:hAnsi="Verdana" w:cs="Times New Roman"/>
          <w:b/>
          <w:color w:val="00000A"/>
          <w:sz w:val="20"/>
          <w:szCs w:val="20"/>
          <w:lang w:bidi="ar-SA"/>
        </w:rPr>
        <w:t xml:space="preserve"> </w:t>
      </w:r>
      <w:r>
        <w:rPr>
          <w:rFonts w:ascii="Verdana" w:eastAsia="Times New Roman" w:hAnsi="Verdana" w:cs="Times New Roman"/>
          <w:color w:val="00000A"/>
          <w:sz w:val="20"/>
          <w:szCs w:val="20"/>
          <w:lang w:bidi="ar-SA"/>
        </w:rPr>
        <w:t xml:space="preserve"> </w:t>
      </w:r>
      <w:r w:rsidR="00FD33E1">
        <w:rPr>
          <w:rFonts w:ascii="Verdana" w:eastAsia="SimSun, 宋体" w:hAnsi="Verdana" w:cs="Verdana"/>
          <w:bCs/>
          <w:color w:val="00000A"/>
          <w:sz w:val="20"/>
          <w:szCs w:val="20"/>
          <w:lang w:eastAsia="zh-CN"/>
        </w:rPr>
        <w:t>дължи неустойка в размер на 0,1</w:t>
      </w:r>
      <w:r>
        <w:rPr>
          <w:rFonts w:ascii="Verdana" w:eastAsia="SimSun, 宋体" w:hAnsi="Verdana" w:cs="Verdana"/>
          <w:bCs/>
          <w:color w:val="00000A"/>
          <w:sz w:val="20"/>
          <w:szCs w:val="20"/>
          <w:lang w:eastAsia="zh-CN"/>
        </w:rPr>
        <w:t>% от общата стойност на договора, за всеки ден забава, но не повече от 5 % от общата стойност на договора.</w:t>
      </w:r>
    </w:p>
    <w:p w:rsidR="00A94E45" w:rsidRDefault="00471D63">
      <w:pPr>
        <w:spacing w:line="276" w:lineRule="auto"/>
        <w:jc w:val="both"/>
        <w:rPr>
          <w:rFonts w:ascii="Verdana" w:eastAsia="Times New Roman" w:hAnsi="Verdana" w:cs="Times New Roman"/>
          <w:color w:val="00000A"/>
          <w:sz w:val="20"/>
          <w:szCs w:val="20"/>
          <w:lang w:bidi="ar-SA"/>
        </w:rPr>
      </w:pPr>
      <w:r>
        <w:rPr>
          <w:rFonts w:ascii="Verdana" w:eastAsia="SimSun, 宋体" w:hAnsi="Verdana" w:cs="Verdana"/>
          <w:b/>
          <w:bCs/>
          <w:color w:val="00000A"/>
          <w:sz w:val="20"/>
          <w:szCs w:val="20"/>
          <w:lang w:eastAsia="zh-CN"/>
        </w:rPr>
        <w:lastRenderedPageBreak/>
        <w:t>(3)</w:t>
      </w:r>
      <w:r>
        <w:rPr>
          <w:rFonts w:ascii="Verdana" w:eastAsia="Calibri" w:hAnsi="Verdana" w:cs="Times New Roman"/>
          <w:color w:val="00000A"/>
          <w:sz w:val="20"/>
          <w:szCs w:val="20"/>
          <w:lang w:eastAsia="en-US" w:bidi="ar-SA"/>
        </w:rPr>
        <w:t xml:space="preserve"> </w:t>
      </w:r>
      <w:r>
        <w:rPr>
          <w:rFonts w:ascii="Verdana" w:eastAsia="Times New Roman" w:hAnsi="Verdana" w:cs="Times New Roman"/>
          <w:color w:val="00000A"/>
          <w:sz w:val="20"/>
          <w:szCs w:val="20"/>
          <w:lang w:bidi="ar-SA"/>
        </w:rPr>
        <w:t>Изплащането на неустойката не лишава изправната страна от правото да търси реално изпълнение и обезщетение за претърпени вреди и пропуснати ползи.</w:t>
      </w:r>
    </w:p>
    <w:p w:rsidR="00A94E45" w:rsidRDefault="00A94E45">
      <w:pPr>
        <w:spacing w:line="276" w:lineRule="auto"/>
        <w:jc w:val="both"/>
        <w:rPr>
          <w:rFonts w:ascii="Verdana" w:eastAsia="Calibri" w:hAnsi="Verdana" w:cs="Times New Roman"/>
          <w:color w:val="00000A"/>
          <w:sz w:val="20"/>
          <w:szCs w:val="20"/>
          <w:lang w:eastAsia="en-US" w:bidi="ar-SA"/>
        </w:rPr>
      </w:pPr>
    </w:p>
    <w:p w:rsidR="00A94E45" w:rsidRDefault="00471D63">
      <w:pPr>
        <w:spacing w:line="276" w:lineRule="auto"/>
        <w:jc w:val="center"/>
        <w:rPr>
          <w:rFonts w:ascii="Verdana" w:eastAsia="Calibri" w:hAnsi="Verdana" w:cs="Times New Roman"/>
          <w:b/>
          <w:color w:val="00000A"/>
          <w:sz w:val="20"/>
          <w:szCs w:val="20"/>
          <w:lang w:eastAsia="en-US" w:bidi="ar-SA"/>
        </w:rPr>
      </w:pPr>
      <w:r>
        <w:rPr>
          <w:rFonts w:ascii="Verdana" w:eastAsia="Calibri" w:hAnsi="Verdana" w:cs="Times New Roman"/>
          <w:b/>
          <w:color w:val="00000A"/>
          <w:sz w:val="20"/>
          <w:szCs w:val="20"/>
          <w:lang w:val="en-US" w:eastAsia="en-US" w:bidi="ar-SA"/>
        </w:rPr>
        <w:t xml:space="preserve">VIII. </w:t>
      </w:r>
      <w:r>
        <w:rPr>
          <w:rFonts w:ascii="Verdana" w:eastAsia="Calibri" w:hAnsi="Verdana" w:cs="Times New Roman"/>
          <w:b/>
          <w:color w:val="00000A"/>
          <w:sz w:val="20"/>
          <w:szCs w:val="20"/>
          <w:lang w:eastAsia="en-US" w:bidi="ar-SA"/>
        </w:rPr>
        <w:t>ПРЕКРАТЯВАНЕ НА ДОГОВОРА</w:t>
      </w:r>
    </w:p>
    <w:p w:rsidR="00A94E45" w:rsidRDefault="00A94E45">
      <w:pPr>
        <w:spacing w:line="276" w:lineRule="auto"/>
        <w:jc w:val="center"/>
        <w:rPr>
          <w:rFonts w:ascii="Verdana" w:eastAsia="Calibri" w:hAnsi="Verdana" w:cs="Times New Roman"/>
          <w:b/>
          <w:color w:val="00000A"/>
          <w:sz w:val="20"/>
          <w:szCs w:val="20"/>
          <w:lang w:eastAsia="en-US" w:bidi="ar-SA"/>
        </w:rPr>
      </w:pPr>
    </w:p>
    <w:tbl>
      <w:tblPr>
        <w:tblW w:w="9442" w:type="dxa"/>
        <w:tblCellMar>
          <w:top w:w="30" w:type="dxa"/>
          <w:left w:w="43" w:type="dxa"/>
          <w:bottom w:w="30" w:type="dxa"/>
          <w:right w:w="30" w:type="dxa"/>
        </w:tblCellMar>
        <w:tblLook w:val="04A0" w:firstRow="1" w:lastRow="0" w:firstColumn="1" w:lastColumn="0" w:noHBand="0" w:noVBand="1"/>
      </w:tblPr>
      <w:tblGrid>
        <w:gridCol w:w="9442"/>
      </w:tblGrid>
      <w:tr w:rsidR="00A94E45">
        <w:trPr>
          <w:trHeight w:val="146"/>
        </w:trPr>
        <w:tc>
          <w:tcPr>
            <w:tcW w:w="9442" w:type="dxa"/>
            <w:shd w:val="clear" w:color="auto" w:fill="auto"/>
          </w:tcPr>
          <w:p w:rsidR="00A94E45" w:rsidRDefault="00471D63">
            <w:pPr>
              <w:spacing w:line="276" w:lineRule="auto"/>
              <w:ind w:right="42"/>
              <w:jc w:val="both"/>
              <w:rPr>
                <w:rFonts w:ascii="Verdana" w:eastAsia="Times New Roman" w:hAnsi="Verdana" w:cs="Times New Roman"/>
                <w:color w:val="00000A"/>
                <w:sz w:val="20"/>
                <w:szCs w:val="20"/>
                <w:lang w:bidi="ar-SA"/>
              </w:rPr>
            </w:pPr>
            <w:r>
              <w:rPr>
                <w:rFonts w:ascii="Verdana" w:eastAsia="SimSun" w:hAnsi="Verdana" w:cs="Verdana"/>
                <w:b/>
                <w:bCs/>
                <w:color w:val="00000A"/>
                <w:sz w:val="20"/>
                <w:szCs w:val="20"/>
                <w:lang w:eastAsia="zh-CN"/>
              </w:rPr>
              <w:t xml:space="preserve">Чл. </w:t>
            </w:r>
            <w:r>
              <w:rPr>
                <w:rFonts w:ascii="Verdana" w:eastAsia="SimSun" w:hAnsi="Verdana" w:cs="Verdana"/>
                <w:b/>
                <w:bCs/>
                <w:color w:val="00000A"/>
                <w:sz w:val="20"/>
                <w:szCs w:val="20"/>
                <w:lang w:val="en-US" w:eastAsia="zh-CN"/>
              </w:rPr>
              <w:t>1</w:t>
            </w:r>
            <w:r>
              <w:rPr>
                <w:rFonts w:ascii="Verdana" w:eastAsia="SimSun" w:hAnsi="Verdana" w:cs="Verdana"/>
                <w:b/>
                <w:bCs/>
                <w:color w:val="00000A"/>
                <w:sz w:val="20"/>
                <w:szCs w:val="20"/>
                <w:lang w:eastAsia="zh-CN"/>
              </w:rPr>
              <w:t>2.</w:t>
            </w:r>
            <w:r>
              <w:rPr>
                <w:rFonts w:ascii="Verdana" w:eastAsia="SimSun" w:hAnsi="Verdana" w:cs="Verdana"/>
                <w:bCs/>
                <w:color w:val="00000A"/>
                <w:sz w:val="20"/>
                <w:szCs w:val="20"/>
                <w:lang w:eastAsia="zh-CN"/>
              </w:rPr>
              <w:t xml:space="preserve"> </w:t>
            </w:r>
            <w:r w:rsidR="00012C5A">
              <w:rPr>
                <w:rFonts w:ascii="Verdana" w:eastAsia="SimSun, 宋体" w:hAnsi="Verdana" w:cs="Verdana"/>
                <w:b/>
                <w:bCs/>
                <w:color w:val="00000A"/>
                <w:sz w:val="20"/>
                <w:szCs w:val="20"/>
                <w:lang w:eastAsia="zh-CN"/>
              </w:rPr>
              <w:t>(1)</w:t>
            </w:r>
            <w:r w:rsidR="00012C5A">
              <w:rPr>
                <w:rFonts w:ascii="Verdana" w:eastAsia="SimSun, 宋体" w:hAnsi="Verdana" w:cs="Verdana"/>
                <w:bCs/>
                <w:color w:val="00000A"/>
                <w:sz w:val="20"/>
                <w:szCs w:val="20"/>
                <w:lang w:eastAsia="zh-CN"/>
              </w:rPr>
              <w:t xml:space="preserve"> </w:t>
            </w:r>
            <w:r>
              <w:rPr>
                <w:rFonts w:ascii="Verdana" w:eastAsia="Times New Roman" w:hAnsi="Verdana" w:cs="Verdana"/>
                <w:color w:val="00000A"/>
                <w:sz w:val="20"/>
                <w:szCs w:val="20"/>
                <w:lang w:eastAsia="zh-CN" w:bidi="ar-SA"/>
              </w:rPr>
              <w:t>Настоящият договор се прекратява:</w:t>
            </w:r>
          </w:p>
        </w:tc>
      </w:tr>
      <w:tr w:rsidR="00A94E45">
        <w:trPr>
          <w:trHeight w:val="146"/>
        </w:trPr>
        <w:tc>
          <w:tcPr>
            <w:tcW w:w="9442" w:type="dxa"/>
            <w:shd w:val="clear" w:color="auto" w:fill="auto"/>
          </w:tcPr>
          <w:p w:rsidR="00A94E45" w:rsidRDefault="00471D63">
            <w:pPr>
              <w:spacing w:line="276" w:lineRule="auto"/>
              <w:ind w:right="40"/>
              <w:jc w:val="both"/>
              <w:rPr>
                <w:rFonts w:ascii="Verdana" w:eastAsia="Times New Roman" w:hAnsi="Verdana" w:cs="Times New Roman"/>
                <w:color w:val="00000A"/>
                <w:sz w:val="20"/>
                <w:szCs w:val="20"/>
                <w:lang w:bidi="ar-SA"/>
              </w:rPr>
            </w:pPr>
            <w:r>
              <w:rPr>
                <w:rFonts w:ascii="Verdana" w:eastAsia="Times New Roman" w:hAnsi="Verdana" w:cs="Times New Roman"/>
                <w:b/>
                <w:color w:val="00000A"/>
                <w:sz w:val="20"/>
                <w:szCs w:val="20"/>
                <w:lang w:bidi="ar-SA"/>
              </w:rPr>
              <w:t>1.</w:t>
            </w:r>
            <w:r>
              <w:rPr>
                <w:rFonts w:ascii="Verdana" w:eastAsia="Times New Roman" w:hAnsi="Verdana" w:cs="Times New Roman"/>
                <w:color w:val="00000A"/>
                <w:sz w:val="20"/>
                <w:szCs w:val="20"/>
                <w:lang w:bidi="ar-SA"/>
              </w:rPr>
              <w:t xml:space="preserve"> С изтичане на срока по чл. 2;</w:t>
            </w:r>
          </w:p>
        </w:tc>
      </w:tr>
      <w:tr w:rsidR="00A94E45">
        <w:trPr>
          <w:trHeight w:val="146"/>
        </w:trPr>
        <w:tc>
          <w:tcPr>
            <w:tcW w:w="9442" w:type="dxa"/>
            <w:shd w:val="clear" w:color="auto" w:fill="auto"/>
          </w:tcPr>
          <w:p w:rsidR="00A94E45" w:rsidRDefault="00471D63">
            <w:pPr>
              <w:spacing w:line="276" w:lineRule="auto"/>
              <w:ind w:right="40"/>
              <w:jc w:val="both"/>
              <w:rPr>
                <w:rFonts w:ascii="Verdana" w:eastAsia="Times New Roman" w:hAnsi="Verdana" w:cs="Times New Roman"/>
                <w:color w:val="00000A"/>
                <w:sz w:val="20"/>
                <w:szCs w:val="20"/>
                <w:lang w:bidi="ar-SA"/>
              </w:rPr>
            </w:pPr>
            <w:r>
              <w:rPr>
                <w:rFonts w:ascii="Verdana" w:eastAsia="Times New Roman" w:hAnsi="Verdana" w:cs="Times New Roman"/>
                <w:b/>
                <w:color w:val="00000A"/>
                <w:sz w:val="20"/>
                <w:szCs w:val="20"/>
                <w:lang w:bidi="ar-SA"/>
              </w:rPr>
              <w:t>2.</w:t>
            </w:r>
            <w:r>
              <w:rPr>
                <w:rFonts w:ascii="Verdana" w:eastAsia="Times New Roman" w:hAnsi="Verdana" w:cs="Times New Roman"/>
                <w:color w:val="00000A"/>
                <w:sz w:val="20"/>
                <w:szCs w:val="20"/>
                <w:lang w:bidi="ar-SA"/>
              </w:rPr>
              <w:t xml:space="preserve"> По взаимно съгласие между страните, изразено в писмена форма;</w:t>
            </w:r>
          </w:p>
        </w:tc>
      </w:tr>
      <w:tr w:rsidR="00A94E45">
        <w:trPr>
          <w:trHeight w:val="146"/>
        </w:trPr>
        <w:tc>
          <w:tcPr>
            <w:tcW w:w="9442" w:type="dxa"/>
            <w:shd w:val="clear" w:color="auto" w:fill="auto"/>
          </w:tcPr>
          <w:p w:rsidR="00A94E45" w:rsidRDefault="00471D63">
            <w:pPr>
              <w:spacing w:line="276" w:lineRule="auto"/>
              <w:ind w:right="40"/>
              <w:jc w:val="both"/>
              <w:rPr>
                <w:rFonts w:ascii="Verdana" w:eastAsia="Times New Roman" w:hAnsi="Verdana" w:cs="Times New Roman"/>
                <w:color w:val="00000A"/>
                <w:sz w:val="20"/>
                <w:szCs w:val="20"/>
                <w:lang w:bidi="ar-SA"/>
              </w:rPr>
            </w:pPr>
            <w:r>
              <w:rPr>
                <w:rFonts w:ascii="Verdana" w:eastAsia="Times New Roman" w:hAnsi="Verdana" w:cs="Times New Roman"/>
                <w:b/>
                <w:color w:val="00000A"/>
                <w:sz w:val="20"/>
                <w:szCs w:val="20"/>
                <w:lang w:bidi="ar-SA"/>
              </w:rPr>
              <w:t>3.</w:t>
            </w:r>
            <w:r>
              <w:rPr>
                <w:rFonts w:ascii="Verdana" w:eastAsia="Times New Roman" w:hAnsi="Verdana" w:cs="Times New Roman"/>
                <w:color w:val="00000A"/>
                <w:sz w:val="20"/>
                <w:szCs w:val="20"/>
                <w:lang w:bidi="ar-SA"/>
              </w:rPr>
              <w:t xml:space="preserve"> При виновно неизпълнение на задълженията на една от страните по договора – с 10-дневно писмено предизвестие от изправната до неизправната страна;</w:t>
            </w:r>
          </w:p>
        </w:tc>
      </w:tr>
      <w:tr w:rsidR="00A94E45">
        <w:trPr>
          <w:trHeight w:val="146"/>
        </w:trPr>
        <w:tc>
          <w:tcPr>
            <w:tcW w:w="9442" w:type="dxa"/>
            <w:shd w:val="clear" w:color="auto" w:fill="auto"/>
          </w:tcPr>
          <w:p w:rsidR="00A94E45" w:rsidRDefault="00471D63">
            <w:pPr>
              <w:spacing w:line="276" w:lineRule="auto"/>
              <w:ind w:right="40"/>
              <w:jc w:val="both"/>
              <w:rPr>
                <w:rFonts w:ascii="Verdana" w:eastAsia="Times New Roman" w:hAnsi="Verdana" w:cs="Times New Roman"/>
                <w:color w:val="00000A"/>
                <w:sz w:val="20"/>
                <w:szCs w:val="20"/>
                <w:lang w:bidi="ar-SA"/>
              </w:rPr>
            </w:pPr>
            <w:r>
              <w:rPr>
                <w:rFonts w:ascii="Verdana" w:eastAsia="Times New Roman" w:hAnsi="Verdana" w:cs="Times New Roman"/>
                <w:b/>
                <w:color w:val="00000A"/>
                <w:sz w:val="20"/>
                <w:szCs w:val="20"/>
                <w:lang w:bidi="ar-SA"/>
              </w:rPr>
              <w:t>4.</w:t>
            </w:r>
            <w:r>
              <w:rPr>
                <w:rFonts w:ascii="Verdana" w:eastAsia="Times New Roman" w:hAnsi="Verdana" w:cs="Times New Roman"/>
                <w:color w:val="00000A"/>
                <w:sz w:val="20"/>
                <w:szCs w:val="20"/>
                <w:lang w:bidi="ar-SA"/>
              </w:rPr>
              <w:t xml:space="preserve"> При констатирани нередности и/или конфликт на интереси – с изпращане на едностранно писмено предизвестие от Възложителя до </w:t>
            </w:r>
            <w:r>
              <w:rPr>
                <w:rFonts w:ascii="Verdana" w:eastAsia="Calibri" w:hAnsi="Verdana" w:cs="Times New Roman"/>
                <w:color w:val="00000A"/>
                <w:sz w:val="20"/>
                <w:szCs w:val="20"/>
                <w:lang w:val="en-US" w:eastAsia="en-US" w:bidi="ar-SA"/>
              </w:rPr>
              <w:t>И</w:t>
            </w:r>
            <w:r>
              <w:rPr>
                <w:rFonts w:ascii="Verdana" w:eastAsia="Calibri" w:hAnsi="Verdana" w:cs="Times New Roman"/>
                <w:color w:val="00000A"/>
                <w:sz w:val="20"/>
                <w:szCs w:val="20"/>
                <w:lang w:eastAsia="en-US" w:bidi="ar-SA"/>
              </w:rPr>
              <w:t>зпълнителя</w:t>
            </w:r>
            <w:r>
              <w:rPr>
                <w:rFonts w:ascii="Verdana" w:eastAsia="Times New Roman" w:hAnsi="Verdana" w:cs="Times New Roman"/>
                <w:color w:val="00000A"/>
                <w:sz w:val="20"/>
                <w:szCs w:val="20"/>
                <w:lang w:bidi="ar-SA"/>
              </w:rPr>
              <w:t>;</w:t>
            </w:r>
          </w:p>
        </w:tc>
      </w:tr>
      <w:tr w:rsidR="00A94E45">
        <w:trPr>
          <w:trHeight w:val="146"/>
        </w:trPr>
        <w:tc>
          <w:tcPr>
            <w:tcW w:w="9442" w:type="dxa"/>
            <w:shd w:val="clear" w:color="auto" w:fill="auto"/>
          </w:tcPr>
          <w:p w:rsidR="00A94E45" w:rsidRDefault="00471D63">
            <w:pPr>
              <w:spacing w:line="276" w:lineRule="auto"/>
              <w:ind w:right="40"/>
              <w:jc w:val="both"/>
              <w:rPr>
                <w:rFonts w:ascii="Verdana" w:eastAsia="Times New Roman" w:hAnsi="Verdana" w:cs="Times New Roman"/>
                <w:color w:val="00000A"/>
                <w:sz w:val="20"/>
                <w:szCs w:val="20"/>
                <w:lang w:bidi="ar-SA"/>
              </w:rPr>
            </w:pPr>
            <w:r>
              <w:rPr>
                <w:rFonts w:ascii="Verdana" w:eastAsia="Times New Roman" w:hAnsi="Verdana" w:cs="Times New Roman"/>
                <w:b/>
                <w:color w:val="00000A"/>
                <w:sz w:val="20"/>
                <w:szCs w:val="20"/>
                <w:lang w:bidi="ar-SA"/>
              </w:rPr>
              <w:t>5.</w:t>
            </w:r>
            <w:r>
              <w:rPr>
                <w:rFonts w:ascii="Verdana" w:eastAsia="Times New Roman" w:hAnsi="Verdana" w:cs="Times New Roman"/>
                <w:color w:val="00000A"/>
                <w:sz w:val="20"/>
                <w:szCs w:val="20"/>
                <w:lang w:bidi="ar-SA"/>
              </w:rPr>
              <w:t xml:space="preserve"> С окончателното му изпълнение;</w:t>
            </w:r>
          </w:p>
        </w:tc>
      </w:tr>
      <w:tr w:rsidR="00A94E45">
        <w:trPr>
          <w:trHeight w:val="146"/>
        </w:trPr>
        <w:tc>
          <w:tcPr>
            <w:tcW w:w="9442" w:type="dxa"/>
            <w:shd w:val="clear" w:color="auto" w:fill="auto"/>
          </w:tcPr>
          <w:p w:rsidR="00A94E45" w:rsidRDefault="00471D63">
            <w:pPr>
              <w:spacing w:line="276" w:lineRule="auto"/>
              <w:ind w:right="40"/>
              <w:jc w:val="both"/>
              <w:rPr>
                <w:rFonts w:ascii="Verdana" w:eastAsia="Times New Roman" w:hAnsi="Verdana" w:cs="Times New Roman"/>
                <w:color w:val="00000A"/>
                <w:sz w:val="20"/>
                <w:szCs w:val="20"/>
                <w:lang w:bidi="ar-SA"/>
              </w:rPr>
            </w:pPr>
            <w:r>
              <w:rPr>
                <w:rFonts w:ascii="Verdana" w:eastAsia="Times New Roman" w:hAnsi="Verdana" w:cs="Times New Roman"/>
                <w:b/>
                <w:color w:val="00000A"/>
                <w:sz w:val="20"/>
                <w:szCs w:val="20"/>
                <w:lang w:bidi="ar-SA"/>
              </w:rPr>
              <w:t>6.</w:t>
            </w:r>
            <w:r>
              <w:rPr>
                <w:rFonts w:ascii="Verdana" w:eastAsia="Times New Roman" w:hAnsi="Verdana" w:cs="Times New Roman"/>
                <w:color w:val="00000A"/>
                <w:sz w:val="20"/>
                <w:szCs w:val="20"/>
                <w:lang w:bidi="ar-SA"/>
              </w:rPr>
              <w:t xml:space="preserve"> 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веднага след настъпване на обстоятелствата.</w:t>
            </w:r>
          </w:p>
        </w:tc>
      </w:tr>
      <w:tr w:rsidR="00A94E45">
        <w:trPr>
          <w:trHeight w:val="146"/>
        </w:trPr>
        <w:tc>
          <w:tcPr>
            <w:tcW w:w="9442" w:type="dxa"/>
            <w:shd w:val="clear" w:color="auto" w:fill="auto"/>
          </w:tcPr>
          <w:p w:rsidR="00A94E45" w:rsidRDefault="00471D63">
            <w:pPr>
              <w:spacing w:line="276" w:lineRule="auto"/>
              <w:ind w:right="40"/>
              <w:jc w:val="both"/>
              <w:rPr>
                <w:rFonts w:ascii="Verdana" w:eastAsia="Times New Roman" w:hAnsi="Verdana" w:cs="Times New Roman"/>
                <w:color w:val="00000A"/>
                <w:sz w:val="20"/>
                <w:szCs w:val="20"/>
                <w:lang w:bidi="ar-SA"/>
              </w:rPr>
            </w:pPr>
            <w:r>
              <w:rPr>
                <w:rFonts w:ascii="Verdana" w:eastAsia="Times New Roman" w:hAnsi="Verdana" w:cs="Times New Roman"/>
                <w:b/>
                <w:color w:val="00000A"/>
                <w:sz w:val="20"/>
                <w:szCs w:val="20"/>
                <w:lang w:bidi="ar-SA"/>
              </w:rPr>
              <w:t>(2)</w:t>
            </w:r>
            <w:r>
              <w:rPr>
                <w:rFonts w:ascii="Verdana" w:eastAsia="Times New Roman" w:hAnsi="Verdana" w:cs="Times New Roman"/>
                <w:color w:val="00000A"/>
                <w:sz w:val="20"/>
                <w:szCs w:val="20"/>
                <w:lang w:bidi="ar-SA"/>
              </w:rPr>
              <w:t xml:space="preserve"> Възложителят има право да прекрати договора с 10 дневно предизвестие  при възникване на обстоятелствата по чл. 118, ал. 1, т. 1 от ЗОП.</w:t>
            </w:r>
          </w:p>
          <w:p w:rsidR="00A94E45" w:rsidRDefault="00471D63">
            <w:pPr>
              <w:spacing w:line="276" w:lineRule="auto"/>
              <w:ind w:right="40"/>
              <w:jc w:val="both"/>
              <w:rPr>
                <w:rFonts w:ascii="Verdana" w:eastAsia="Times New Roman" w:hAnsi="Verdana" w:cs="Times New Roman"/>
                <w:color w:val="00000A"/>
                <w:sz w:val="20"/>
                <w:szCs w:val="20"/>
                <w:lang w:bidi="ar-SA"/>
              </w:rPr>
            </w:pPr>
            <w:r>
              <w:rPr>
                <w:rFonts w:ascii="Verdana" w:eastAsia="Times New Roman" w:hAnsi="Verdana" w:cs="Times New Roman"/>
                <w:b/>
                <w:color w:val="00000A"/>
                <w:sz w:val="20"/>
                <w:szCs w:val="20"/>
                <w:lang w:bidi="ar-SA"/>
              </w:rPr>
              <w:t>(3)</w:t>
            </w:r>
            <w:r>
              <w:rPr>
                <w:rFonts w:ascii="Verdana" w:eastAsia="Times New Roman" w:hAnsi="Verdana" w:cs="Times New Roman"/>
                <w:color w:val="00000A"/>
                <w:sz w:val="20"/>
                <w:szCs w:val="20"/>
                <w:lang w:bidi="ar-SA"/>
              </w:rPr>
              <w:t xml:space="preserve"> Възложителят има право да прекрати без предизвестие договора за обществена поръчка при възникване на обстоятелствата по чл. 118, ал. 1, т. 2 или 3 от ЗОП във връзка с чл. 73, т. 1 от ППЗОП.</w:t>
            </w:r>
          </w:p>
          <w:p w:rsidR="00A94E45" w:rsidRDefault="00471D63">
            <w:pPr>
              <w:spacing w:line="276" w:lineRule="auto"/>
              <w:ind w:right="40"/>
              <w:jc w:val="both"/>
              <w:rPr>
                <w:rFonts w:ascii="Verdana" w:eastAsia="Times New Roman" w:hAnsi="Verdana" w:cs="Times New Roman"/>
                <w:color w:val="00000A"/>
                <w:sz w:val="20"/>
                <w:szCs w:val="20"/>
                <w:lang w:bidi="ar-SA"/>
              </w:rPr>
            </w:pPr>
            <w:r>
              <w:rPr>
                <w:rFonts w:ascii="Verdana" w:eastAsia="Times New Roman" w:hAnsi="Verdana" w:cs="Times New Roman"/>
                <w:b/>
                <w:color w:val="00000A"/>
                <w:sz w:val="20"/>
                <w:szCs w:val="20"/>
                <w:lang w:bidi="ar-SA"/>
              </w:rPr>
              <w:t>(4)</w:t>
            </w:r>
            <w:r>
              <w:rPr>
                <w:rFonts w:ascii="Verdana" w:eastAsia="Times New Roman" w:hAnsi="Verdana" w:cs="Times New Roman"/>
                <w:color w:val="00000A"/>
                <w:sz w:val="20"/>
                <w:szCs w:val="20"/>
                <w:lang w:bidi="ar-SA"/>
              </w:rPr>
              <w:t xml:space="preserve"> При прекратяване на договора на някое от основанията по чл. 118, ал. 1, т. 2 и 3 от ЗОП Възложителят не дължи обезщетение за претърпените вреди от прекратяването на договора.</w:t>
            </w:r>
          </w:p>
          <w:p w:rsidR="00A94E45" w:rsidRDefault="00471D63">
            <w:pPr>
              <w:spacing w:line="276" w:lineRule="auto"/>
              <w:ind w:right="40"/>
              <w:jc w:val="both"/>
              <w:rPr>
                <w:rFonts w:ascii="Verdana" w:eastAsia="Times New Roman" w:hAnsi="Verdana" w:cs="Times New Roman"/>
                <w:color w:val="00000A"/>
                <w:sz w:val="20"/>
                <w:szCs w:val="20"/>
                <w:lang w:bidi="ar-SA"/>
              </w:rPr>
            </w:pPr>
            <w:r>
              <w:rPr>
                <w:rFonts w:ascii="Verdana" w:eastAsia="Times New Roman" w:hAnsi="Verdana" w:cs="Times New Roman"/>
                <w:b/>
                <w:color w:val="00000A"/>
                <w:sz w:val="20"/>
                <w:szCs w:val="20"/>
                <w:lang w:bidi="ar-SA"/>
              </w:rPr>
              <w:t>(5)</w:t>
            </w:r>
            <w:r>
              <w:rPr>
                <w:rFonts w:ascii="Verdana" w:eastAsia="Times New Roman" w:hAnsi="Verdana" w:cs="Times New Roman"/>
                <w:color w:val="00000A"/>
                <w:sz w:val="20"/>
                <w:szCs w:val="20"/>
                <w:lang w:bidi="ar-SA"/>
              </w:rPr>
              <w:t xml:space="preserve"> Възложителят прекратява едностранно договора без предизвестие, когато възникне конфликт на интереси по смисъла на  чл. 57 от Регламент (ЕО, Евратом) 966/2012 г. на Европейския парламент и на Съвета относно финансовите правила, приложими за общия бюджет на Съюза и за отмяна на Регламент на Съвета (EO, Евратом) № 1605/2002г. </w:t>
            </w:r>
          </w:p>
          <w:p w:rsidR="00A94E45" w:rsidRDefault="00471D63">
            <w:pPr>
              <w:spacing w:line="276" w:lineRule="auto"/>
              <w:ind w:right="40"/>
              <w:jc w:val="both"/>
              <w:rPr>
                <w:rFonts w:ascii="Verdana" w:eastAsia="Times New Roman" w:hAnsi="Verdana" w:cs="Times New Roman"/>
                <w:color w:val="00000A"/>
                <w:sz w:val="20"/>
                <w:szCs w:val="20"/>
                <w:lang w:bidi="ar-SA"/>
              </w:rPr>
            </w:pPr>
            <w:r>
              <w:rPr>
                <w:rFonts w:ascii="Verdana" w:eastAsia="Times New Roman" w:hAnsi="Verdana" w:cs="Times New Roman"/>
                <w:b/>
                <w:color w:val="00000A"/>
                <w:sz w:val="20"/>
                <w:szCs w:val="20"/>
                <w:lang w:bidi="ar-SA"/>
              </w:rPr>
              <w:t>(6)</w:t>
            </w:r>
            <w:r>
              <w:rPr>
                <w:rFonts w:ascii="Verdana" w:eastAsia="Times New Roman" w:hAnsi="Verdana" w:cs="Times New Roman"/>
                <w:color w:val="00000A"/>
                <w:sz w:val="20"/>
                <w:szCs w:val="20"/>
                <w:lang w:bidi="ar-SA"/>
              </w:rPr>
              <w:t xml:space="preserve"> Възложителят може да прекрати договора без предизвестие, когато Изпълнителят:</w:t>
            </w:r>
          </w:p>
          <w:p w:rsidR="00A94E45" w:rsidRDefault="00471D63">
            <w:pPr>
              <w:spacing w:line="276" w:lineRule="auto"/>
              <w:ind w:right="40"/>
              <w:jc w:val="both"/>
              <w:rPr>
                <w:rFonts w:ascii="Verdana" w:eastAsia="Times New Roman" w:hAnsi="Verdana" w:cs="Times New Roman"/>
                <w:color w:val="00000A"/>
                <w:sz w:val="20"/>
                <w:szCs w:val="20"/>
                <w:lang w:bidi="ar-SA"/>
              </w:rPr>
            </w:pPr>
            <w:r>
              <w:rPr>
                <w:rFonts w:ascii="Verdana" w:eastAsia="Times New Roman" w:hAnsi="Verdana" w:cs="Times New Roman"/>
                <w:color w:val="00000A"/>
                <w:sz w:val="20"/>
                <w:szCs w:val="20"/>
                <w:lang w:bidi="ar-SA"/>
              </w:rPr>
              <w:t>1. не отстрани в разумен срок, определен от ВЪЗЛОЖИТЕЛЯ, констатирани недостатъци;</w:t>
            </w:r>
          </w:p>
          <w:p w:rsidR="00A94E45" w:rsidRDefault="00471D63">
            <w:pPr>
              <w:spacing w:line="276" w:lineRule="auto"/>
              <w:ind w:right="40"/>
              <w:jc w:val="both"/>
              <w:rPr>
                <w:rFonts w:ascii="Verdana" w:eastAsia="Times New Roman" w:hAnsi="Verdana" w:cs="Times New Roman"/>
                <w:color w:val="00000A"/>
                <w:sz w:val="20"/>
                <w:szCs w:val="20"/>
                <w:lang w:bidi="ar-SA"/>
              </w:rPr>
            </w:pPr>
            <w:r>
              <w:rPr>
                <w:rFonts w:ascii="Verdana" w:eastAsia="Times New Roman" w:hAnsi="Verdana" w:cs="Times New Roman"/>
                <w:color w:val="00000A"/>
                <w:sz w:val="20"/>
                <w:szCs w:val="20"/>
                <w:lang w:bidi="ar-SA"/>
              </w:rPr>
              <w:t>2. не изпълни точно някое от задълженията си по договора;</w:t>
            </w:r>
          </w:p>
          <w:p w:rsidR="00A94E45" w:rsidRDefault="00471D63">
            <w:pPr>
              <w:spacing w:line="276" w:lineRule="auto"/>
              <w:ind w:right="40"/>
              <w:jc w:val="both"/>
              <w:rPr>
                <w:rFonts w:ascii="Verdana" w:eastAsia="Times New Roman" w:hAnsi="Verdana" w:cs="Times New Roman"/>
                <w:color w:val="00000A"/>
                <w:sz w:val="20"/>
                <w:szCs w:val="20"/>
                <w:lang w:bidi="ar-SA"/>
              </w:rPr>
            </w:pPr>
            <w:r>
              <w:rPr>
                <w:rFonts w:ascii="Verdana" w:eastAsia="Times New Roman" w:hAnsi="Verdana" w:cs="Times New Roman"/>
                <w:color w:val="00000A"/>
                <w:sz w:val="20"/>
                <w:szCs w:val="20"/>
                <w:lang w:bidi="ar-SA"/>
              </w:rPr>
              <w:t>3. смени декларирания в офертата си подизпълнител/подизпълнители и/или включи подизпълнител по време на изпълнение на договора без да са налице обстоятелствата по чл. 66, ал. 11 от ЗОП;</w:t>
            </w:r>
          </w:p>
          <w:p w:rsidR="00A94E45" w:rsidRDefault="00471D63">
            <w:pPr>
              <w:spacing w:line="276" w:lineRule="auto"/>
              <w:ind w:right="40"/>
              <w:jc w:val="both"/>
              <w:rPr>
                <w:rFonts w:ascii="Verdana" w:eastAsia="Times New Roman" w:hAnsi="Verdana" w:cs="Times New Roman"/>
                <w:color w:val="00000A"/>
                <w:sz w:val="20"/>
                <w:szCs w:val="20"/>
                <w:lang w:bidi="ar-SA"/>
              </w:rPr>
            </w:pPr>
            <w:r>
              <w:rPr>
                <w:rFonts w:ascii="Verdana" w:eastAsia="Times New Roman" w:hAnsi="Verdana" w:cs="Times New Roman"/>
                <w:color w:val="00000A"/>
                <w:sz w:val="20"/>
                <w:szCs w:val="20"/>
                <w:lang w:bidi="ar-SA"/>
              </w:rPr>
              <w:t>4. бъде обявен в несъстоятелност или когато е в производство по несъстоятелност или ликвидация.</w:t>
            </w:r>
          </w:p>
          <w:p w:rsidR="00A94E45" w:rsidRDefault="00471D63">
            <w:pPr>
              <w:spacing w:line="276" w:lineRule="auto"/>
              <w:ind w:right="40"/>
              <w:jc w:val="both"/>
              <w:rPr>
                <w:rFonts w:ascii="Verdana" w:eastAsia="Times New Roman" w:hAnsi="Verdana" w:cs="Times New Roman"/>
                <w:color w:val="00000A"/>
                <w:sz w:val="20"/>
                <w:szCs w:val="20"/>
                <w:lang w:bidi="ar-SA"/>
              </w:rPr>
            </w:pPr>
            <w:r>
              <w:rPr>
                <w:rFonts w:ascii="Verdana" w:eastAsia="Times New Roman" w:hAnsi="Verdana" w:cs="Times New Roman"/>
                <w:b/>
                <w:color w:val="00000A"/>
                <w:sz w:val="20"/>
                <w:szCs w:val="20"/>
                <w:lang w:bidi="ar-SA"/>
              </w:rPr>
              <w:t>(7)</w:t>
            </w:r>
            <w:r>
              <w:rPr>
                <w:rFonts w:ascii="Verdana" w:eastAsia="Times New Roman" w:hAnsi="Verdana" w:cs="Times New Roman"/>
                <w:color w:val="00000A"/>
                <w:sz w:val="20"/>
                <w:szCs w:val="20"/>
                <w:lang w:bidi="ar-SA"/>
              </w:rPr>
              <w:t xml:space="preserve"> Възложителят може да прекрати договора по ал. 1, т. 4, без да дължими неустойки и обезщетения и без необходимост от допълнителна обосновка. Прекратяването става след уреждане на финансовите взаимоотношения между страните за извършената от страна на Изпълнителя и приета от Възложителя част от договора.</w:t>
            </w:r>
          </w:p>
          <w:p w:rsidR="00A94E45" w:rsidRDefault="00471D63">
            <w:pPr>
              <w:spacing w:line="276" w:lineRule="auto"/>
              <w:ind w:right="40"/>
              <w:jc w:val="both"/>
              <w:rPr>
                <w:rFonts w:ascii="Verdana" w:eastAsia="Times New Roman" w:hAnsi="Verdana" w:cs="Times New Roman"/>
                <w:color w:val="00000A"/>
                <w:sz w:val="20"/>
                <w:szCs w:val="20"/>
                <w:lang w:bidi="ar-SA"/>
              </w:rPr>
            </w:pPr>
            <w:r>
              <w:rPr>
                <w:rFonts w:ascii="Verdana" w:eastAsia="Times New Roman" w:hAnsi="Verdana" w:cs="Times New Roman"/>
                <w:b/>
                <w:color w:val="00000A"/>
                <w:sz w:val="20"/>
                <w:szCs w:val="20"/>
                <w:lang w:bidi="ar-SA"/>
              </w:rPr>
              <w:t>(8)</w:t>
            </w:r>
            <w:r>
              <w:rPr>
                <w:rFonts w:ascii="Verdana" w:eastAsia="Times New Roman" w:hAnsi="Verdana" w:cs="Times New Roman"/>
                <w:color w:val="00000A"/>
                <w:sz w:val="20"/>
                <w:szCs w:val="20"/>
                <w:lang w:bidi="ar-SA"/>
              </w:rPr>
              <w:t xml:space="preserve"> Договорът се прекратява без предизвестие:</w:t>
            </w:r>
          </w:p>
          <w:p w:rsidR="00A94E45" w:rsidRDefault="00471D63">
            <w:pPr>
              <w:spacing w:line="276" w:lineRule="auto"/>
              <w:ind w:right="40"/>
              <w:jc w:val="both"/>
              <w:rPr>
                <w:rFonts w:ascii="Verdana" w:eastAsia="Times New Roman" w:hAnsi="Verdana" w:cs="Times New Roman"/>
                <w:color w:val="00000A"/>
                <w:sz w:val="20"/>
                <w:szCs w:val="20"/>
                <w:lang w:bidi="ar-SA"/>
              </w:rPr>
            </w:pPr>
            <w:r>
              <w:rPr>
                <w:rFonts w:ascii="Verdana" w:eastAsia="Times New Roman" w:hAnsi="Verdana" w:cs="Times New Roman"/>
                <w:color w:val="00000A"/>
                <w:sz w:val="20"/>
                <w:szCs w:val="20"/>
                <w:lang w:bidi="ar-SA"/>
              </w:rPr>
              <w:t xml:space="preserve">1. на основание чл. 5, ал. 1, т. 3, б. „б“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когато се установи, че въз основа на неверни данни Изпълнителят е приложил изключението по чл. 4 от същия закон. В този случай Възложителят не дължи връщане на гаранцията за </w:t>
            </w:r>
            <w:r>
              <w:rPr>
                <w:rFonts w:ascii="Verdana" w:eastAsia="Times New Roman" w:hAnsi="Verdana" w:cs="Times New Roman"/>
                <w:color w:val="00000A"/>
                <w:sz w:val="20"/>
                <w:szCs w:val="20"/>
                <w:lang w:bidi="ar-SA"/>
              </w:rPr>
              <w:lastRenderedPageBreak/>
              <w:t>изпълнение и  заплащане на извършените работи, а получените плащания подлежат на незабавно възстановяване от Изпълнителя ведно със законната лихва. В случай че обществената поръчка е изпълнена Изпълнителят трябва да възстанови всички получени суми ведно със законната лихва, като Възложителят не дължи компенсации и обезщетения;</w:t>
            </w:r>
          </w:p>
          <w:p w:rsidR="00A94E45" w:rsidRDefault="00471D63">
            <w:pPr>
              <w:spacing w:line="276" w:lineRule="auto"/>
              <w:ind w:right="40"/>
              <w:jc w:val="both"/>
              <w:rPr>
                <w:rFonts w:ascii="Verdana" w:eastAsia="Times New Roman" w:hAnsi="Verdana" w:cs="Times New Roman"/>
                <w:color w:val="00000A"/>
                <w:sz w:val="20"/>
                <w:szCs w:val="20"/>
                <w:lang w:bidi="ar-SA"/>
              </w:rPr>
            </w:pPr>
            <w:r>
              <w:rPr>
                <w:rFonts w:ascii="Verdana" w:eastAsia="Times New Roman" w:hAnsi="Verdana" w:cs="Times New Roman"/>
                <w:color w:val="00000A"/>
                <w:sz w:val="20"/>
                <w:szCs w:val="20"/>
                <w:lang w:bidi="ar-SA"/>
              </w:rPr>
              <w:t>2. когато</w:t>
            </w:r>
            <w:r w:rsidR="00012C5A">
              <w:rPr>
                <w:rFonts w:ascii="Verdana" w:eastAsia="Times New Roman" w:hAnsi="Verdana" w:cs="Times New Roman"/>
                <w:color w:val="00000A"/>
                <w:sz w:val="20"/>
                <w:szCs w:val="20"/>
                <w:lang w:bidi="ar-SA"/>
              </w:rPr>
              <w:t xml:space="preserve"> се установи, че Изпълнителят </w:t>
            </w:r>
            <w:r>
              <w:rPr>
                <w:rFonts w:ascii="Verdana" w:eastAsia="Times New Roman" w:hAnsi="Verdana" w:cs="Times New Roman"/>
                <w:color w:val="00000A"/>
                <w:sz w:val="20"/>
                <w:szCs w:val="20"/>
                <w:lang w:bidi="ar-SA"/>
              </w:rPr>
              <w:t>е декларирал неверни данни в декларацията по чл. 6, ал. 2 от Закона за мерките срещу изпирането на пари.</w:t>
            </w:r>
          </w:p>
          <w:p w:rsidR="00A94E45" w:rsidRDefault="00A94E45">
            <w:pPr>
              <w:spacing w:line="276" w:lineRule="auto"/>
              <w:ind w:right="40"/>
              <w:jc w:val="both"/>
              <w:rPr>
                <w:rFonts w:ascii="Verdana" w:eastAsia="Times New Roman" w:hAnsi="Verdana" w:cs="Times New Roman"/>
                <w:color w:val="00000A"/>
                <w:sz w:val="20"/>
                <w:szCs w:val="20"/>
                <w:lang w:bidi="ar-SA"/>
              </w:rPr>
            </w:pPr>
          </w:p>
        </w:tc>
      </w:tr>
      <w:tr w:rsidR="00A94E45">
        <w:trPr>
          <w:trHeight w:val="146"/>
        </w:trPr>
        <w:tc>
          <w:tcPr>
            <w:tcW w:w="9442" w:type="dxa"/>
            <w:shd w:val="clear" w:color="auto" w:fill="auto"/>
          </w:tcPr>
          <w:p w:rsidR="00A94E45" w:rsidRDefault="00471D63">
            <w:pPr>
              <w:spacing w:after="240" w:line="276" w:lineRule="auto"/>
              <w:ind w:right="40"/>
              <w:jc w:val="center"/>
              <w:rPr>
                <w:rFonts w:ascii="Verdana" w:eastAsia="Times New Roman" w:hAnsi="Verdana" w:cs="Times New Roman"/>
                <w:b/>
                <w:color w:val="00000A"/>
                <w:sz w:val="20"/>
                <w:szCs w:val="20"/>
                <w:lang w:bidi="ar-SA"/>
              </w:rPr>
            </w:pPr>
            <w:r>
              <w:rPr>
                <w:rFonts w:ascii="Verdana" w:eastAsia="Times New Roman" w:hAnsi="Verdana" w:cs="Times New Roman"/>
                <w:b/>
                <w:color w:val="00000A"/>
                <w:sz w:val="20"/>
                <w:szCs w:val="20"/>
                <w:lang w:val="en-US" w:bidi="ar-SA"/>
              </w:rPr>
              <w:lastRenderedPageBreak/>
              <w:t>I</w:t>
            </w:r>
            <w:r>
              <w:rPr>
                <w:rFonts w:ascii="Verdana" w:eastAsia="Times New Roman" w:hAnsi="Verdana" w:cs="Times New Roman"/>
                <w:b/>
                <w:color w:val="00000A"/>
                <w:sz w:val="20"/>
                <w:szCs w:val="20"/>
                <w:lang w:bidi="ar-SA"/>
              </w:rPr>
              <w:t>Х. ЗАКЛЮЧИТЕЛНИ РАЗПОРЕДБИ</w:t>
            </w:r>
          </w:p>
        </w:tc>
      </w:tr>
      <w:tr w:rsidR="00A94E45">
        <w:trPr>
          <w:trHeight w:val="146"/>
        </w:trPr>
        <w:tc>
          <w:tcPr>
            <w:tcW w:w="9442" w:type="dxa"/>
            <w:shd w:val="clear" w:color="auto" w:fill="auto"/>
          </w:tcPr>
          <w:p w:rsidR="00A94E45" w:rsidRDefault="00471D63">
            <w:pPr>
              <w:spacing w:beforeAutospacing="1" w:afterAutospacing="1" w:line="276" w:lineRule="auto"/>
              <w:ind w:right="42"/>
              <w:jc w:val="both"/>
              <w:rPr>
                <w:rFonts w:ascii="Verdana" w:eastAsia="Times New Roman" w:hAnsi="Verdana" w:cs="Times New Roman"/>
                <w:color w:val="00000A"/>
                <w:sz w:val="20"/>
                <w:szCs w:val="20"/>
                <w:lang w:bidi="ar-SA"/>
              </w:rPr>
            </w:pPr>
            <w:r>
              <w:rPr>
                <w:rFonts w:ascii="Verdana" w:eastAsia="SimSun" w:hAnsi="Verdana" w:cs="Verdana"/>
                <w:b/>
                <w:bCs/>
                <w:color w:val="00000A"/>
                <w:sz w:val="20"/>
                <w:szCs w:val="20"/>
                <w:lang w:eastAsia="zh-CN"/>
              </w:rPr>
              <w:t>Чл.</w:t>
            </w:r>
            <w:r>
              <w:rPr>
                <w:rFonts w:ascii="Verdana" w:eastAsia="Times New Roman" w:hAnsi="Verdana" w:cs="Times New Roman"/>
                <w:b/>
                <w:color w:val="00000A"/>
                <w:sz w:val="20"/>
                <w:szCs w:val="20"/>
                <w:lang w:bidi="ar-SA"/>
              </w:rPr>
              <w:t xml:space="preserve"> 13.</w:t>
            </w:r>
            <w:r>
              <w:rPr>
                <w:rFonts w:ascii="Verdana" w:eastAsia="Times New Roman" w:hAnsi="Verdana" w:cs="Times New Roman"/>
                <w:color w:val="00000A"/>
                <w:sz w:val="20"/>
                <w:szCs w:val="20"/>
                <w:lang w:bidi="ar-SA"/>
              </w:rPr>
              <w:t xml:space="preserve"> Изменение на сключен договор за обществена поръчка се допуска по изключение, при условията на чл. 116 от Закона за обществените поръчки.</w:t>
            </w:r>
          </w:p>
        </w:tc>
      </w:tr>
      <w:tr w:rsidR="00A94E45">
        <w:trPr>
          <w:trHeight w:val="146"/>
        </w:trPr>
        <w:tc>
          <w:tcPr>
            <w:tcW w:w="9442" w:type="dxa"/>
            <w:shd w:val="clear" w:color="auto" w:fill="auto"/>
          </w:tcPr>
          <w:p w:rsidR="00A94E45" w:rsidRDefault="00471D63">
            <w:pPr>
              <w:spacing w:beforeAutospacing="1" w:afterAutospacing="1" w:line="276" w:lineRule="auto"/>
              <w:ind w:right="42"/>
              <w:jc w:val="both"/>
              <w:rPr>
                <w:rFonts w:ascii="Verdana" w:eastAsia="Times New Roman" w:hAnsi="Verdana" w:cs="Times New Roman"/>
                <w:color w:val="00000A"/>
                <w:sz w:val="20"/>
                <w:szCs w:val="20"/>
                <w:lang w:bidi="ar-SA"/>
              </w:rPr>
            </w:pPr>
            <w:r>
              <w:rPr>
                <w:rFonts w:ascii="Verdana" w:eastAsia="SimSun" w:hAnsi="Verdana" w:cs="Verdana"/>
                <w:b/>
                <w:bCs/>
                <w:color w:val="00000A"/>
                <w:sz w:val="20"/>
                <w:szCs w:val="20"/>
                <w:lang w:eastAsia="zh-CN"/>
              </w:rPr>
              <w:t>Чл</w:t>
            </w:r>
            <w:r>
              <w:rPr>
                <w:rFonts w:ascii="Verdana" w:eastAsia="Times New Roman" w:hAnsi="Verdana" w:cs="Times New Roman"/>
                <w:b/>
                <w:color w:val="00000A"/>
                <w:sz w:val="20"/>
                <w:szCs w:val="20"/>
                <w:lang w:bidi="ar-SA"/>
              </w:rPr>
              <w:t>. 14.</w:t>
            </w:r>
            <w:r>
              <w:rPr>
                <w:rFonts w:ascii="Verdana" w:eastAsia="Times New Roman" w:hAnsi="Verdana" w:cs="Times New Roman"/>
                <w:color w:val="00000A"/>
                <w:sz w:val="20"/>
                <w:szCs w:val="20"/>
                <w:lang w:bidi="ar-SA"/>
              </w:rPr>
              <w:t xml:space="preserve"> Всички съобщения, предизвестия и нареждания, свързани с изпълнението на този договор и разменяни между Възложителя и </w:t>
            </w:r>
            <w:r>
              <w:rPr>
                <w:rFonts w:ascii="Verdana" w:eastAsia="Calibri" w:hAnsi="Verdana" w:cs="Times New Roman"/>
                <w:color w:val="00000A"/>
                <w:sz w:val="20"/>
                <w:szCs w:val="20"/>
                <w:lang w:val="en-US" w:eastAsia="en-US" w:bidi="ar-SA"/>
              </w:rPr>
              <w:t>И</w:t>
            </w:r>
            <w:r>
              <w:rPr>
                <w:rFonts w:ascii="Verdana" w:eastAsia="Calibri" w:hAnsi="Verdana" w:cs="Times New Roman"/>
                <w:color w:val="00000A"/>
                <w:sz w:val="20"/>
                <w:szCs w:val="20"/>
                <w:lang w:eastAsia="en-US" w:bidi="ar-SA"/>
              </w:rPr>
              <w:t>зпълнителят</w:t>
            </w:r>
            <w:r>
              <w:rPr>
                <w:rFonts w:ascii="Verdana" w:eastAsia="Times New Roman" w:hAnsi="Verdana" w:cs="Times New Roman"/>
                <w:color w:val="00000A"/>
                <w:sz w:val="20"/>
                <w:szCs w:val="20"/>
                <w:lang w:bidi="ar-SA"/>
              </w:rPr>
              <w:t xml:space="preserve"> са валидни, когато са изпратени по пощата (с обратна разписка), по факс, електронна поща или предадени чрез куриер срещу подпис на приемащата страна.</w:t>
            </w:r>
          </w:p>
        </w:tc>
      </w:tr>
      <w:tr w:rsidR="00A94E45">
        <w:trPr>
          <w:trHeight w:val="146"/>
        </w:trPr>
        <w:tc>
          <w:tcPr>
            <w:tcW w:w="9442" w:type="dxa"/>
            <w:shd w:val="clear" w:color="auto" w:fill="auto"/>
          </w:tcPr>
          <w:p w:rsidR="00A94E45" w:rsidRDefault="00471D63">
            <w:pPr>
              <w:spacing w:beforeAutospacing="1" w:afterAutospacing="1" w:line="276" w:lineRule="auto"/>
              <w:ind w:right="42"/>
              <w:jc w:val="both"/>
              <w:rPr>
                <w:rFonts w:ascii="Verdana" w:eastAsia="Times New Roman" w:hAnsi="Verdana" w:cs="Times New Roman"/>
                <w:color w:val="00000A"/>
                <w:sz w:val="20"/>
                <w:szCs w:val="20"/>
                <w:lang w:bidi="ar-SA"/>
              </w:rPr>
            </w:pPr>
            <w:r>
              <w:rPr>
                <w:rFonts w:ascii="Verdana" w:eastAsia="SimSun" w:hAnsi="Verdana" w:cs="Verdana"/>
                <w:b/>
                <w:bCs/>
                <w:color w:val="00000A"/>
                <w:sz w:val="20"/>
                <w:szCs w:val="20"/>
                <w:lang w:eastAsia="zh-CN"/>
              </w:rPr>
              <w:t>Чл.</w:t>
            </w:r>
            <w:r>
              <w:rPr>
                <w:rFonts w:ascii="Verdana" w:eastAsia="Times New Roman" w:hAnsi="Verdana" w:cs="Times New Roman"/>
                <w:b/>
                <w:color w:val="00000A"/>
                <w:sz w:val="20"/>
                <w:szCs w:val="20"/>
                <w:lang w:bidi="ar-SA"/>
              </w:rPr>
              <w:t xml:space="preserve"> 15.</w:t>
            </w:r>
            <w:r>
              <w:rPr>
                <w:rFonts w:ascii="Verdana" w:eastAsia="Times New Roman" w:hAnsi="Verdana" w:cs="Times New Roman"/>
                <w:color w:val="00000A"/>
                <w:sz w:val="20"/>
                <w:szCs w:val="20"/>
                <w:lang w:bidi="ar-SA"/>
              </w:rPr>
              <w:t xml:space="preserve"> Когато някоя от страните е променила адреса си, без да уведоми за новия си адрес другата страна, съобщенията ще се считат за надлежно връчени и когато са изпратени на стария адрес.</w:t>
            </w:r>
          </w:p>
        </w:tc>
      </w:tr>
      <w:tr w:rsidR="00A94E45">
        <w:trPr>
          <w:trHeight w:val="146"/>
        </w:trPr>
        <w:tc>
          <w:tcPr>
            <w:tcW w:w="9442" w:type="dxa"/>
            <w:shd w:val="clear" w:color="auto" w:fill="auto"/>
          </w:tcPr>
          <w:p w:rsidR="00A94E45" w:rsidRDefault="00471D63">
            <w:pPr>
              <w:spacing w:beforeAutospacing="1" w:afterAutospacing="1" w:line="276" w:lineRule="auto"/>
              <w:ind w:right="42"/>
              <w:jc w:val="both"/>
              <w:rPr>
                <w:rFonts w:ascii="Verdana" w:eastAsia="Times New Roman" w:hAnsi="Verdana" w:cs="Times New Roman"/>
                <w:color w:val="00000A"/>
                <w:sz w:val="20"/>
                <w:szCs w:val="20"/>
                <w:lang w:bidi="ar-SA"/>
              </w:rPr>
            </w:pPr>
            <w:r>
              <w:rPr>
                <w:rFonts w:ascii="Verdana" w:eastAsia="SimSun" w:hAnsi="Verdana" w:cs="Verdana"/>
                <w:b/>
                <w:bCs/>
                <w:color w:val="00000A"/>
                <w:sz w:val="20"/>
                <w:szCs w:val="20"/>
                <w:lang w:eastAsia="zh-CN"/>
              </w:rPr>
              <w:t>Чл.</w:t>
            </w:r>
            <w:r>
              <w:rPr>
                <w:rFonts w:ascii="Verdana" w:eastAsia="Times New Roman" w:hAnsi="Verdana" w:cs="Times New Roman"/>
                <w:b/>
                <w:color w:val="00000A"/>
                <w:sz w:val="20"/>
                <w:szCs w:val="20"/>
                <w:lang w:bidi="ar-SA"/>
              </w:rPr>
              <w:t xml:space="preserve"> 16.</w:t>
            </w:r>
            <w:r>
              <w:rPr>
                <w:rFonts w:ascii="Verdana" w:eastAsia="Times New Roman" w:hAnsi="Verdana" w:cs="Times New Roman"/>
                <w:color w:val="00000A"/>
                <w:sz w:val="20"/>
                <w:szCs w:val="20"/>
                <w:lang w:bidi="ar-SA"/>
              </w:rPr>
              <w:t xml:space="preserve"> Всички спорове по този договор ще се уреждат чрез преговори между страните, а при непостигане на съгласие  –  ще се отнасят за решаване от компетентния съд в Република България.</w:t>
            </w:r>
          </w:p>
        </w:tc>
      </w:tr>
      <w:tr w:rsidR="00A94E45">
        <w:trPr>
          <w:trHeight w:val="146"/>
        </w:trPr>
        <w:tc>
          <w:tcPr>
            <w:tcW w:w="9442" w:type="dxa"/>
            <w:shd w:val="clear" w:color="auto" w:fill="auto"/>
          </w:tcPr>
          <w:p w:rsidR="00A94E45" w:rsidRDefault="00471D63">
            <w:pPr>
              <w:spacing w:beforeAutospacing="1" w:afterAutospacing="1" w:line="276" w:lineRule="auto"/>
              <w:ind w:right="42"/>
              <w:jc w:val="both"/>
              <w:rPr>
                <w:rFonts w:ascii="Verdana" w:eastAsia="Times New Roman" w:hAnsi="Verdana" w:cs="Times New Roman"/>
                <w:color w:val="00000A"/>
                <w:sz w:val="20"/>
                <w:szCs w:val="20"/>
                <w:lang w:bidi="ar-SA"/>
              </w:rPr>
            </w:pPr>
            <w:r>
              <w:rPr>
                <w:rFonts w:ascii="Verdana" w:eastAsia="SimSun" w:hAnsi="Verdana" w:cs="Verdana"/>
                <w:b/>
                <w:bCs/>
                <w:color w:val="00000A"/>
                <w:sz w:val="20"/>
                <w:szCs w:val="20"/>
                <w:lang w:eastAsia="zh-CN"/>
              </w:rPr>
              <w:t>Чл.</w:t>
            </w:r>
            <w:r>
              <w:rPr>
                <w:rFonts w:ascii="Verdana" w:eastAsia="Times New Roman" w:hAnsi="Verdana" w:cs="Times New Roman"/>
                <w:b/>
                <w:color w:val="00000A"/>
                <w:sz w:val="20"/>
                <w:szCs w:val="20"/>
                <w:lang w:bidi="ar-SA"/>
              </w:rPr>
              <w:t xml:space="preserve"> 17.</w:t>
            </w:r>
            <w:r>
              <w:rPr>
                <w:rFonts w:ascii="Verdana" w:eastAsia="Times New Roman" w:hAnsi="Verdana" w:cs="Times New Roman"/>
                <w:color w:val="00000A"/>
                <w:sz w:val="20"/>
                <w:szCs w:val="20"/>
                <w:lang w:bidi="ar-SA"/>
              </w:rPr>
              <w:t xml:space="preserve"> За всички неуредени в този договор въпроси се прилагат разпоредбите на действащото законодателство.</w:t>
            </w:r>
          </w:p>
        </w:tc>
      </w:tr>
      <w:tr w:rsidR="00A94E45">
        <w:trPr>
          <w:trHeight w:val="146"/>
        </w:trPr>
        <w:tc>
          <w:tcPr>
            <w:tcW w:w="9442" w:type="dxa"/>
            <w:shd w:val="clear" w:color="auto" w:fill="auto"/>
          </w:tcPr>
          <w:p w:rsidR="00A94E45" w:rsidRDefault="00471D63">
            <w:pPr>
              <w:spacing w:beforeAutospacing="1" w:afterAutospacing="1" w:line="276" w:lineRule="auto"/>
              <w:ind w:right="42"/>
              <w:jc w:val="both"/>
              <w:rPr>
                <w:rFonts w:ascii="Verdana" w:eastAsia="Times New Roman" w:hAnsi="Verdana" w:cs="Times New Roman"/>
                <w:color w:val="00000A"/>
                <w:sz w:val="20"/>
                <w:szCs w:val="20"/>
                <w:lang w:bidi="ar-SA"/>
              </w:rPr>
            </w:pPr>
            <w:r>
              <w:rPr>
                <w:rFonts w:ascii="Verdana" w:eastAsia="SimSun" w:hAnsi="Verdana" w:cs="Verdana"/>
                <w:b/>
                <w:bCs/>
                <w:color w:val="00000A"/>
                <w:sz w:val="20"/>
                <w:szCs w:val="20"/>
                <w:lang w:eastAsia="zh-CN"/>
              </w:rPr>
              <w:t>Чл.</w:t>
            </w:r>
            <w:r>
              <w:rPr>
                <w:rFonts w:ascii="Verdana" w:eastAsia="Times New Roman" w:hAnsi="Verdana" w:cs="Times New Roman"/>
                <w:b/>
                <w:color w:val="00000A"/>
                <w:sz w:val="20"/>
                <w:szCs w:val="20"/>
                <w:lang w:bidi="ar-SA"/>
              </w:rPr>
              <w:t xml:space="preserve"> 18.</w:t>
            </w:r>
            <w:r>
              <w:rPr>
                <w:rFonts w:ascii="Verdana" w:eastAsia="Times New Roman" w:hAnsi="Verdana" w:cs="Times New Roman"/>
                <w:color w:val="00000A"/>
                <w:sz w:val="20"/>
                <w:szCs w:val="20"/>
                <w:lang w:bidi="ar-SA"/>
              </w:rPr>
              <w:t xml:space="preserve"> Нито една от страните няма право да прехвърля правата и задълженията, произтичащи от този договор, на трета страна, освен в случаите по чл. 116, ал. 1, т. 4 от  ЗОП.</w:t>
            </w:r>
          </w:p>
        </w:tc>
      </w:tr>
      <w:tr w:rsidR="00A94E45">
        <w:trPr>
          <w:trHeight w:val="146"/>
        </w:trPr>
        <w:tc>
          <w:tcPr>
            <w:tcW w:w="9442" w:type="dxa"/>
            <w:shd w:val="clear" w:color="auto" w:fill="auto"/>
          </w:tcPr>
          <w:p w:rsidR="00A94E45" w:rsidRDefault="00A94E45">
            <w:pPr>
              <w:spacing w:beforeAutospacing="1" w:afterAutospacing="1" w:line="276" w:lineRule="auto"/>
              <w:ind w:right="42"/>
              <w:jc w:val="both"/>
              <w:rPr>
                <w:rFonts w:ascii="Verdana" w:eastAsia="Times New Roman" w:hAnsi="Verdana" w:cs="Times New Roman"/>
                <w:b/>
                <w:color w:val="00000A"/>
                <w:sz w:val="2"/>
                <w:szCs w:val="20"/>
                <w:lang w:bidi="ar-SA"/>
              </w:rPr>
            </w:pPr>
          </w:p>
          <w:p w:rsidR="00A94E45" w:rsidRDefault="00471D63">
            <w:pPr>
              <w:spacing w:beforeAutospacing="1" w:afterAutospacing="1" w:line="276" w:lineRule="auto"/>
              <w:ind w:right="42"/>
              <w:jc w:val="both"/>
              <w:rPr>
                <w:rFonts w:ascii="Verdana" w:eastAsia="Times New Roman" w:hAnsi="Verdana" w:cs="Times New Roman"/>
                <w:b/>
                <w:color w:val="00000A"/>
                <w:sz w:val="20"/>
                <w:szCs w:val="20"/>
                <w:lang w:bidi="ar-SA"/>
              </w:rPr>
            </w:pPr>
            <w:r>
              <w:rPr>
                <w:rFonts w:ascii="Verdana" w:eastAsia="Times New Roman" w:hAnsi="Verdana" w:cs="Times New Roman"/>
                <w:b/>
                <w:color w:val="00000A"/>
                <w:sz w:val="20"/>
                <w:szCs w:val="20"/>
                <w:lang w:bidi="ar-SA"/>
              </w:rPr>
              <w:t>Неразделна част от настоящия договор са:</w:t>
            </w:r>
          </w:p>
        </w:tc>
      </w:tr>
      <w:tr w:rsidR="00A94E45">
        <w:trPr>
          <w:trHeight w:val="146"/>
        </w:trPr>
        <w:tc>
          <w:tcPr>
            <w:tcW w:w="9442" w:type="dxa"/>
            <w:shd w:val="clear" w:color="auto" w:fill="auto"/>
          </w:tcPr>
          <w:p w:rsidR="00A94E45" w:rsidRDefault="00471D63">
            <w:pPr>
              <w:spacing w:beforeAutospacing="1" w:afterAutospacing="1" w:line="276" w:lineRule="auto"/>
              <w:ind w:right="42"/>
              <w:jc w:val="both"/>
              <w:rPr>
                <w:rFonts w:ascii="Verdana" w:eastAsia="Times New Roman" w:hAnsi="Verdana" w:cs="Times New Roman"/>
                <w:color w:val="00000A"/>
                <w:sz w:val="20"/>
                <w:szCs w:val="20"/>
                <w:lang w:bidi="ar-SA"/>
              </w:rPr>
            </w:pPr>
            <w:r>
              <w:rPr>
                <w:rFonts w:ascii="Verdana" w:eastAsia="Times New Roman" w:hAnsi="Verdana" w:cs="Times New Roman"/>
                <w:color w:val="00000A"/>
                <w:sz w:val="20"/>
                <w:szCs w:val="20"/>
                <w:lang w:bidi="ar-SA"/>
              </w:rPr>
              <w:t>1. Техническата спецификация на Възложителя –  Приложение № 1;</w:t>
            </w:r>
          </w:p>
        </w:tc>
      </w:tr>
      <w:tr w:rsidR="00A94E45">
        <w:trPr>
          <w:trHeight w:val="146"/>
        </w:trPr>
        <w:tc>
          <w:tcPr>
            <w:tcW w:w="9442" w:type="dxa"/>
            <w:shd w:val="clear" w:color="auto" w:fill="auto"/>
          </w:tcPr>
          <w:p w:rsidR="00A94E45" w:rsidRDefault="00471D63">
            <w:pPr>
              <w:spacing w:beforeAutospacing="1" w:afterAutospacing="1" w:line="276" w:lineRule="auto"/>
              <w:ind w:right="42"/>
              <w:jc w:val="both"/>
              <w:rPr>
                <w:rFonts w:ascii="Verdana" w:eastAsia="Times New Roman" w:hAnsi="Verdana" w:cs="Times New Roman"/>
                <w:color w:val="00000A"/>
                <w:sz w:val="20"/>
                <w:szCs w:val="20"/>
                <w:lang w:bidi="ar-SA"/>
              </w:rPr>
            </w:pPr>
            <w:r>
              <w:rPr>
                <w:rFonts w:ascii="Verdana" w:eastAsia="Times New Roman" w:hAnsi="Verdana" w:cs="Times New Roman"/>
                <w:color w:val="00000A"/>
                <w:sz w:val="20"/>
                <w:szCs w:val="20"/>
                <w:lang w:bidi="ar-SA"/>
              </w:rPr>
              <w:t xml:space="preserve">2. </w:t>
            </w:r>
            <w:r w:rsidR="00356149" w:rsidRPr="00356149">
              <w:rPr>
                <w:rFonts w:ascii="Verdana" w:eastAsia="Times New Roman" w:hAnsi="Verdana" w:cs="Times New Roman"/>
                <w:color w:val="00000A"/>
                <w:sz w:val="20"/>
                <w:szCs w:val="20"/>
                <w:lang w:bidi="ar-SA"/>
              </w:rPr>
              <w:t xml:space="preserve">Предложение за изпълнение на поръчката </w:t>
            </w:r>
            <w:r>
              <w:rPr>
                <w:rFonts w:ascii="Verdana" w:eastAsia="Times New Roman" w:hAnsi="Verdana" w:cs="Times New Roman"/>
                <w:color w:val="00000A"/>
                <w:sz w:val="20"/>
                <w:szCs w:val="20"/>
                <w:lang w:bidi="ar-SA"/>
              </w:rPr>
              <w:t>– Приложение № 2;</w:t>
            </w:r>
          </w:p>
        </w:tc>
      </w:tr>
      <w:tr w:rsidR="00A94E45">
        <w:trPr>
          <w:trHeight w:val="146"/>
        </w:trPr>
        <w:tc>
          <w:tcPr>
            <w:tcW w:w="9442" w:type="dxa"/>
            <w:shd w:val="clear" w:color="auto" w:fill="auto"/>
          </w:tcPr>
          <w:p w:rsidR="00A94E45" w:rsidRDefault="00471D63">
            <w:pPr>
              <w:spacing w:beforeAutospacing="1" w:afterAutospacing="1" w:line="276" w:lineRule="auto"/>
              <w:ind w:right="42"/>
              <w:jc w:val="both"/>
              <w:rPr>
                <w:rFonts w:ascii="Verdana" w:eastAsia="Times New Roman" w:hAnsi="Verdana" w:cs="Times New Roman"/>
                <w:color w:val="00000A"/>
                <w:sz w:val="20"/>
                <w:szCs w:val="20"/>
                <w:lang w:bidi="ar-SA"/>
              </w:rPr>
            </w:pPr>
            <w:r>
              <w:rPr>
                <w:rFonts w:ascii="Verdana" w:eastAsia="Times New Roman" w:hAnsi="Verdana" w:cs="Times New Roman"/>
                <w:color w:val="00000A"/>
                <w:sz w:val="20"/>
                <w:szCs w:val="20"/>
                <w:lang w:bidi="ar-SA"/>
              </w:rPr>
              <w:t>3. Ценово предложение - Приложение № 3.</w:t>
            </w:r>
          </w:p>
        </w:tc>
      </w:tr>
      <w:tr w:rsidR="00A94E45">
        <w:trPr>
          <w:trHeight w:val="146"/>
        </w:trPr>
        <w:tc>
          <w:tcPr>
            <w:tcW w:w="9442" w:type="dxa"/>
            <w:shd w:val="clear" w:color="auto" w:fill="auto"/>
          </w:tcPr>
          <w:p w:rsidR="00A94E45" w:rsidRPr="00B0237D" w:rsidRDefault="00A94E45">
            <w:pPr>
              <w:spacing w:beforeAutospacing="1" w:afterAutospacing="1"/>
              <w:ind w:right="42"/>
              <w:jc w:val="both"/>
              <w:rPr>
                <w:rFonts w:ascii="Verdana" w:eastAsia="Times New Roman" w:hAnsi="Verdana" w:cs="Times New Roman"/>
                <w:color w:val="00000A"/>
                <w:sz w:val="2"/>
                <w:szCs w:val="20"/>
                <w:lang w:bidi="ar-SA"/>
              </w:rPr>
            </w:pPr>
          </w:p>
          <w:p w:rsidR="00A94E45" w:rsidRPr="00B0237D" w:rsidRDefault="00471D63" w:rsidP="00B0237D">
            <w:pPr>
              <w:ind w:right="40" w:firstLine="709"/>
              <w:jc w:val="both"/>
              <w:rPr>
                <w:rFonts w:ascii="Verdana" w:eastAsia="Times New Roman" w:hAnsi="Verdana" w:cs="Times New Roman"/>
                <w:color w:val="00000A"/>
                <w:sz w:val="20"/>
                <w:szCs w:val="20"/>
                <w:lang w:bidi="ar-SA"/>
              </w:rPr>
            </w:pPr>
            <w:r>
              <w:rPr>
                <w:rFonts w:ascii="Verdana" w:eastAsia="Times New Roman" w:hAnsi="Verdana" w:cs="Times New Roman"/>
                <w:color w:val="00000A"/>
                <w:sz w:val="20"/>
                <w:szCs w:val="20"/>
                <w:lang w:bidi="ar-SA"/>
              </w:rPr>
              <w:t>Настоящият договор се сключи в 2 (два) оригинални еднообразни екземпляра  –  по един за всяка от страните и се подписа, както следва:</w:t>
            </w:r>
          </w:p>
        </w:tc>
      </w:tr>
    </w:tbl>
    <w:p w:rsidR="00FD33E1" w:rsidRDefault="00FD33E1">
      <w:pPr>
        <w:suppressAutoHyphens/>
        <w:spacing w:line="419" w:lineRule="exact"/>
        <w:ind w:right="40"/>
        <w:jc w:val="both"/>
        <w:rPr>
          <w:rFonts w:ascii="Verdana" w:eastAsia="SimSun" w:hAnsi="Verdana" w:cs="Verdana"/>
          <w:b/>
          <w:bCs/>
          <w:color w:val="00000A"/>
          <w:sz w:val="20"/>
          <w:szCs w:val="20"/>
          <w:lang w:eastAsia="zh-CN" w:bidi="hi-IN"/>
        </w:rPr>
      </w:pPr>
    </w:p>
    <w:p w:rsidR="00A94E45" w:rsidRDefault="00471D63">
      <w:pPr>
        <w:suppressAutoHyphens/>
        <w:spacing w:line="419" w:lineRule="exact"/>
        <w:ind w:right="40"/>
        <w:jc w:val="both"/>
        <w:rPr>
          <w:rFonts w:ascii="Verdana" w:eastAsia="SimSun" w:hAnsi="Verdana" w:cs="Verdana"/>
          <w:b/>
          <w:bCs/>
          <w:color w:val="00000A"/>
          <w:sz w:val="20"/>
          <w:szCs w:val="20"/>
          <w:lang w:eastAsia="zh-CN" w:bidi="hi-IN"/>
        </w:rPr>
      </w:pPr>
      <w:r>
        <w:rPr>
          <w:rFonts w:ascii="Verdana" w:eastAsia="SimSun" w:hAnsi="Verdana" w:cs="Verdana"/>
          <w:b/>
          <w:bCs/>
          <w:color w:val="00000A"/>
          <w:sz w:val="20"/>
          <w:szCs w:val="20"/>
          <w:lang w:eastAsia="zh-CN" w:bidi="hi-IN"/>
        </w:rPr>
        <w:t>ЗА ВЪЗЛОЖИТЕЛЯ:</w:t>
      </w:r>
      <w:r>
        <w:rPr>
          <w:rFonts w:ascii="Verdana" w:eastAsia="SimSun" w:hAnsi="Verdana" w:cs="Verdana"/>
          <w:b/>
          <w:bCs/>
          <w:color w:val="00000A"/>
          <w:sz w:val="20"/>
          <w:szCs w:val="20"/>
          <w:lang w:eastAsia="zh-CN" w:bidi="hi-IN"/>
        </w:rPr>
        <w:tab/>
      </w:r>
      <w:r>
        <w:rPr>
          <w:rFonts w:ascii="Verdana" w:eastAsia="SimSun" w:hAnsi="Verdana" w:cs="Verdana"/>
          <w:b/>
          <w:bCs/>
          <w:color w:val="00000A"/>
          <w:sz w:val="20"/>
          <w:szCs w:val="20"/>
          <w:lang w:eastAsia="zh-CN" w:bidi="hi-IN"/>
        </w:rPr>
        <w:tab/>
      </w:r>
      <w:r>
        <w:rPr>
          <w:rFonts w:ascii="Verdana" w:eastAsia="SimSun" w:hAnsi="Verdana" w:cs="Verdana"/>
          <w:b/>
          <w:bCs/>
          <w:color w:val="00000A"/>
          <w:sz w:val="20"/>
          <w:szCs w:val="20"/>
          <w:lang w:eastAsia="zh-CN" w:bidi="hi-IN"/>
        </w:rPr>
        <w:tab/>
        <w:t xml:space="preserve">        ЗА ИЗПЪЛНИТЕЛЯ:</w:t>
      </w:r>
    </w:p>
    <w:p w:rsidR="00A94E45" w:rsidRDefault="00A94E45">
      <w:pPr>
        <w:suppressAutoHyphens/>
        <w:ind w:right="40"/>
        <w:jc w:val="both"/>
        <w:rPr>
          <w:rFonts w:ascii="Verdana" w:eastAsia="SimSun" w:hAnsi="Verdana" w:cs="Verdana"/>
          <w:b/>
          <w:bCs/>
          <w:color w:val="00000A"/>
          <w:sz w:val="10"/>
          <w:szCs w:val="20"/>
          <w:lang w:eastAsia="zh-CN" w:bidi="hi-IN"/>
        </w:rPr>
      </w:pPr>
    </w:p>
    <w:p w:rsidR="00A94E45" w:rsidRDefault="00A94E45">
      <w:pPr>
        <w:suppressAutoHyphens/>
        <w:ind w:right="40"/>
        <w:jc w:val="both"/>
        <w:rPr>
          <w:rFonts w:ascii="Verdana" w:eastAsia="SimSun" w:hAnsi="Verdana" w:cs="Verdana"/>
          <w:b/>
          <w:bCs/>
          <w:color w:val="00000A"/>
          <w:sz w:val="10"/>
          <w:szCs w:val="20"/>
          <w:lang w:eastAsia="zh-CN" w:bidi="hi-IN"/>
        </w:rPr>
      </w:pPr>
    </w:p>
    <w:p w:rsidR="00A94E45" w:rsidRDefault="00A94E45">
      <w:pPr>
        <w:suppressAutoHyphens/>
        <w:ind w:right="40"/>
        <w:jc w:val="both"/>
        <w:rPr>
          <w:rFonts w:ascii="Verdana" w:eastAsia="SimSun" w:hAnsi="Verdana" w:cs="Verdana"/>
          <w:b/>
          <w:bCs/>
          <w:color w:val="00000A"/>
          <w:sz w:val="10"/>
          <w:szCs w:val="20"/>
          <w:lang w:eastAsia="zh-CN" w:bidi="hi-IN"/>
        </w:rPr>
      </w:pPr>
    </w:p>
    <w:p w:rsidR="00A94E45" w:rsidRDefault="00A94E45">
      <w:pPr>
        <w:suppressAutoHyphens/>
        <w:ind w:right="40"/>
        <w:jc w:val="both"/>
        <w:rPr>
          <w:rFonts w:ascii="Verdana" w:eastAsia="SimSun" w:hAnsi="Verdana" w:cs="Verdana"/>
          <w:b/>
          <w:bCs/>
          <w:color w:val="00000A"/>
          <w:sz w:val="10"/>
          <w:szCs w:val="20"/>
          <w:lang w:eastAsia="zh-CN" w:bidi="hi-IN"/>
        </w:rPr>
      </w:pPr>
    </w:p>
    <w:p w:rsidR="00A94E45" w:rsidRDefault="00A94E45">
      <w:pPr>
        <w:suppressAutoHyphens/>
        <w:ind w:right="40"/>
        <w:jc w:val="both"/>
        <w:rPr>
          <w:rFonts w:ascii="Verdana" w:eastAsia="SimSun" w:hAnsi="Verdana" w:cs="Verdana"/>
          <w:b/>
          <w:bCs/>
          <w:color w:val="00000A"/>
          <w:sz w:val="10"/>
          <w:szCs w:val="20"/>
          <w:lang w:eastAsia="zh-CN" w:bidi="hi-IN"/>
        </w:rPr>
      </w:pPr>
    </w:p>
    <w:p w:rsidR="00A94E45" w:rsidRDefault="00471D63" w:rsidP="00B0237D">
      <w:pPr>
        <w:suppressAutoHyphens/>
        <w:ind w:right="40"/>
        <w:jc w:val="both"/>
        <w:rPr>
          <w:rFonts w:ascii="Verdana" w:eastAsia="SimSun" w:hAnsi="Verdana" w:cs="Verdana"/>
          <w:b/>
          <w:bCs/>
          <w:color w:val="00000A"/>
          <w:sz w:val="20"/>
          <w:szCs w:val="20"/>
          <w:lang w:eastAsia="zh-CN" w:bidi="hi-IN"/>
        </w:rPr>
      </w:pPr>
      <w:r>
        <w:rPr>
          <w:rFonts w:ascii="Verdana" w:eastAsia="Verdana" w:hAnsi="Verdana" w:cs="Verdana"/>
          <w:b/>
          <w:bCs/>
          <w:color w:val="00000A"/>
          <w:sz w:val="20"/>
          <w:szCs w:val="20"/>
          <w:lang w:eastAsia="zh-CN" w:bidi="hi-IN"/>
        </w:rPr>
        <w:t>……………………………………                            …………………………………</w:t>
      </w:r>
    </w:p>
    <w:p w:rsidR="00A94E45" w:rsidRDefault="00471D63" w:rsidP="00B0237D">
      <w:pPr>
        <w:suppressAutoHyphens/>
        <w:ind w:right="40"/>
        <w:jc w:val="both"/>
        <w:rPr>
          <w:rFonts w:ascii="Verdana" w:eastAsia="SimSun" w:hAnsi="Verdana" w:cs="Verdana"/>
          <w:b/>
          <w:bCs/>
          <w:color w:val="00000A"/>
          <w:sz w:val="20"/>
          <w:szCs w:val="20"/>
          <w:lang w:eastAsia="zh-CN" w:bidi="hi-IN"/>
        </w:rPr>
      </w:pPr>
      <w:r>
        <w:rPr>
          <w:rFonts w:ascii="Verdana" w:eastAsia="SimSun" w:hAnsi="Verdana" w:cs="Verdana"/>
          <w:b/>
          <w:bCs/>
          <w:color w:val="00000A"/>
          <w:sz w:val="20"/>
          <w:szCs w:val="20"/>
          <w:lang w:eastAsia="zh-CN" w:bidi="hi-IN"/>
        </w:rPr>
        <w:t>БОЖИДАР ЛУКАРСКИ</w:t>
      </w:r>
    </w:p>
    <w:p w:rsidR="00A94E45" w:rsidRDefault="00471D63" w:rsidP="00B0237D">
      <w:pPr>
        <w:suppressAutoHyphens/>
        <w:jc w:val="both"/>
        <w:rPr>
          <w:rFonts w:ascii="Verdana" w:eastAsia="SimSun" w:hAnsi="Verdana" w:cs="Verdana"/>
          <w:bCs/>
          <w:i/>
          <w:color w:val="00000A"/>
          <w:sz w:val="20"/>
          <w:szCs w:val="20"/>
          <w:lang w:eastAsia="zh-CN" w:bidi="hi-IN"/>
        </w:rPr>
      </w:pPr>
      <w:r>
        <w:rPr>
          <w:rFonts w:ascii="Verdana" w:eastAsia="SimSun" w:hAnsi="Verdana" w:cs="Verdana"/>
          <w:bCs/>
          <w:i/>
          <w:color w:val="00000A"/>
          <w:sz w:val="20"/>
          <w:szCs w:val="20"/>
          <w:lang w:eastAsia="zh-CN" w:bidi="hi-IN"/>
        </w:rPr>
        <w:t>Министър на икономиката</w:t>
      </w:r>
    </w:p>
    <w:p w:rsidR="00A94E45" w:rsidRDefault="00A94E45">
      <w:pPr>
        <w:suppressAutoHyphens/>
        <w:spacing w:line="360" w:lineRule="auto"/>
        <w:jc w:val="both"/>
        <w:rPr>
          <w:rFonts w:ascii="Verdana" w:eastAsia="SimSun" w:hAnsi="Verdana" w:cs="Verdana"/>
          <w:bCs/>
          <w:i/>
          <w:color w:val="00000A"/>
          <w:sz w:val="12"/>
          <w:szCs w:val="20"/>
          <w:lang w:eastAsia="zh-CN" w:bidi="hi-IN"/>
        </w:rPr>
      </w:pPr>
    </w:p>
    <w:p w:rsidR="00A94E45" w:rsidRDefault="00A94E45">
      <w:pPr>
        <w:suppressAutoHyphens/>
        <w:spacing w:line="360" w:lineRule="auto"/>
        <w:jc w:val="both"/>
        <w:rPr>
          <w:rFonts w:ascii="Verdana" w:eastAsia="SimSun" w:hAnsi="Verdana" w:cs="Verdana"/>
          <w:bCs/>
          <w:i/>
          <w:color w:val="00000A"/>
          <w:sz w:val="12"/>
          <w:szCs w:val="20"/>
          <w:lang w:eastAsia="zh-CN" w:bidi="hi-IN"/>
        </w:rPr>
      </w:pPr>
    </w:p>
    <w:p w:rsidR="00A94E45" w:rsidRDefault="00471D63">
      <w:pPr>
        <w:suppressAutoHyphens/>
        <w:spacing w:before="54" w:line="419" w:lineRule="exact"/>
        <w:jc w:val="both"/>
        <w:rPr>
          <w:rFonts w:ascii="Verdana" w:eastAsia="SimSun" w:hAnsi="Verdana" w:cs="Verdana"/>
          <w:b/>
          <w:bCs/>
          <w:color w:val="00000A"/>
          <w:sz w:val="20"/>
          <w:szCs w:val="20"/>
          <w:lang w:eastAsia="zh-CN" w:bidi="hi-IN"/>
        </w:rPr>
      </w:pPr>
      <w:r>
        <w:rPr>
          <w:rFonts w:ascii="Verdana" w:eastAsia="Verdana" w:hAnsi="Verdana" w:cs="Verdana"/>
          <w:b/>
          <w:bCs/>
          <w:color w:val="00000A"/>
          <w:sz w:val="20"/>
          <w:szCs w:val="20"/>
          <w:lang w:eastAsia="zh-CN" w:bidi="hi-IN"/>
        </w:rPr>
        <w:t>……………………………………</w:t>
      </w:r>
    </w:p>
    <w:p w:rsidR="00A94E45" w:rsidRDefault="00471D63" w:rsidP="00B0237D">
      <w:pPr>
        <w:suppressAutoHyphens/>
        <w:jc w:val="both"/>
        <w:rPr>
          <w:rFonts w:ascii="Verdana" w:eastAsia="SimSun" w:hAnsi="Verdana" w:cs="Verdana"/>
          <w:b/>
          <w:bCs/>
          <w:color w:val="00000A"/>
          <w:sz w:val="20"/>
          <w:szCs w:val="20"/>
          <w:lang w:eastAsia="zh-CN" w:bidi="hi-IN"/>
        </w:rPr>
      </w:pPr>
      <w:r>
        <w:rPr>
          <w:rFonts w:ascii="Verdana" w:eastAsia="SimSun" w:hAnsi="Verdana" w:cs="Verdana"/>
          <w:b/>
          <w:bCs/>
          <w:color w:val="00000A"/>
          <w:sz w:val="20"/>
          <w:szCs w:val="20"/>
          <w:lang w:eastAsia="zh-CN" w:bidi="hi-IN"/>
        </w:rPr>
        <w:lastRenderedPageBreak/>
        <w:t>ЕЛЕНА КАРАПАУНОВА</w:t>
      </w:r>
    </w:p>
    <w:p w:rsidR="00A94E45" w:rsidRDefault="00471D63" w:rsidP="00B0237D">
      <w:pPr>
        <w:suppressAutoHyphens/>
        <w:jc w:val="both"/>
        <w:rPr>
          <w:rFonts w:ascii="Verdana" w:eastAsia="Times New Roman" w:hAnsi="Verdana" w:cs="Verdana"/>
          <w:i/>
          <w:color w:val="00000A"/>
          <w:sz w:val="20"/>
          <w:szCs w:val="20"/>
          <w:lang w:eastAsia="zh-CN" w:bidi="ar-SA"/>
        </w:rPr>
      </w:pPr>
      <w:r>
        <w:rPr>
          <w:rFonts w:ascii="Verdana" w:eastAsia="SimSun" w:hAnsi="Verdana" w:cs="Verdana"/>
          <w:bCs/>
          <w:i/>
          <w:color w:val="00000A"/>
          <w:sz w:val="20"/>
          <w:szCs w:val="20"/>
          <w:lang w:eastAsia="zh-CN" w:bidi="hi-IN"/>
        </w:rPr>
        <w:t>Началник на отдел „Финанси и бюджет”</w:t>
      </w:r>
      <w:r>
        <w:rPr>
          <w:rFonts w:ascii="Verdana" w:eastAsia="Times New Roman" w:hAnsi="Verdana" w:cs="Verdana"/>
          <w:i/>
          <w:color w:val="00000A"/>
          <w:sz w:val="20"/>
          <w:szCs w:val="20"/>
          <w:lang w:eastAsia="zh-CN" w:bidi="ar-SA"/>
        </w:rPr>
        <w:t>,</w:t>
      </w:r>
    </w:p>
    <w:p w:rsidR="00A94E45" w:rsidRPr="00B0237D" w:rsidRDefault="00471D63" w:rsidP="00B0237D">
      <w:pPr>
        <w:suppressAutoHyphens/>
        <w:jc w:val="both"/>
        <w:rPr>
          <w:rFonts w:ascii="Verdana" w:eastAsia="Times New Roman" w:hAnsi="Verdana" w:cs="Verdana"/>
          <w:i/>
          <w:color w:val="00000A"/>
          <w:sz w:val="20"/>
          <w:szCs w:val="20"/>
          <w:lang w:eastAsia="zh-CN" w:bidi="ar-SA"/>
        </w:rPr>
      </w:pPr>
      <w:r>
        <w:rPr>
          <w:rFonts w:ascii="Verdana" w:eastAsia="Times New Roman" w:hAnsi="Verdana" w:cs="Verdana"/>
          <w:i/>
          <w:color w:val="00000A"/>
          <w:sz w:val="20"/>
          <w:szCs w:val="20"/>
          <w:lang w:eastAsia="zh-CN" w:bidi="ar-SA"/>
        </w:rPr>
        <w:t>Главен счетоводител</w:t>
      </w:r>
    </w:p>
    <w:p w:rsidR="00A94E45" w:rsidRDefault="00471D63">
      <w:pPr>
        <w:ind w:left="6480" w:right="142"/>
        <w:jc w:val="right"/>
        <w:rPr>
          <w:rFonts w:ascii="Verdana" w:eastAsia="Times New Roman" w:hAnsi="Verdana" w:cs="Verdana"/>
          <w:b/>
          <w:bCs/>
          <w:sz w:val="20"/>
          <w:szCs w:val="20"/>
        </w:rPr>
      </w:pPr>
      <w:r>
        <w:rPr>
          <w:rFonts w:ascii="Verdana" w:eastAsia="Times New Roman" w:hAnsi="Verdana" w:cs="Verdana"/>
          <w:b/>
          <w:bCs/>
          <w:sz w:val="20"/>
          <w:szCs w:val="20"/>
        </w:rPr>
        <w:t>ПРИЛОЖЕНИЕ № 9.3</w:t>
      </w:r>
    </w:p>
    <w:p w:rsidR="00A94E45" w:rsidRDefault="002E412B" w:rsidP="00A028D8">
      <w:pPr>
        <w:ind w:left="5040" w:right="142"/>
        <w:rPr>
          <w:rFonts w:ascii="Verdana" w:eastAsia="Times New Roman" w:hAnsi="Verdana"/>
          <w:b/>
          <w:i/>
          <w:sz w:val="20"/>
          <w:szCs w:val="20"/>
        </w:rPr>
      </w:pPr>
      <w:r>
        <w:rPr>
          <w:rFonts w:ascii="Verdana" w:eastAsia="Times New Roman" w:hAnsi="Verdana"/>
          <w:b/>
          <w:i/>
          <w:sz w:val="20"/>
          <w:szCs w:val="20"/>
        </w:rPr>
        <w:t xml:space="preserve">          </w:t>
      </w:r>
      <w:r w:rsidR="00471D63">
        <w:rPr>
          <w:rFonts w:ascii="Verdana" w:eastAsia="Times New Roman" w:hAnsi="Verdana"/>
          <w:b/>
          <w:i/>
          <w:sz w:val="20"/>
          <w:szCs w:val="20"/>
        </w:rPr>
        <w:t>Проект на договор</w:t>
      </w:r>
      <w:r w:rsidR="00471D63">
        <w:rPr>
          <w:rFonts w:ascii="Verdana" w:hAnsi="Verdana" w:cs="Tahoma"/>
          <w:b/>
          <w:color w:val="00000A"/>
          <w:spacing w:val="10"/>
          <w:sz w:val="20"/>
          <w:szCs w:val="18"/>
          <w:lang w:bidi="ar-SA"/>
        </w:rPr>
        <w:t xml:space="preserve"> </w:t>
      </w:r>
      <w:r w:rsidR="00471D63">
        <w:rPr>
          <w:rFonts w:ascii="Verdana" w:eastAsia="Times New Roman" w:hAnsi="Verdana"/>
          <w:b/>
          <w:i/>
          <w:sz w:val="20"/>
          <w:szCs w:val="20"/>
        </w:rPr>
        <w:t>по позиция 3</w:t>
      </w:r>
    </w:p>
    <w:p w:rsidR="00A94E45" w:rsidRDefault="00A94E45">
      <w:pPr>
        <w:ind w:right="142"/>
        <w:jc w:val="both"/>
        <w:rPr>
          <w:rFonts w:ascii="Verdana" w:hAnsi="Verdana"/>
          <w:b/>
          <w:sz w:val="20"/>
          <w:szCs w:val="20"/>
        </w:rPr>
      </w:pPr>
    </w:p>
    <w:p w:rsidR="00A94E45" w:rsidRPr="00A028D8" w:rsidRDefault="00471D63">
      <w:pPr>
        <w:spacing w:line="360" w:lineRule="auto"/>
        <w:ind w:right="-802"/>
        <w:jc w:val="center"/>
        <w:textAlignment w:val="baseline"/>
        <w:rPr>
          <w:rFonts w:ascii="Verdana" w:eastAsia="Times New Roman" w:hAnsi="Verdana" w:cs="Times New Roman"/>
          <w:b/>
          <w:color w:val="00000A"/>
          <w:sz w:val="20"/>
          <w:szCs w:val="20"/>
          <w:lang w:eastAsia="en-US" w:bidi="ar-SA"/>
        </w:rPr>
      </w:pPr>
      <w:r w:rsidRPr="00A028D8">
        <w:rPr>
          <w:rFonts w:ascii="Verdana" w:eastAsia="Times New Roman" w:hAnsi="Verdana" w:cs="Times New Roman"/>
          <w:b/>
          <w:color w:val="00000A"/>
          <w:sz w:val="20"/>
          <w:szCs w:val="20"/>
          <w:lang w:eastAsia="en-US" w:bidi="ar-SA"/>
        </w:rPr>
        <w:t>Д О Г О В О Р  №…………………………</w:t>
      </w:r>
    </w:p>
    <w:p w:rsidR="00A94E45" w:rsidRPr="00E737AE" w:rsidRDefault="00A94E45">
      <w:pPr>
        <w:ind w:right="142" w:firstLine="720"/>
        <w:jc w:val="both"/>
        <w:textAlignment w:val="baseline"/>
        <w:rPr>
          <w:rFonts w:ascii="Verdana" w:hAnsi="Verdana"/>
          <w:sz w:val="20"/>
        </w:rPr>
      </w:pPr>
    </w:p>
    <w:p w:rsidR="00A94E45" w:rsidRDefault="00471D63" w:rsidP="00A028D8">
      <w:pPr>
        <w:ind w:right="142" w:firstLine="720"/>
        <w:jc w:val="both"/>
        <w:textAlignment w:val="baseline"/>
        <w:rPr>
          <w:rFonts w:ascii="Verdana" w:eastAsia="Times New Roman" w:hAnsi="Verdana" w:cs="Times New Roman"/>
          <w:b/>
          <w:i/>
          <w:color w:val="00000A"/>
          <w:sz w:val="20"/>
          <w:szCs w:val="20"/>
          <w:lang w:eastAsia="en-US" w:bidi="ar-SA"/>
        </w:rPr>
      </w:pPr>
      <w:r>
        <w:rPr>
          <w:rFonts w:ascii="Verdana" w:hAnsi="Verdana"/>
          <w:sz w:val="20"/>
        </w:rPr>
        <w:t>Днес,….......................2016 г., в гр.</w:t>
      </w:r>
      <w:r w:rsidR="002E412B">
        <w:rPr>
          <w:rFonts w:ascii="Verdana" w:hAnsi="Verdana"/>
          <w:sz w:val="20"/>
        </w:rPr>
        <w:t xml:space="preserve"> </w:t>
      </w:r>
      <w:r>
        <w:rPr>
          <w:rFonts w:ascii="Verdana" w:hAnsi="Verdana"/>
          <w:sz w:val="20"/>
        </w:rPr>
        <w:t xml:space="preserve">София, </w:t>
      </w:r>
      <w:r>
        <w:rPr>
          <w:rFonts w:ascii="Verdana" w:eastAsia="Times New Roman" w:hAnsi="Verdana"/>
          <w:sz w:val="20"/>
          <w:szCs w:val="20"/>
        </w:rPr>
        <w:t>на основание чл. 112 от ЗОП във връзка с чл. 69 от ППЗОП, се сключи настоящият договор между</w:t>
      </w:r>
      <w:r>
        <w:rPr>
          <w:rFonts w:ascii="Verdana" w:hAnsi="Verdana"/>
          <w:sz w:val="20"/>
        </w:rPr>
        <w:t xml:space="preserve">: </w:t>
      </w:r>
    </w:p>
    <w:p w:rsidR="00A94E45" w:rsidRDefault="00A94E45" w:rsidP="00A028D8">
      <w:pPr>
        <w:spacing w:line="360" w:lineRule="auto"/>
        <w:ind w:right="-22"/>
        <w:jc w:val="both"/>
        <w:textAlignment w:val="baseline"/>
        <w:rPr>
          <w:rFonts w:ascii="Verdana" w:eastAsia="Times New Roman" w:hAnsi="Verdana" w:cs="Times New Roman"/>
          <w:b/>
          <w:color w:val="00000A"/>
          <w:sz w:val="20"/>
          <w:szCs w:val="20"/>
          <w:lang w:eastAsia="en-US" w:bidi="ar-SA"/>
        </w:rPr>
      </w:pPr>
    </w:p>
    <w:p w:rsidR="00A94E45" w:rsidRDefault="00471D63" w:rsidP="00A028D8">
      <w:pPr>
        <w:spacing w:line="276" w:lineRule="auto"/>
        <w:ind w:firstLine="709"/>
        <w:jc w:val="both"/>
        <w:textAlignment w:val="baseline"/>
      </w:pPr>
      <w:r>
        <w:rPr>
          <w:rFonts w:ascii="Verdana" w:eastAsia="Times New Roman" w:hAnsi="Verdana" w:cs="Times New Roman"/>
          <w:b/>
          <w:color w:val="00000A"/>
          <w:sz w:val="20"/>
          <w:szCs w:val="20"/>
          <w:lang w:eastAsia="en-US" w:bidi="ar-SA"/>
        </w:rPr>
        <w:t xml:space="preserve">1. </w:t>
      </w:r>
      <w:r>
        <w:rPr>
          <w:rFonts w:ascii="Verdana" w:eastAsia="Times New Roman" w:hAnsi="Verdana" w:cs="Verdana"/>
          <w:b/>
          <w:bCs/>
          <w:sz w:val="20"/>
        </w:rPr>
        <w:t>МИНИСТЕРСТВО НА ИКОНОМИКАТА</w:t>
      </w:r>
      <w:r w:rsidRPr="00A028D8">
        <w:rPr>
          <w:rFonts w:ascii="Verdana" w:eastAsia="Times New Roman" w:hAnsi="Verdana" w:cs="Verdana"/>
          <w:bCs/>
          <w:sz w:val="20"/>
        </w:rPr>
        <w:t>,</w:t>
      </w:r>
      <w:r w:rsidRPr="00E737AE">
        <w:rPr>
          <w:rFonts w:ascii="Verdana" w:eastAsia="Times New Roman" w:hAnsi="Verdana" w:cs="Verdana"/>
          <w:sz w:val="20"/>
        </w:rPr>
        <w:t xml:space="preserve"> </w:t>
      </w:r>
      <w:r>
        <w:rPr>
          <w:rFonts w:ascii="Verdana" w:eastAsia="Times New Roman" w:hAnsi="Verdana" w:cs="Verdana"/>
          <w:sz w:val="20"/>
        </w:rPr>
        <w:t>с адрес: гр. София</w:t>
      </w:r>
      <w:r w:rsidR="00E737AE">
        <w:rPr>
          <w:rFonts w:ascii="Verdana" w:eastAsia="Times New Roman" w:hAnsi="Verdana" w:cs="Verdana"/>
          <w:sz w:val="20"/>
        </w:rPr>
        <w:t xml:space="preserve"> 1052</w:t>
      </w:r>
      <w:r>
        <w:rPr>
          <w:rFonts w:ascii="Verdana" w:eastAsia="Times New Roman" w:hAnsi="Verdana" w:cs="Verdana"/>
          <w:sz w:val="20"/>
        </w:rPr>
        <w:t xml:space="preserve">, ул. „Славянска" № 8, ЕИК 176789453, представлявано от </w:t>
      </w:r>
      <w:r>
        <w:rPr>
          <w:rFonts w:ascii="Verdana" w:eastAsia="Times New Roman" w:hAnsi="Verdana" w:cs="Verdana"/>
          <w:b/>
          <w:sz w:val="20"/>
        </w:rPr>
        <w:t>Божидар Цецов Лукарски</w:t>
      </w:r>
      <w:r>
        <w:rPr>
          <w:rFonts w:ascii="Verdana" w:eastAsia="Times New Roman" w:hAnsi="Verdana" w:cs="Verdana"/>
          <w:sz w:val="20"/>
        </w:rPr>
        <w:t xml:space="preserve"> – министър на икономиката и </w:t>
      </w:r>
      <w:r>
        <w:rPr>
          <w:rFonts w:ascii="Verdana" w:eastAsia="Times New Roman" w:hAnsi="Verdana" w:cs="Verdana"/>
          <w:b/>
          <w:sz w:val="20"/>
        </w:rPr>
        <w:t>Елена Георгиева Карапаунова</w:t>
      </w:r>
      <w:r>
        <w:rPr>
          <w:rFonts w:ascii="Verdana" w:eastAsia="Times New Roman" w:hAnsi="Verdana" w:cs="Verdana"/>
          <w:sz w:val="20"/>
        </w:rPr>
        <w:t xml:space="preserve"> - началник на отдел „Финанси и бюджет”, главен счетоводител, наричано по-долу </w:t>
      </w:r>
      <w:r>
        <w:rPr>
          <w:rFonts w:ascii="Verdana" w:eastAsia="Times New Roman" w:hAnsi="Verdana" w:cs="Verdana"/>
          <w:bCs/>
          <w:sz w:val="20"/>
        </w:rPr>
        <w:t>„</w:t>
      </w:r>
      <w:r>
        <w:rPr>
          <w:rFonts w:ascii="Verdana" w:eastAsia="Times New Roman" w:hAnsi="Verdana" w:cs="Verdana"/>
          <w:b/>
          <w:bCs/>
          <w:sz w:val="20"/>
        </w:rPr>
        <w:t>Възложител</w:t>
      </w:r>
      <w:r>
        <w:rPr>
          <w:rFonts w:ascii="Verdana" w:eastAsia="Times New Roman" w:hAnsi="Verdana" w:cs="Verdana"/>
          <w:sz w:val="20"/>
        </w:rPr>
        <w:t xml:space="preserve">”, от една страна, </w:t>
      </w:r>
      <w:r w:rsidR="00914A7C" w:rsidRPr="00914A7C">
        <w:rPr>
          <w:rFonts w:ascii="Verdana" w:eastAsia="Times New Roman" w:hAnsi="Verdana" w:cs="Verdana"/>
          <w:b/>
          <w:sz w:val="20"/>
        </w:rPr>
        <w:t>и</w:t>
      </w:r>
    </w:p>
    <w:p w:rsidR="00A94E45" w:rsidRPr="00914A7C" w:rsidRDefault="00A94E45">
      <w:pPr>
        <w:tabs>
          <w:tab w:val="left" w:leader="dot" w:pos="8050"/>
          <w:tab w:val="left" w:pos="8886"/>
        </w:tabs>
        <w:spacing w:line="276" w:lineRule="auto"/>
        <w:ind w:right="142"/>
        <w:jc w:val="both"/>
        <w:rPr>
          <w:rFonts w:ascii="Verdana" w:eastAsia="Times New Roman" w:hAnsi="Verdana" w:cs="Verdana"/>
          <w:sz w:val="8"/>
        </w:rPr>
      </w:pPr>
    </w:p>
    <w:p w:rsidR="00A94E45" w:rsidRDefault="00471D63" w:rsidP="00A028D8">
      <w:pPr>
        <w:keepNext/>
        <w:suppressAutoHyphens/>
        <w:spacing w:line="276" w:lineRule="auto"/>
        <w:jc w:val="both"/>
        <w:rPr>
          <w:rFonts w:ascii="Verdana" w:eastAsia="Times New Roman" w:hAnsi="Verdana" w:cs="Times New Roman"/>
          <w:b/>
          <w:bCs/>
          <w:sz w:val="20"/>
          <w:szCs w:val="20"/>
          <w:lang w:bidi="ar-SA"/>
        </w:rPr>
      </w:pPr>
      <w:r>
        <w:rPr>
          <w:rFonts w:ascii="Verdana" w:eastAsia="Times New Roman" w:hAnsi="Verdana" w:cs="Verdana"/>
          <w:sz w:val="20"/>
        </w:rPr>
        <w:tab/>
      </w:r>
      <w:r>
        <w:rPr>
          <w:rFonts w:ascii="Verdana" w:eastAsia="Times New Roman" w:hAnsi="Verdana" w:cs="Verdana"/>
          <w:b/>
          <w:sz w:val="20"/>
        </w:rPr>
        <w:t xml:space="preserve">2. </w:t>
      </w:r>
      <w:r>
        <w:rPr>
          <w:rFonts w:ascii="Verdana" w:eastAsia="Times New Roman" w:hAnsi="Verdana"/>
          <w:sz w:val="20"/>
          <w:szCs w:val="20"/>
        </w:rPr>
        <w:t xml:space="preserve">………………………………………………………………………………..…………………, със седалище и адрес на  управление……………………………………………………………………………………………………………………………, ЕИК/БУЛСТАТ………………………………………, представлявано от……………….………………………………- …………………………, </w:t>
      </w:r>
      <w:r>
        <w:rPr>
          <w:rFonts w:ascii="Verdana" w:eastAsia="Times New Roman" w:hAnsi="Verdana" w:cs="Times New Roman"/>
          <w:color w:val="00000A"/>
          <w:sz w:val="20"/>
          <w:szCs w:val="20"/>
          <w:lang w:bidi="ar-SA"/>
        </w:rPr>
        <w:t>определен за изпълнител с Решение № ………………../ ………………. на министъра на икономиката,</w:t>
      </w:r>
      <w:r>
        <w:rPr>
          <w:rFonts w:ascii="Verdana" w:eastAsia="Times New Roman" w:hAnsi="Verdana" w:cs="Times New Roman"/>
          <w:b/>
          <w:color w:val="00000A"/>
          <w:sz w:val="20"/>
          <w:szCs w:val="20"/>
          <w:lang w:bidi="ar-SA"/>
        </w:rPr>
        <w:t xml:space="preserve"> за</w:t>
      </w:r>
      <w:r>
        <w:rPr>
          <w:rFonts w:ascii="Verdana" w:eastAsia="Times New Roman" w:hAnsi="Verdana" w:cs="Times New Roman"/>
          <w:color w:val="00000A"/>
          <w:sz w:val="20"/>
          <w:szCs w:val="20"/>
          <w:lang w:bidi="ar-SA"/>
        </w:rPr>
        <w:t xml:space="preserve"> </w:t>
      </w:r>
      <w:r>
        <w:rPr>
          <w:rFonts w:ascii="Verdana" w:eastAsia="Times New Roman" w:hAnsi="Verdana" w:cs="Times New Roman"/>
          <w:b/>
          <w:color w:val="00000A"/>
          <w:sz w:val="20"/>
          <w:szCs w:val="20"/>
          <w:lang w:bidi="ar-SA"/>
        </w:rPr>
        <w:t>обособена позиция</w:t>
      </w:r>
      <w:r>
        <w:rPr>
          <w:rFonts w:ascii="Verdana" w:eastAsia="Times New Roman" w:hAnsi="Verdana" w:cs="Times New Roman"/>
          <w:b/>
          <w:color w:val="00000A"/>
          <w:sz w:val="20"/>
          <w:szCs w:val="20"/>
          <w:lang w:eastAsia="en-US" w:bidi="ar-SA"/>
        </w:rPr>
        <w:t xml:space="preserve"> </w:t>
      </w:r>
      <w:r>
        <w:rPr>
          <w:rFonts w:ascii="Verdana" w:eastAsia="Times New Roman" w:hAnsi="Verdana" w:cs="Times New Roman"/>
          <w:b/>
          <w:bCs/>
          <w:color w:val="00000A"/>
          <w:sz w:val="20"/>
          <w:szCs w:val="20"/>
          <w:lang w:eastAsia="en-US"/>
        </w:rPr>
        <w:t>3.</w:t>
      </w:r>
      <w:r>
        <w:rPr>
          <w:rFonts w:ascii="Verdana" w:eastAsia="Times New Roman" w:hAnsi="Verdana" w:cs="Times New Roman"/>
          <w:bCs/>
          <w:color w:val="00000A"/>
          <w:sz w:val="20"/>
          <w:szCs w:val="20"/>
          <w:lang w:eastAsia="en-US"/>
        </w:rPr>
        <w:t xml:space="preserve"> </w:t>
      </w:r>
      <w:r>
        <w:rPr>
          <w:rFonts w:ascii="Verdana" w:eastAsia="Times New Roman" w:hAnsi="Verdana" w:cs="Times New Roman"/>
          <w:b/>
          <w:bCs/>
          <w:color w:val="00000A"/>
          <w:sz w:val="20"/>
          <w:szCs w:val="20"/>
          <w:lang w:eastAsia="en-US"/>
        </w:rPr>
        <w:t>Техническа и софтуерна поддръжка от сертифицирани специалисти при възникване на експлоатационни проблеми в електронно-пощенската система и свързаната файлова инфраструктура, отдалечен достъп, управление на работни станции, базирани на програмните продукти Novell OES2/OES11 за една година“,</w:t>
      </w:r>
      <w:r w:rsidR="002E412B">
        <w:rPr>
          <w:rFonts w:ascii="Verdana" w:eastAsia="Times New Roman" w:hAnsi="Verdana" w:cs="Times New Roman"/>
          <w:b/>
          <w:bCs/>
          <w:color w:val="00000A"/>
          <w:sz w:val="20"/>
          <w:szCs w:val="20"/>
          <w:lang w:eastAsia="en-US"/>
        </w:rPr>
        <w:t xml:space="preserve"> </w:t>
      </w:r>
      <w:r>
        <w:rPr>
          <w:rFonts w:ascii="Verdana" w:eastAsia="Times New Roman" w:hAnsi="Verdana" w:cs="Times New Roman"/>
          <w:color w:val="00000A"/>
          <w:sz w:val="20"/>
          <w:szCs w:val="20"/>
          <w:lang w:bidi="ar-SA"/>
        </w:rPr>
        <w:t xml:space="preserve">след проведена процедура за възлагане на обществената поръчка, с предмет: </w:t>
      </w:r>
      <w:r>
        <w:rPr>
          <w:rFonts w:ascii="Verdana" w:eastAsia="Times New Roman" w:hAnsi="Verdana" w:cs="Times New Roman"/>
          <w:bCs/>
          <w:color w:val="00000A"/>
          <w:sz w:val="20"/>
          <w:szCs w:val="20"/>
          <w:lang w:eastAsia="en-US"/>
        </w:rPr>
        <w:t>„Подновяване и поддръжка на софтуерните продукти F-Secure и Novell OES2/OES11 за нуждите на Министерството на икономиката”, по три обособени позиции: 1. Подновяване на софтуерната и техническа поддръжка на антивирусен софтуер за сървъри, работни станции и преносими компютри F-Secure Business Suite за 600 потребителя за две години; 2. Подновяване на софтуерната и техническа поддръжка на антивирусен софтуер за защита на електронната поща F-Secure Inbound Protection за 600 потребителя за две години; 3. Техническа и софтуерна поддръжка от сертифицирани специалисти при възникване на експлоатационни проблеми в електронно-пощенската система и свързаната файлова инфраструктура, отдалечен достъп, управление на работни станции, базирани на програмните продукти Novell OES2/OES11 за една година“</w:t>
      </w:r>
      <w:r>
        <w:rPr>
          <w:rFonts w:ascii="Verdana" w:eastAsia="Times New Roman" w:hAnsi="Verdana" w:cs="Times New Roman"/>
          <w:bCs/>
          <w:color w:val="00000A"/>
          <w:sz w:val="20"/>
          <w:szCs w:val="20"/>
          <w:lang w:eastAsia="en-US" w:bidi="ar-SA"/>
        </w:rPr>
        <w:t>,</w:t>
      </w:r>
      <w:r>
        <w:rPr>
          <w:rFonts w:ascii="Verdana" w:eastAsia="Times New Roman" w:hAnsi="Verdana" w:cs="Times New Roman"/>
          <w:b/>
          <w:bCs/>
          <w:color w:val="00000A"/>
          <w:sz w:val="20"/>
          <w:szCs w:val="20"/>
          <w:lang w:eastAsia="en-US" w:bidi="ar-SA"/>
        </w:rPr>
        <w:t xml:space="preserve"> </w:t>
      </w:r>
      <w:r>
        <w:rPr>
          <w:rFonts w:ascii="Verdana" w:eastAsia="Times New Roman" w:hAnsi="Verdana" w:cs="Times New Roman"/>
          <w:color w:val="00000A"/>
          <w:sz w:val="20"/>
          <w:szCs w:val="20"/>
          <w:lang w:bidi="ar-SA"/>
        </w:rPr>
        <w:t>наричано по-долу за краткост „</w:t>
      </w:r>
      <w:r>
        <w:rPr>
          <w:rFonts w:ascii="Verdana" w:eastAsia="Calibri" w:hAnsi="Verdana" w:cs="Times New Roman"/>
          <w:b/>
          <w:color w:val="00000A"/>
          <w:sz w:val="20"/>
          <w:szCs w:val="20"/>
          <w:lang w:eastAsia="en-US" w:bidi="ar-SA"/>
        </w:rPr>
        <w:t>Изпълнител</w:t>
      </w:r>
      <w:r>
        <w:rPr>
          <w:rFonts w:ascii="Verdana" w:eastAsia="Times New Roman" w:hAnsi="Verdana" w:cs="Times New Roman"/>
          <w:color w:val="00000A"/>
          <w:sz w:val="20"/>
          <w:szCs w:val="20"/>
          <w:lang w:bidi="ar-SA"/>
        </w:rPr>
        <w:t>”, от друга страна.</w:t>
      </w:r>
    </w:p>
    <w:p w:rsidR="00A94E45" w:rsidRDefault="00A94E45">
      <w:pPr>
        <w:ind w:right="142"/>
        <w:jc w:val="both"/>
        <w:rPr>
          <w:rFonts w:ascii="Verdana" w:eastAsia="Times New Roman" w:hAnsi="Verdana"/>
          <w:sz w:val="20"/>
          <w:szCs w:val="20"/>
        </w:rPr>
      </w:pPr>
    </w:p>
    <w:p w:rsidR="00A94E45" w:rsidRDefault="00471D63">
      <w:pPr>
        <w:spacing w:line="276" w:lineRule="auto"/>
        <w:ind w:right="142"/>
        <w:jc w:val="both"/>
        <w:rPr>
          <w:rFonts w:ascii="Verdana" w:eastAsia="Times New Roman" w:hAnsi="Verdana" w:cs="Verdana"/>
          <w:sz w:val="20"/>
        </w:rPr>
      </w:pPr>
      <w:r>
        <w:rPr>
          <w:rFonts w:ascii="Verdana" w:eastAsia="Times New Roman" w:hAnsi="Verdana" w:cs="Verdana"/>
          <w:sz w:val="20"/>
        </w:rPr>
        <w:t>Страните се споразумяха за следното:</w:t>
      </w:r>
    </w:p>
    <w:p w:rsidR="00A94E45" w:rsidRPr="00914A7C" w:rsidRDefault="00A94E45" w:rsidP="00A028D8">
      <w:pPr>
        <w:spacing w:line="360" w:lineRule="auto"/>
        <w:ind w:right="38"/>
        <w:jc w:val="both"/>
        <w:textAlignment w:val="baseline"/>
        <w:rPr>
          <w:rFonts w:ascii="Verdana" w:eastAsia="Times New Roman" w:hAnsi="Verdana" w:cs="Times New Roman"/>
          <w:color w:val="00000A"/>
          <w:sz w:val="10"/>
          <w:szCs w:val="20"/>
          <w:lang w:eastAsia="en-US" w:bidi="ar-SA"/>
        </w:rPr>
      </w:pPr>
    </w:p>
    <w:p w:rsidR="00A94E45" w:rsidRDefault="00471D63">
      <w:pPr>
        <w:spacing w:line="360" w:lineRule="auto"/>
        <w:ind w:left="-600" w:right="38"/>
        <w:jc w:val="center"/>
        <w:textAlignment w:val="baseline"/>
        <w:rPr>
          <w:rFonts w:ascii="Verdana" w:eastAsia="Times New Roman" w:hAnsi="Verdana" w:cs="Times New Roman"/>
          <w:b/>
          <w:color w:val="00000A"/>
          <w:sz w:val="20"/>
          <w:szCs w:val="20"/>
          <w:lang w:eastAsia="en-US" w:bidi="ar-SA"/>
        </w:rPr>
      </w:pPr>
      <w:r>
        <w:rPr>
          <w:rFonts w:ascii="Verdana" w:eastAsia="Times New Roman" w:hAnsi="Verdana" w:cs="Times New Roman"/>
          <w:b/>
          <w:color w:val="00000A"/>
          <w:sz w:val="20"/>
          <w:szCs w:val="20"/>
          <w:lang w:eastAsia="en-US" w:bidi="ar-SA"/>
        </w:rPr>
        <w:t>I. ПРЕДМЕТ НА ДОГОВОРА</w:t>
      </w:r>
    </w:p>
    <w:p w:rsidR="00A94E45" w:rsidRDefault="00471D63" w:rsidP="00A028D8">
      <w:pPr>
        <w:spacing w:line="276" w:lineRule="auto"/>
        <w:jc w:val="both"/>
        <w:textAlignment w:val="baseline"/>
        <w:rPr>
          <w:rFonts w:ascii="Verdana" w:eastAsia="SimSun" w:hAnsi="Verdana" w:cs="Verdana"/>
          <w:bCs/>
          <w:color w:val="00000A"/>
          <w:sz w:val="20"/>
          <w:szCs w:val="20"/>
          <w:lang w:eastAsia="zh-CN"/>
        </w:rPr>
      </w:pPr>
      <w:r>
        <w:rPr>
          <w:rFonts w:ascii="Verdana" w:eastAsia="SimSun, 宋体" w:hAnsi="Verdana" w:cs="Verdana"/>
          <w:b/>
          <w:bCs/>
          <w:color w:val="00000A"/>
          <w:sz w:val="20"/>
          <w:szCs w:val="20"/>
          <w:lang w:eastAsia="zh-CN"/>
        </w:rPr>
        <w:t xml:space="preserve">Чл.1. </w:t>
      </w:r>
      <w:r>
        <w:rPr>
          <w:rFonts w:ascii="Verdana" w:eastAsia="Calibri" w:hAnsi="Verdana" w:cs="Times New Roman"/>
          <w:color w:val="00000A"/>
          <w:sz w:val="20"/>
          <w:szCs w:val="20"/>
          <w:lang w:val="en-US" w:eastAsia="en-US" w:bidi="ar-SA"/>
        </w:rPr>
        <w:t>В</w:t>
      </w:r>
      <w:r>
        <w:rPr>
          <w:rFonts w:ascii="Verdana" w:eastAsia="Calibri" w:hAnsi="Verdana" w:cs="Times New Roman"/>
          <w:color w:val="00000A"/>
          <w:sz w:val="20"/>
          <w:szCs w:val="20"/>
          <w:lang w:eastAsia="en-US" w:bidi="ar-SA"/>
        </w:rPr>
        <w:t>ъзложителят</w:t>
      </w:r>
      <w:r>
        <w:rPr>
          <w:rFonts w:ascii="Verdana" w:eastAsia="Calibri" w:hAnsi="Verdana" w:cs="Times New Roman"/>
          <w:color w:val="00000A"/>
          <w:sz w:val="20"/>
          <w:szCs w:val="20"/>
          <w:lang w:val="en-US" w:eastAsia="en-US" w:bidi="ar-SA"/>
        </w:rPr>
        <w:t xml:space="preserve"> възлага, а И</w:t>
      </w:r>
      <w:r>
        <w:rPr>
          <w:rFonts w:ascii="Verdana" w:eastAsia="Calibri" w:hAnsi="Verdana" w:cs="Times New Roman"/>
          <w:color w:val="00000A"/>
          <w:sz w:val="20"/>
          <w:szCs w:val="20"/>
          <w:lang w:eastAsia="en-US" w:bidi="ar-SA"/>
        </w:rPr>
        <w:t>зпълнителят</w:t>
      </w:r>
      <w:r>
        <w:rPr>
          <w:rFonts w:ascii="Verdana" w:eastAsia="Calibri" w:hAnsi="Verdana" w:cs="Times New Roman"/>
          <w:color w:val="00000A"/>
          <w:sz w:val="20"/>
          <w:szCs w:val="20"/>
          <w:lang w:val="en-US" w:eastAsia="en-US" w:bidi="ar-SA"/>
        </w:rPr>
        <w:t xml:space="preserve"> приема да осъществи </w:t>
      </w:r>
      <w:r>
        <w:rPr>
          <w:rFonts w:ascii="Verdana" w:eastAsia="Calibri" w:hAnsi="Verdana" w:cs="Times New Roman"/>
          <w:b/>
          <w:color w:val="00000A"/>
          <w:sz w:val="20"/>
          <w:szCs w:val="20"/>
          <w:lang w:eastAsia="en-US" w:bidi="ar-SA"/>
        </w:rPr>
        <w:t>техническа и софтуерна поддръжка от сертифицирани специалисти при възникване на експлоатационни проблеми в електронно-пощенската система и свързаната файлова инфраструктура, отдалечен достъп, управление на работни станции, базирани на програмните продукти Novell OES2/OES1</w:t>
      </w:r>
      <w:r>
        <w:rPr>
          <w:rFonts w:ascii="Verdana" w:eastAsia="Times New Roman" w:hAnsi="Verdana" w:cs="Times New Roman"/>
          <w:b/>
          <w:bCs/>
          <w:color w:val="00000A"/>
          <w:sz w:val="20"/>
          <w:szCs w:val="20"/>
          <w:lang w:eastAsia="en-US"/>
        </w:rPr>
        <w:t xml:space="preserve"> за една година,</w:t>
      </w:r>
      <w:r>
        <w:rPr>
          <w:rFonts w:ascii="Verdana" w:eastAsia="Calibri" w:hAnsi="Verdana" w:cs="Times New Roman"/>
          <w:color w:val="00000A"/>
          <w:sz w:val="20"/>
          <w:szCs w:val="20"/>
          <w:lang w:val="en-US" w:eastAsia="en-US" w:bidi="ar-SA"/>
        </w:rPr>
        <w:t xml:space="preserve"> при цената и условията, определени в този договор</w:t>
      </w:r>
      <w:r>
        <w:rPr>
          <w:rFonts w:ascii="Verdana" w:eastAsia="SimSun, 宋体" w:hAnsi="Verdana" w:cs="Verdana"/>
          <w:bCs/>
          <w:color w:val="00000A"/>
          <w:sz w:val="20"/>
          <w:szCs w:val="20"/>
          <w:lang w:eastAsia="zh-CN"/>
        </w:rPr>
        <w:t xml:space="preserve">, както и съгласно </w:t>
      </w:r>
      <w:r>
        <w:rPr>
          <w:rFonts w:ascii="Verdana" w:eastAsia="Calibri" w:hAnsi="Verdana" w:cs="Times New Roman"/>
          <w:color w:val="00000A"/>
          <w:sz w:val="20"/>
          <w:szCs w:val="20"/>
          <w:lang w:eastAsia="en-US" w:bidi="ar-SA"/>
        </w:rPr>
        <w:t xml:space="preserve">Техническата спецификация на </w:t>
      </w:r>
      <w:r>
        <w:rPr>
          <w:rFonts w:ascii="Verdana" w:eastAsia="Times New Roman" w:hAnsi="Verdana" w:cs="Times New Roman"/>
          <w:color w:val="00000A"/>
          <w:sz w:val="20"/>
          <w:szCs w:val="20"/>
          <w:lang w:bidi="ar-SA"/>
        </w:rPr>
        <w:t>Възложителя</w:t>
      </w:r>
      <w:r>
        <w:rPr>
          <w:rFonts w:ascii="Verdana" w:eastAsia="Calibri" w:hAnsi="Verdana" w:cs="Times New Roman"/>
          <w:b/>
          <w:color w:val="00000A"/>
          <w:sz w:val="20"/>
          <w:szCs w:val="20"/>
          <w:lang w:eastAsia="en-US" w:bidi="ar-SA"/>
        </w:rPr>
        <w:t xml:space="preserve"> </w:t>
      </w:r>
      <w:r>
        <w:rPr>
          <w:rFonts w:ascii="Verdana" w:eastAsia="Times New Roman" w:hAnsi="Verdana" w:cs="Times New Roman"/>
          <w:color w:val="00000A"/>
          <w:sz w:val="20"/>
          <w:szCs w:val="20"/>
          <w:lang w:bidi="ar-SA"/>
        </w:rPr>
        <w:t xml:space="preserve">(Приложение № 1), </w:t>
      </w:r>
      <w:r w:rsidR="00506A04">
        <w:rPr>
          <w:rFonts w:ascii="Verdana" w:eastAsia="Calibri" w:hAnsi="Verdana" w:cs="Times New Roman"/>
          <w:color w:val="00000A"/>
          <w:sz w:val="20"/>
          <w:szCs w:val="20"/>
          <w:lang w:eastAsia="en-US" w:bidi="ar-SA"/>
        </w:rPr>
        <w:t>Предложението за изпълнение на поръчката</w:t>
      </w:r>
      <w:r>
        <w:rPr>
          <w:rFonts w:ascii="Verdana" w:eastAsia="Calibri" w:hAnsi="Verdana" w:cs="Times New Roman"/>
          <w:color w:val="00000A"/>
          <w:sz w:val="20"/>
          <w:szCs w:val="20"/>
          <w:lang w:eastAsia="en-US" w:bidi="ar-SA"/>
        </w:rPr>
        <w:t xml:space="preserve"> на Изпълнителя</w:t>
      </w:r>
      <w:r>
        <w:rPr>
          <w:rFonts w:ascii="Verdana" w:eastAsia="Calibri" w:hAnsi="Verdana" w:cs="Times New Roman"/>
          <w:b/>
          <w:color w:val="00000A"/>
          <w:sz w:val="20"/>
          <w:szCs w:val="20"/>
          <w:lang w:eastAsia="en-US" w:bidi="ar-SA"/>
        </w:rPr>
        <w:t xml:space="preserve"> </w:t>
      </w:r>
      <w:r>
        <w:rPr>
          <w:rFonts w:ascii="Verdana" w:eastAsia="Times New Roman" w:hAnsi="Verdana" w:cs="Times New Roman"/>
          <w:color w:val="00000A"/>
          <w:sz w:val="20"/>
          <w:szCs w:val="20"/>
          <w:lang w:bidi="ar-SA"/>
        </w:rPr>
        <w:t>(Приложение № 2)</w:t>
      </w:r>
      <w:r>
        <w:rPr>
          <w:rFonts w:ascii="Verdana" w:eastAsia="Calibri" w:hAnsi="Verdana" w:cs="Times New Roman"/>
          <w:color w:val="00000A"/>
          <w:sz w:val="20"/>
          <w:szCs w:val="20"/>
          <w:lang w:eastAsia="en-US" w:bidi="ar-SA"/>
        </w:rPr>
        <w:t xml:space="preserve"> и Ценовото предложение на Изпълнителя</w:t>
      </w:r>
      <w:r>
        <w:rPr>
          <w:rFonts w:ascii="Verdana" w:eastAsia="Calibri" w:hAnsi="Verdana" w:cs="Times New Roman"/>
          <w:b/>
          <w:color w:val="00000A"/>
          <w:sz w:val="20"/>
          <w:szCs w:val="20"/>
          <w:lang w:eastAsia="en-US" w:bidi="ar-SA"/>
        </w:rPr>
        <w:t xml:space="preserve"> </w:t>
      </w:r>
      <w:r>
        <w:rPr>
          <w:rFonts w:ascii="Verdana" w:eastAsia="Times New Roman" w:hAnsi="Verdana" w:cs="Times New Roman"/>
          <w:color w:val="00000A"/>
          <w:sz w:val="20"/>
          <w:szCs w:val="20"/>
          <w:lang w:bidi="ar-SA"/>
        </w:rPr>
        <w:t>(Приложение № 3)</w:t>
      </w:r>
      <w:r>
        <w:rPr>
          <w:rFonts w:ascii="Verdana" w:eastAsia="SimSun" w:hAnsi="Verdana" w:cs="Verdana"/>
          <w:bCs/>
          <w:color w:val="00000A"/>
          <w:sz w:val="20"/>
          <w:szCs w:val="20"/>
          <w:lang w:eastAsia="zh-CN"/>
        </w:rPr>
        <w:t>, представляващи неразделна част от настоящия договор.</w:t>
      </w:r>
    </w:p>
    <w:p w:rsidR="00A94E45" w:rsidRDefault="00A94E45">
      <w:pPr>
        <w:suppressAutoHyphens/>
        <w:spacing w:before="54" w:line="276" w:lineRule="auto"/>
        <w:jc w:val="both"/>
        <w:rPr>
          <w:rFonts w:ascii="Verdana" w:eastAsia="SimSun" w:hAnsi="Verdana" w:cs="Verdana"/>
          <w:bCs/>
          <w:color w:val="00000A"/>
          <w:sz w:val="10"/>
          <w:szCs w:val="20"/>
          <w:lang w:eastAsia="zh-CN"/>
        </w:rPr>
      </w:pPr>
    </w:p>
    <w:p w:rsidR="00914A7C" w:rsidRDefault="00914A7C">
      <w:pPr>
        <w:suppressAutoHyphens/>
        <w:spacing w:before="54" w:line="276" w:lineRule="auto"/>
        <w:jc w:val="both"/>
        <w:rPr>
          <w:rFonts w:ascii="Verdana" w:eastAsia="SimSun" w:hAnsi="Verdana" w:cs="Verdana"/>
          <w:bCs/>
          <w:color w:val="00000A"/>
          <w:sz w:val="10"/>
          <w:szCs w:val="20"/>
          <w:lang w:eastAsia="zh-CN"/>
        </w:rPr>
      </w:pPr>
    </w:p>
    <w:p w:rsidR="00914A7C" w:rsidRPr="00914A7C" w:rsidRDefault="00914A7C">
      <w:pPr>
        <w:suppressAutoHyphens/>
        <w:spacing w:before="54" w:line="276" w:lineRule="auto"/>
        <w:jc w:val="both"/>
        <w:rPr>
          <w:rFonts w:ascii="Verdana" w:eastAsia="SimSun" w:hAnsi="Verdana" w:cs="Verdana"/>
          <w:bCs/>
          <w:color w:val="00000A"/>
          <w:sz w:val="10"/>
          <w:szCs w:val="20"/>
          <w:lang w:eastAsia="zh-CN"/>
        </w:rPr>
      </w:pPr>
    </w:p>
    <w:p w:rsidR="00FD33E1" w:rsidRDefault="00FD33E1">
      <w:pPr>
        <w:suppressAutoHyphens/>
        <w:spacing w:after="120" w:line="276" w:lineRule="auto"/>
        <w:jc w:val="center"/>
        <w:textAlignment w:val="baseline"/>
        <w:rPr>
          <w:rFonts w:ascii="Verdana" w:eastAsia="SimSun, 宋体" w:hAnsi="Verdana" w:cs="Verdana"/>
          <w:b/>
          <w:bCs/>
          <w:color w:val="00000A"/>
          <w:sz w:val="20"/>
          <w:szCs w:val="20"/>
          <w:lang w:eastAsia="zh-CN" w:bidi="hi-IN"/>
        </w:rPr>
      </w:pPr>
    </w:p>
    <w:p w:rsidR="00A94E45" w:rsidRDefault="00471D63">
      <w:pPr>
        <w:suppressAutoHyphens/>
        <w:spacing w:after="120" w:line="276" w:lineRule="auto"/>
        <w:jc w:val="center"/>
        <w:textAlignment w:val="baseline"/>
        <w:rPr>
          <w:rFonts w:ascii="Verdana" w:eastAsia="SimSun, 宋体" w:hAnsi="Verdana" w:cs="Verdana"/>
          <w:b/>
          <w:bCs/>
          <w:color w:val="00000A"/>
          <w:sz w:val="20"/>
          <w:szCs w:val="20"/>
          <w:lang w:eastAsia="zh-CN" w:bidi="hi-IN"/>
        </w:rPr>
      </w:pPr>
      <w:r>
        <w:rPr>
          <w:rFonts w:ascii="Verdana" w:eastAsia="SimSun, 宋体" w:hAnsi="Verdana" w:cs="Verdana"/>
          <w:b/>
          <w:bCs/>
          <w:color w:val="00000A"/>
          <w:sz w:val="20"/>
          <w:szCs w:val="20"/>
          <w:lang w:eastAsia="zh-CN" w:bidi="hi-IN"/>
        </w:rPr>
        <w:t xml:space="preserve">II. СРОК И МЯСТО ЗА ИЗПЪЛНЕНИЕ </w:t>
      </w:r>
    </w:p>
    <w:p w:rsidR="00A94E45" w:rsidRDefault="00471D63" w:rsidP="00A028D8">
      <w:pPr>
        <w:spacing w:line="276" w:lineRule="auto"/>
        <w:jc w:val="both"/>
        <w:rPr>
          <w:rFonts w:ascii="Verdana" w:eastAsia="Times New Roman" w:hAnsi="Verdana" w:cs="Times New Roman"/>
          <w:color w:val="00000A"/>
          <w:sz w:val="20"/>
          <w:szCs w:val="20"/>
          <w:lang w:eastAsia="en-US" w:bidi="ar-SA"/>
        </w:rPr>
      </w:pPr>
      <w:r>
        <w:rPr>
          <w:rFonts w:ascii="Verdana" w:eastAsia="Calibri" w:hAnsi="Verdana" w:cs="Times New Roman"/>
          <w:b/>
          <w:color w:val="00000A"/>
          <w:sz w:val="20"/>
          <w:szCs w:val="20"/>
          <w:lang w:val="en-US" w:eastAsia="en-US" w:bidi="ar-SA"/>
        </w:rPr>
        <w:t>Чл. 2. (1)</w:t>
      </w:r>
      <w:r>
        <w:rPr>
          <w:rFonts w:ascii="Verdana" w:eastAsia="Calibri" w:hAnsi="Verdana" w:cs="Times New Roman"/>
          <w:color w:val="00000A"/>
          <w:sz w:val="20"/>
          <w:szCs w:val="20"/>
          <w:lang w:val="en-US" w:eastAsia="en-US" w:bidi="ar-SA"/>
        </w:rPr>
        <w:t xml:space="preserve"> Настоящият договор се сключва за срок от </w:t>
      </w:r>
      <w:r>
        <w:rPr>
          <w:rFonts w:ascii="Verdana" w:eastAsia="Calibri" w:hAnsi="Verdana" w:cs="Times New Roman"/>
          <w:color w:val="00000A"/>
          <w:sz w:val="20"/>
          <w:szCs w:val="20"/>
          <w:lang w:eastAsia="en-US" w:bidi="ar-SA"/>
        </w:rPr>
        <w:t>12</w:t>
      </w:r>
      <w:r w:rsidR="006C62C2">
        <w:rPr>
          <w:rFonts w:ascii="Verdana" w:eastAsia="Calibri" w:hAnsi="Verdana" w:cs="Times New Roman"/>
          <w:color w:val="00000A"/>
          <w:sz w:val="20"/>
          <w:szCs w:val="20"/>
          <w:lang w:eastAsia="en-US" w:bidi="ar-SA"/>
        </w:rPr>
        <w:t xml:space="preserve"> </w:t>
      </w:r>
      <w:r>
        <w:rPr>
          <w:rFonts w:ascii="Verdana" w:eastAsia="Calibri" w:hAnsi="Verdana" w:cs="Times New Roman"/>
          <w:color w:val="00000A"/>
          <w:sz w:val="20"/>
          <w:szCs w:val="20"/>
          <w:lang w:val="en-US" w:eastAsia="en-US" w:bidi="ar-SA"/>
        </w:rPr>
        <w:t>/два</w:t>
      </w:r>
      <w:r>
        <w:rPr>
          <w:rFonts w:ascii="Verdana" w:eastAsia="Calibri" w:hAnsi="Verdana" w:cs="Times New Roman"/>
          <w:color w:val="00000A"/>
          <w:sz w:val="20"/>
          <w:szCs w:val="20"/>
          <w:lang w:eastAsia="en-US" w:bidi="ar-SA"/>
        </w:rPr>
        <w:t>надесет</w:t>
      </w:r>
      <w:r>
        <w:rPr>
          <w:rFonts w:ascii="Verdana" w:eastAsia="Calibri" w:hAnsi="Verdana" w:cs="Times New Roman"/>
          <w:color w:val="00000A"/>
          <w:sz w:val="20"/>
          <w:szCs w:val="20"/>
          <w:lang w:val="en-US" w:eastAsia="en-US" w:bidi="ar-SA"/>
        </w:rPr>
        <w:t xml:space="preserve">/ месеца, считано от </w:t>
      </w:r>
      <w:r>
        <w:rPr>
          <w:rFonts w:ascii="Verdana" w:eastAsia="Calibri" w:hAnsi="Verdana" w:cs="Times New Roman"/>
          <w:color w:val="00000A"/>
          <w:sz w:val="20"/>
          <w:szCs w:val="20"/>
          <w:lang w:eastAsia="en-US" w:bidi="ar-SA"/>
        </w:rPr>
        <w:t>датата на сключване на договора.</w:t>
      </w:r>
    </w:p>
    <w:p w:rsidR="00A94E45" w:rsidRDefault="00471D63">
      <w:pPr>
        <w:spacing w:line="276" w:lineRule="auto"/>
        <w:jc w:val="both"/>
        <w:rPr>
          <w:rFonts w:ascii="Verdana" w:eastAsia="Calibri" w:hAnsi="Verdana" w:cs="Times New Roman"/>
          <w:color w:val="00000A"/>
          <w:sz w:val="20"/>
          <w:szCs w:val="20"/>
          <w:lang w:eastAsia="en-US" w:bidi="ar-SA"/>
        </w:rPr>
      </w:pPr>
      <w:r>
        <w:rPr>
          <w:rFonts w:ascii="Verdana" w:eastAsia="Times New Roman" w:hAnsi="Verdana" w:cs="Times New Roman"/>
          <w:b/>
          <w:color w:val="00000A"/>
          <w:sz w:val="20"/>
          <w:szCs w:val="20"/>
          <w:lang w:eastAsia="en-US" w:bidi="ar-SA"/>
        </w:rPr>
        <w:t xml:space="preserve">(2) </w:t>
      </w:r>
      <w:r>
        <w:rPr>
          <w:rFonts w:ascii="Verdana" w:eastAsia="Calibri" w:hAnsi="Verdana" w:cs="Times New Roman"/>
          <w:color w:val="00000A"/>
          <w:sz w:val="20"/>
          <w:szCs w:val="20"/>
          <w:lang w:val="en-US" w:eastAsia="en-US" w:bidi="ar-SA"/>
        </w:rPr>
        <w:t xml:space="preserve">Мястото за изпълнение на договора е </w:t>
      </w:r>
      <w:r w:rsidR="006C62C2">
        <w:rPr>
          <w:rFonts w:ascii="Verdana" w:eastAsia="Calibri" w:hAnsi="Verdana" w:cs="Times New Roman"/>
          <w:color w:val="00000A"/>
          <w:sz w:val="20"/>
          <w:szCs w:val="20"/>
          <w:lang w:val="en-US" w:eastAsia="en-US" w:bidi="ar-SA"/>
        </w:rPr>
        <w:t>административна</w:t>
      </w:r>
      <w:r w:rsidR="006C62C2">
        <w:rPr>
          <w:rFonts w:ascii="Verdana" w:eastAsia="Calibri" w:hAnsi="Verdana" w:cs="Times New Roman"/>
          <w:color w:val="00000A"/>
          <w:sz w:val="20"/>
          <w:szCs w:val="20"/>
          <w:lang w:eastAsia="en-US" w:bidi="ar-SA"/>
        </w:rPr>
        <w:t>та</w:t>
      </w:r>
      <w:r w:rsidR="006C62C2">
        <w:rPr>
          <w:rFonts w:ascii="Verdana" w:eastAsia="Calibri" w:hAnsi="Verdana" w:cs="Times New Roman"/>
          <w:color w:val="00000A"/>
          <w:sz w:val="20"/>
          <w:szCs w:val="20"/>
          <w:lang w:val="en-US" w:eastAsia="en-US" w:bidi="ar-SA"/>
        </w:rPr>
        <w:t xml:space="preserve"> сграда на Министерството на икономиката</w:t>
      </w:r>
      <w:r w:rsidR="006C62C2">
        <w:rPr>
          <w:rFonts w:ascii="Verdana" w:eastAsia="Calibri" w:hAnsi="Verdana" w:cs="Times New Roman"/>
          <w:color w:val="00000A"/>
          <w:sz w:val="20"/>
          <w:szCs w:val="20"/>
          <w:lang w:eastAsia="en-US" w:bidi="ar-SA"/>
        </w:rPr>
        <w:t xml:space="preserve"> в</w:t>
      </w:r>
      <w:r w:rsidR="006C62C2">
        <w:rPr>
          <w:rFonts w:ascii="Verdana" w:eastAsia="Calibri" w:hAnsi="Verdana" w:cs="Times New Roman"/>
          <w:color w:val="00000A"/>
          <w:sz w:val="20"/>
          <w:szCs w:val="20"/>
          <w:lang w:val="en-US" w:eastAsia="en-US" w:bidi="ar-SA"/>
        </w:rPr>
        <w:t xml:space="preserve"> </w:t>
      </w:r>
      <w:r>
        <w:rPr>
          <w:rFonts w:ascii="Verdana" w:eastAsia="Calibri" w:hAnsi="Verdana" w:cs="Times New Roman"/>
          <w:color w:val="00000A"/>
          <w:sz w:val="20"/>
          <w:szCs w:val="20"/>
          <w:lang w:val="en-US" w:eastAsia="en-US" w:bidi="ar-SA"/>
        </w:rPr>
        <w:t xml:space="preserve">гр. София, ул. </w:t>
      </w:r>
      <w:r w:rsidR="006C62C2">
        <w:rPr>
          <w:rFonts w:ascii="Verdana" w:eastAsia="Calibri" w:hAnsi="Verdana" w:cs="Times New Roman"/>
          <w:color w:val="00000A"/>
          <w:sz w:val="20"/>
          <w:szCs w:val="20"/>
          <w:lang w:eastAsia="en-US" w:bidi="ar-SA"/>
        </w:rPr>
        <w:t>„</w:t>
      </w:r>
      <w:r>
        <w:rPr>
          <w:rFonts w:ascii="Verdana" w:eastAsia="Calibri" w:hAnsi="Verdana" w:cs="Times New Roman"/>
          <w:color w:val="00000A"/>
          <w:sz w:val="20"/>
          <w:szCs w:val="20"/>
          <w:lang w:val="en-US" w:eastAsia="en-US" w:bidi="ar-SA"/>
        </w:rPr>
        <w:t>Славянска" № 8.</w:t>
      </w:r>
    </w:p>
    <w:p w:rsidR="006C62C2" w:rsidRPr="00A028D8" w:rsidRDefault="006C62C2">
      <w:pPr>
        <w:spacing w:line="276" w:lineRule="auto"/>
        <w:jc w:val="both"/>
        <w:rPr>
          <w:rFonts w:ascii="Verdana" w:eastAsia="Calibri" w:hAnsi="Verdana" w:cs="Times New Roman"/>
          <w:color w:val="00000A"/>
          <w:sz w:val="20"/>
          <w:szCs w:val="20"/>
          <w:lang w:eastAsia="en-US" w:bidi="ar-SA"/>
        </w:rPr>
      </w:pPr>
    </w:p>
    <w:p w:rsidR="00A94E45" w:rsidRDefault="00471D63">
      <w:pPr>
        <w:spacing w:after="200" w:line="276" w:lineRule="auto"/>
        <w:jc w:val="center"/>
        <w:rPr>
          <w:rFonts w:ascii="Verdana" w:eastAsia="Calibri" w:hAnsi="Verdana" w:cs="Times New Roman"/>
          <w:b/>
          <w:color w:val="00000A"/>
          <w:sz w:val="20"/>
          <w:szCs w:val="20"/>
          <w:lang w:eastAsia="en-US" w:bidi="ar-SA"/>
        </w:rPr>
      </w:pPr>
      <w:r>
        <w:rPr>
          <w:rFonts w:ascii="Verdana" w:eastAsia="Calibri" w:hAnsi="Verdana" w:cs="Times New Roman"/>
          <w:b/>
          <w:color w:val="00000A"/>
          <w:sz w:val="20"/>
          <w:szCs w:val="20"/>
          <w:lang w:val="en-US" w:eastAsia="en-US" w:bidi="ar-SA"/>
        </w:rPr>
        <w:t xml:space="preserve">III. </w:t>
      </w:r>
      <w:r>
        <w:rPr>
          <w:rFonts w:ascii="Verdana" w:eastAsia="Calibri" w:hAnsi="Verdana" w:cs="Times New Roman"/>
          <w:b/>
          <w:color w:val="00000A"/>
          <w:sz w:val="20"/>
          <w:szCs w:val="20"/>
          <w:lang w:eastAsia="en-US" w:bidi="ar-SA"/>
        </w:rPr>
        <w:t>ЦЕНА И НАЧИН НА ПЛАЩАНЕ</w:t>
      </w:r>
    </w:p>
    <w:p w:rsidR="00A94E45" w:rsidRDefault="00471D63" w:rsidP="00A028D8">
      <w:pPr>
        <w:spacing w:line="276" w:lineRule="auto"/>
        <w:ind w:right="38"/>
        <w:jc w:val="both"/>
        <w:textAlignment w:val="baseline"/>
        <w:rPr>
          <w:rFonts w:ascii="Verdana" w:eastAsia="Calibri" w:hAnsi="Verdana" w:cs="Times New Roman"/>
          <w:color w:val="00000A"/>
          <w:sz w:val="20"/>
          <w:szCs w:val="20"/>
          <w:lang w:eastAsia="en-US" w:bidi="ar-SA"/>
        </w:rPr>
      </w:pPr>
      <w:r>
        <w:rPr>
          <w:rFonts w:ascii="Verdana" w:eastAsia="Calibri" w:hAnsi="Verdana" w:cs="Times New Roman"/>
          <w:b/>
          <w:color w:val="00000A"/>
          <w:sz w:val="20"/>
          <w:szCs w:val="20"/>
          <w:lang w:val="en-US" w:eastAsia="en-US" w:bidi="ar-SA"/>
        </w:rPr>
        <w:t>Чл.3</w:t>
      </w:r>
      <w:r>
        <w:rPr>
          <w:rFonts w:ascii="Verdana" w:eastAsia="Calibri" w:hAnsi="Verdana" w:cs="Times New Roman"/>
          <w:b/>
          <w:color w:val="00000A"/>
          <w:sz w:val="20"/>
          <w:szCs w:val="20"/>
          <w:lang w:eastAsia="en-US" w:bidi="ar-SA"/>
        </w:rPr>
        <w:t>.</w:t>
      </w:r>
      <w:r>
        <w:rPr>
          <w:rFonts w:ascii="Verdana" w:eastAsia="Calibri" w:hAnsi="Verdana" w:cs="Times New Roman"/>
          <w:color w:val="00000A"/>
          <w:sz w:val="20"/>
          <w:szCs w:val="20"/>
          <w:lang w:val="en-US" w:eastAsia="en-US" w:bidi="ar-SA"/>
        </w:rPr>
        <w:t xml:space="preserve"> </w:t>
      </w:r>
      <w:r>
        <w:rPr>
          <w:rFonts w:ascii="Verdana" w:eastAsia="Calibri" w:hAnsi="Verdana" w:cs="Times New Roman"/>
          <w:b/>
          <w:color w:val="00000A"/>
          <w:sz w:val="20"/>
          <w:szCs w:val="20"/>
          <w:lang w:eastAsia="en-US" w:bidi="ar-SA"/>
        </w:rPr>
        <w:t>(1)</w:t>
      </w:r>
      <w:r>
        <w:rPr>
          <w:rFonts w:ascii="Verdana" w:eastAsia="Calibri" w:hAnsi="Verdana" w:cs="Times New Roman"/>
          <w:color w:val="00000A"/>
          <w:sz w:val="20"/>
          <w:szCs w:val="20"/>
          <w:lang w:eastAsia="en-US" w:bidi="ar-SA"/>
        </w:rPr>
        <w:t xml:space="preserve"> </w:t>
      </w:r>
      <w:r>
        <w:rPr>
          <w:rFonts w:ascii="Verdana" w:eastAsia="Calibri" w:hAnsi="Verdana" w:cs="Times New Roman"/>
          <w:color w:val="00000A"/>
          <w:sz w:val="20"/>
          <w:szCs w:val="20"/>
          <w:lang w:val="en-US" w:eastAsia="en-US" w:bidi="ar-SA"/>
        </w:rPr>
        <w:t xml:space="preserve">Възложителят заплаща на Изпълнителя цена в размер на </w:t>
      </w:r>
      <w:r>
        <w:rPr>
          <w:rFonts w:ascii="Verdana" w:eastAsia="Calibri" w:hAnsi="Verdana" w:cs="Times New Roman"/>
          <w:color w:val="00000A"/>
          <w:sz w:val="20"/>
          <w:szCs w:val="20"/>
          <w:lang w:eastAsia="en-US" w:bidi="ar-SA"/>
        </w:rPr>
        <w:t>…………………….лв</w:t>
      </w:r>
      <w:r>
        <w:rPr>
          <w:rFonts w:ascii="Verdana" w:eastAsia="Calibri" w:hAnsi="Verdana" w:cs="Times New Roman"/>
          <w:color w:val="00000A"/>
          <w:sz w:val="20"/>
          <w:szCs w:val="20"/>
          <w:lang w:val="en-US" w:eastAsia="en-US" w:bidi="ar-SA"/>
        </w:rPr>
        <w:t>.</w:t>
      </w:r>
      <w:r>
        <w:rPr>
          <w:rFonts w:ascii="Verdana" w:eastAsia="Calibri" w:hAnsi="Verdana" w:cs="Times New Roman"/>
          <w:color w:val="00000A"/>
          <w:sz w:val="20"/>
          <w:szCs w:val="20"/>
          <w:lang w:eastAsia="en-US" w:bidi="ar-SA"/>
        </w:rPr>
        <w:t xml:space="preserve"> (словом:………..……………………………..</w:t>
      </w:r>
      <w:r>
        <w:rPr>
          <w:rFonts w:ascii="Verdana" w:eastAsia="Calibri" w:hAnsi="Verdana" w:cs="Times New Roman"/>
          <w:color w:val="00000A"/>
          <w:sz w:val="20"/>
          <w:szCs w:val="20"/>
          <w:lang w:val="en-US" w:eastAsia="en-US" w:bidi="ar-SA"/>
        </w:rPr>
        <w:t xml:space="preserve"> лева</w:t>
      </w:r>
      <w:r>
        <w:rPr>
          <w:rFonts w:ascii="Verdana" w:eastAsia="Calibri" w:hAnsi="Verdana" w:cs="Times New Roman"/>
          <w:color w:val="00000A"/>
          <w:sz w:val="20"/>
          <w:szCs w:val="20"/>
          <w:lang w:eastAsia="en-US" w:bidi="ar-SA"/>
        </w:rPr>
        <w:t>)</w:t>
      </w:r>
      <w:r>
        <w:rPr>
          <w:rFonts w:ascii="Verdana" w:eastAsia="Calibri" w:hAnsi="Verdana" w:cs="Times New Roman"/>
          <w:color w:val="00000A"/>
          <w:sz w:val="20"/>
          <w:szCs w:val="20"/>
          <w:lang w:val="en-US" w:eastAsia="en-US" w:bidi="ar-SA"/>
        </w:rPr>
        <w:t>, без ДДС</w:t>
      </w:r>
      <w:r>
        <w:rPr>
          <w:rFonts w:ascii="Verdana" w:eastAsia="Times New Roman" w:hAnsi="Verdana" w:cs="Times New Roman"/>
          <w:color w:val="00000A"/>
          <w:sz w:val="20"/>
          <w:szCs w:val="20"/>
          <w:lang w:eastAsia="en-US" w:bidi="ar-SA"/>
        </w:rPr>
        <w:t xml:space="preserve"> или………………………………….. с вкл. ДДС</w:t>
      </w:r>
      <w:r w:rsidR="004974E0">
        <w:rPr>
          <w:rFonts w:ascii="Verdana" w:eastAsia="Times New Roman" w:hAnsi="Verdana" w:cs="Times New Roman"/>
          <w:color w:val="00000A"/>
          <w:sz w:val="20"/>
          <w:szCs w:val="20"/>
          <w:lang w:eastAsia="en-US" w:bidi="ar-SA"/>
        </w:rPr>
        <w:t>,</w:t>
      </w:r>
      <w:r w:rsidR="00B657DA">
        <w:rPr>
          <w:rFonts w:ascii="Verdana" w:eastAsia="Times New Roman" w:hAnsi="Verdana" w:cs="Times New Roman"/>
          <w:color w:val="00000A"/>
          <w:sz w:val="20"/>
          <w:szCs w:val="20"/>
          <w:lang w:eastAsia="en-US" w:bidi="ar-SA"/>
        </w:rPr>
        <w:t xml:space="preserve"> месечно,</w:t>
      </w:r>
      <w:r w:rsidR="004974E0">
        <w:rPr>
          <w:rFonts w:ascii="Verdana" w:eastAsia="Times New Roman" w:hAnsi="Verdana" w:cs="Times New Roman"/>
          <w:color w:val="00000A"/>
          <w:sz w:val="20"/>
          <w:szCs w:val="20"/>
          <w:lang w:eastAsia="en-US" w:bidi="ar-SA"/>
        </w:rPr>
        <w:t xml:space="preserve"> </w:t>
      </w:r>
      <w:r>
        <w:rPr>
          <w:rFonts w:ascii="Verdana" w:eastAsia="Calibri" w:hAnsi="Verdana" w:cs="Times New Roman"/>
          <w:color w:val="00000A"/>
          <w:sz w:val="20"/>
          <w:szCs w:val="20"/>
          <w:lang w:val="en-US" w:eastAsia="en-US" w:bidi="ar-SA"/>
        </w:rPr>
        <w:t xml:space="preserve">съгласно </w:t>
      </w:r>
      <w:r>
        <w:rPr>
          <w:rFonts w:ascii="Verdana" w:eastAsia="Calibri" w:hAnsi="Verdana" w:cs="Times New Roman"/>
          <w:color w:val="00000A"/>
          <w:sz w:val="20"/>
          <w:szCs w:val="20"/>
          <w:lang w:eastAsia="en-US" w:bidi="ar-SA"/>
        </w:rPr>
        <w:t>Ц</w:t>
      </w:r>
      <w:r>
        <w:rPr>
          <w:rFonts w:ascii="Verdana" w:eastAsia="Calibri" w:hAnsi="Verdana" w:cs="Times New Roman"/>
          <w:color w:val="00000A"/>
          <w:sz w:val="20"/>
          <w:szCs w:val="20"/>
          <w:lang w:val="en-US" w:eastAsia="en-US" w:bidi="ar-SA"/>
        </w:rPr>
        <w:t>еновото предложение на Изпълнителя</w:t>
      </w:r>
      <w:r>
        <w:rPr>
          <w:rFonts w:ascii="Verdana" w:eastAsia="Calibri" w:hAnsi="Verdana" w:cs="Times New Roman"/>
          <w:color w:val="00000A"/>
          <w:sz w:val="20"/>
          <w:szCs w:val="20"/>
          <w:lang w:eastAsia="en-US" w:bidi="ar-SA"/>
        </w:rPr>
        <w:t xml:space="preserve"> (Приложение № 3)</w:t>
      </w:r>
      <w:r>
        <w:rPr>
          <w:rFonts w:ascii="Verdana" w:eastAsia="Calibri" w:hAnsi="Verdana" w:cs="Times New Roman"/>
          <w:color w:val="00000A"/>
          <w:sz w:val="20"/>
          <w:szCs w:val="20"/>
          <w:lang w:val="en-US" w:eastAsia="en-US" w:bidi="ar-SA"/>
        </w:rPr>
        <w:t>. В цената са включени всички разходи на Изпълнителя</w:t>
      </w:r>
      <w:r>
        <w:rPr>
          <w:rFonts w:ascii="Verdana" w:eastAsia="Calibri" w:hAnsi="Verdana" w:cs="Times New Roman"/>
          <w:color w:val="00000A"/>
          <w:sz w:val="20"/>
          <w:szCs w:val="20"/>
          <w:lang w:eastAsia="en-US" w:bidi="ar-SA"/>
        </w:rPr>
        <w:t xml:space="preserve"> </w:t>
      </w:r>
      <w:r>
        <w:rPr>
          <w:rFonts w:ascii="Verdana" w:eastAsia="Calibri" w:hAnsi="Verdana" w:cs="Times New Roman"/>
          <w:color w:val="00000A"/>
          <w:sz w:val="20"/>
          <w:szCs w:val="20"/>
          <w:lang w:val="en-US" w:eastAsia="en-US" w:bidi="ar-SA"/>
        </w:rPr>
        <w:t>по изпълнението на услугата. Договорената цена е окончателна и не подлежи на актуализация.</w:t>
      </w:r>
    </w:p>
    <w:p w:rsidR="00A94E45" w:rsidRDefault="00471D63">
      <w:pPr>
        <w:spacing w:line="276" w:lineRule="auto"/>
        <w:jc w:val="both"/>
        <w:rPr>
          <w:rFonts w:ascii="Verdana" w:eastAsia="Calibri" w:hAnsi="Verdana" w:cs="Times New Roman"/>
          <w:color w:val="00000A"/>
          <w:sz w:val="20"/>
          <w:szCs w:val="20"/>
          <w:lang w:eastAsia="en-US" w:bidi="ar-SA"/>
        </w:rPr>
      </w:pPr>
      <w:r>
        <w:rPr>
          <w:rFonts w:ascii="Verdana" w:eastAsia="Calibri" w:hAnsi="Verdana" w:cs="Times New Roman"/>
          <w:b/>
          <w:color w:val="00000A"/>
          <w:sz w:val="20"/>
          <w:szCs w:val="20"/>
          <w:lang w:val="en-US" w:eastAsia="en-US" w:bidi="ar-SA"/>
        </w:rPr>
        <w:t>(2)</w:t>
      </w:r>
      <w:r>
        <w:rPr>
          <w:rFonts w:ascii="Verdana" w:eastAsia="Calibri" w:hAnsi="Verdana" w:cs="Times New Roman"/>
          <w:color w:val="00000A"/>
          <w:sz w:val="20"/>
          <w:szCs w:val="20"/>
          <w:lang w:val="en-US" w:eastAsia="en-US" w:bidi="ar-SA"/>
        </w:rPr>
        <w:t xml:space="preserve"> </w:t>
      </w:r>
      <w:r>
        <w:rPr>
          <w:rFonts w:ascii="Verdana" w:eastAsia="Calibri" w:hAnsi="Verdana" w:cs="Times New Roman"/>
          <w:color w:val="00000A"/>
          <w:sz w:val="20"/>
          <w:szCs w:val="20"/>
          <w:lang w:eastAsia="en-US" w:bidi="ar-SA"/>
        </w:rPr>
        <w:t>Цената</w:t>
      </w:r>
      <w:r>
        <w:rPr>
          <w:rFonts w:ascii="Verdana" w:eastAsia="Calibri" w:hAnsi="Verdana" w:cs="Times New Roman"/>
          <w:color w:val="00000A"/>
          <w:sz w:val="20"/>
          <w:szCs w:val="20"/>
          <w:lang w:val="en-US" w:eastAsia="en-US" w:bidi="ar-SA"/>
        </w:rPr>
        <w:t xml:space="preserve"> по ал. 1 се заплаща в </w:t>
      </w:r>
      <w:r>
        <w:rPr>
          <w:rFonts w:ascii="Verdana" w:eastAsia="Times New Roman" w:hAnsi="Verdana" w:cs="Times New Roman"/>
          <w:color w:val="00000A"/>
          <w:sz w:val="20"/>
          <w:szCs w:val="20"/>
          <w:lang w:eastAsia="en-US" w:bidi="ar-SA"/>
        </w:rPr>
        <w:t xml:space="preserve">срок </w:t>
      </w:r>
      <w:r>
        <w:rPr>
          <w:rFonts w:ascii="Verdana" w:eastAsia="Calibri" w:hAnsi="Verdana" w:cs="Times New Roman"/>
          <w:color w:val="00000A"/>
          <w:sz w:val="20"/>
          <w:szCs w:val="20"/>
          <w:lang w:val="en-US" w:eastAsia="en-US" w:bidi="ar-SA"/>
        </w:rPr>
        <w:t xml:space="preserve">от </w:t>
      </w:r>
      <w:r>
        <w:rPr>
          <w:rFonts w:ascii="Verdana" w:eastAsia="Times New Roman" w:hAnsi="Verdana" w:cs="Times New Roman"/>
          <w:color w:val="00000A"/>
          <w:sz w:val="20"/>
          <w:szCs w:val="20"/>
          <w:lang w:eastAsia="en-US" w:bidi="ar-SA"/>
        </w:rPr>
        <w:t xml:space="preserve">10 (десет) </w:t>
      </w:r>
      <w:r>
        <w:rPr>
          <w:rFonts w:ascii="Verdana" w:eastAsia="Calibri" w:hAnsi="Verdana" w:cs="Times New Roman"/>
          <w:color w:val="00000A"/>
          <w:sz w:val="20"/>
          <w:szCs w:val="20"/>
          <w:lang w:eastAsia="en-US" w:bidi="ar-SA"/>
        </w:rPr>
        <w:t xml:space="preserve">работни дни от датата на представяне на </w:t>
      </w:r>
      <w:r>
        <w:rPr>
          <w:rFonts w:ascii="Verdana" w:eastAsia="Calibri" w:hAnsi="Verdana" w:cs="Times New Roman"/>
          <w:color w:val="00000A"/>
          <w:sz w:val="20"/>
          <w:szCs w:val="20"/>
          <w:lang w:val="en-US" w:eastAsia="en-US" w:bidi="ar-SA"/>
        </w:rPr>
        <w:t>подпис</w:t>
      </w:r>
      <w:r>
        <w:rPr>
          <w:rFonts w:ascii="Verdana" w:eastAsia="Calibri" w:hAnsi="Verdana" w:cs="Times New Roman"/>
          <w:color w:val="00000A"/>
          <w:sz w:val="20"/>
          <w:szCs w:val="20"/>
          <w:lang w:eastAsia="en-US" w:bidi="ar-SA"/>
        </w:rPr>
        <w:t>ан приемо-предавателен</w:t>
      </w:r>
      <w:r>
        <w:rPr>
          <w:rFonts w:ascii="Verdana" w:eastAsia="Calibri" w:hAnsi="Verdana" w:cs="Times New Roman"/>
          <w:color w:val="00000A"/>
          <w:sz w:val="20"/>
          <w:szCs w:val="20"/>
          <w:lang w:val="en-US" w:eastAsia="en-US" w:bidi="ar-SA"/>
        </w:rPr>
        <w:t xml:space="preserve"> протокол </w:t>
      </w:r>
      <w:r>
        <w:rPr>
          <w:rFonts w:ascii="Verdana" w:eastAsia="Times New Roman" w:hAnsi="Verdana" w:cs="Times New Roman"/>
          <w:color w:val="00000A"/>
          <w:sz w:val="20"/>
          <w:szCs w:val="20"/>
          <w:lang w:eastAsia="en-US" w:bidi="ar-SA"/>
        </w:rPr>
        <w:t xml:space="preserve">по </w:t>
      </w:r>
      <w:r w:rsidRPr="00A028D8">
        <w:rPr>
          <w:rFonts w:ascii="Verdana" w:eastAsia="Times New Roman" w:hAnsi="Verdana" w:cs="Times New Roman"/>
          <w:color w:val="00000A"/>
          <w:sz w:val="20"/>
          <w:szCs w:val="20"/>
          <w:lang w:eastAsia="en-US" w:bidi="ar-SA"/>
        </w:rPr>
        <w:t xml:space="preserve">чл. </w:t>
      </w:r>
      <w:r w:rsidRPr="00A028D8">
        <w:rPr>
          <w:rFonts w:ascii="Verdana" w:eastAsia="Times New Roman" w:hAnsi="Verdana" w:cs="Times New Roman"/>
          <w:sz w:val="20"/>
          <w:szCs w:val="20"/>
          <w:lang w:eastAsia="en-US" w:bidi="ar-SA"/>
        </w:rPr>
        <w:t xml:space="preserve">7, </w:t>
      </w:r>
      <w:r w:rsidRPr="00A028D8">
        <w:rPr>
          <w:rFonts w:ascii="Verdana" w:eastAsia="Times New Roman" w:hAnsi="Verdana" w:cs="Times New Roman" w:hint="eastAsia"/>
          <w:sz w:val="20"/>
          <w:szCs w:val="20"/>
          <w:lang w:eastAsia="en-US" w:bidi="ar-SA"/>
        </w:rPr>
        <w:t>ал</w:t>
      </w:r>
      <w:r w:rsidRPr="00A028D8">
        <w:rPr>
          <w:rFonts w:ascii="Verdana" w:eastAsia="Times New Roman" w:hAnsi="Verdana" w:cs="Times New Roman"/>
          <w:sz w:val="20"/>
          <w:szCs w:val="20"/>
          <w:lang w:eastAsia="en-US" w:bidi="ar-SA"/>
        </w:rPr>
        <w:t xml:space="preserve">. 1, </w:t>
      </w:r>
      <w:r w:rsidRPr="00A028D8">
        <w:rPr>
          <w:rFonts w:ascii="Verdana" w:eastAsia="Times New Roman" w:hAnsi="Verdana" w:cs="Times New Roman" w:hint="eastAsia"/>
          <w:sz w:val="20"/>
          <w:szCs w:val="20"/>
          <w:lang w:eastAsia="en-US" w:bidi="ar-SA"/>
        </w:rPr>
        <w:t>т</w:t>
      </w:r>
      <w:r w:rsidRPr="00A028D8">
        <w:rPr>
          <w:rFonts w:ascii="Verdana" w:eastAsia="Times New Roman" w:hAnsi="Verdana" w:cs="Times New Roman"/>
          <w:sz w:val="20"/>
          <w:szCs w:val="20"/>
          <w:lang w:eastAsia="en-US" w:bidi="ar-SA"/>
        </w:rPr>
        <w:t>. 7</w:t>
      </w:r>
      <w:r>
        <w:rPr>
          <w:rFonts w:ascii="Verdana" w:eastAsia="Times New Roman" w:hAnsi="Verdana" w:cs="Times New Roman"/>
          <w:color w:val="00000A"/>
          <w:sz w:val="20"/>
          <w:szCs w:val="20"/>
          <w:lang w:eastAsia="en-US" w:bidi="ar-SA"/>
        </w:rPr>
        <w:t xml:space="preserve"> от настоящия договор </w:t>
      </w:r>
      <w:r>
        <w:rPr>
          <w:rFonts w:ascii="Verdana" w:eastAsia="Calibri" w:hAnsi="Verdana" w:cs="Times New Roman"/>
          <w:color w:val="00000A"/>
          <w:sz w:val="20"/>
          <w:szCs w:val="20"/>
          <w:lang w:val="en-US" w:eastAsia="en-US" w:bidi="ar-SA"/>
        </w:rPr>
        <w:t>и оригинална фактура</w:t>
      </w:r>
      <w:r>
        <w:rPr>
          <w:rFonts w:ascii="Verdana" w:eastAsia="Calibri" w:hAnsi="Verdana" w:cs="Times New Roman"/>
          <w:color w:val="00000A"/>
          <w:sz w:val="20"/>
          <w:szCs w:val="20"/>
          <w:lang w:eastAsia="en-US" w:bidi="ar-SA"/>
        </w:rPr>
        <w:t xml:space="preserve"> в отдел „Финанси и бюджет“</w:t>
      </w:r>
      <w:r w:rsidR="00A5261D">
        <w:rPr>
          <w:rFonts w:ascii="Verdana" w:eastAsia="Calibri" w:hAnsi="Verdana" w:cs="Times New Roman"/>
          <w:color w:val="00000A"/>
          <w:sz w:val="20"/>
          <w:szCs w:val="20"/>
          <w:lang w:eastAsia="en-US" w:bidi="ar-SA"/>
        </w:rPr>
        <w:t>, дирекция „Финанси и управление на собствеността“</w:t>
      </w:r>
      <w:r>
        <w:rPr>
          <w:rFonts w:ascii="Verdana" w:eastAsia="Calibri" w:hAnsi="Verdana" w:cs="Times New Roman"/>
          <w:color w:val="00000A"/>
          <w:sz w:val="20"/>
          <w:szCs w:val="20"/>
          <w:lang w:eastAsia="en-US" w:bidi="ar-SA"/>
        </w:rPr>
        <w:t xml:space="preserve"> на Възложителя.</w:t>
      </w:r>
      <w:r>
        <w:rPr>
          <w:rFonts w:ascii="Verdana" w:eastAsia="Times New Roman" w:hAnsi="Verdana" w:cs="Times New Roman"/>
          <w:color w:val="00000A"/>
          <w:sz w:val="20"/>
          <w:szCs w:val="20"/>
          <w:lang w:eastAsia="en-US" w:bidi="ar-SA"/>
        </w:rPr>
        <w:t xml:space="preserve"> </w:t>
      </w:r>
    </w:p>
    <w:p w:rsidR="00A94E45" w:rsidRDefault="00471D63">
      <w:pPr>
        <w:spacing w:line="276" w:lineRule="auto"/>
        <w:jc w:val="both"/>
        <w:rPr>
          <w:rFonts w:ascii="Verdana" w:eastAsia="Calibri" w:hAnsi="Verdana" w:cs="Times New Roman"/>
          <w:color w:val="00000A"/>
          <w:sz w:val="20"/>
          <w:szCs w:val="20"/>
          <w:lang w:eastAsia="en-US" w:bidi="ar-SA"/>
        </w:rPr>
      </w:pPr>
      <w:r>
        <w:rPr>
          <w:rFonts w:ascii="Verdana" w:eastAsia="Calibri" w:hAnsi="Verdana" w:cs="Times New Roman"/>
          <w:b/>
          <w:bCs/>
          <w:color w:val="00000A"/>
          <w:sz w:val="20"/>
          <w:szCs w:val="20"/>
          <w:lang w:eastAsia="en-US" w:bidi="ar-SA"/>
        </w:rPr>
        <w:t>(3)</w:t>
      </w:r>
      <w:r>
        <w:rPr>
          <w:rFonts w:ascii="Verdana" w:eastAsia="Calibri" w:hAnsi="Verdana" w:cs="Times New Roman"/>
          <w:bCs/>
          <w:color w:val="00000A"/>
          <w:sz w:val="20"/>
          <w:szCs w:val="20"/>
          <w:lang w:eastAsia="en-US" w:bidi="ar-SA"/>
        </w:rPr>
        <w:t xml:space="preserve"> Плащането се спира, когато Изпълнителят</w:t>
      </w:r>
      <w:r>
        <w:rPr>
          <w:rFonts w:ascii="Verdana" w:eastAsia="Calibri" w:hAnsi="Verdana" w:cs="Times New Roman"/>
          <w:b/>
          <w:bCs/>
          <w:color w:val="00000A"/>
          <w:sz w:val="20"/>
          <w:szCs w:val="20"/>
          <w:lang w:eastAsia="en-US" w:bidi="ar-SA"/>
        </w:rPr>
        <w:t xml:space="preserve"> </w:t>
      </w:r>
      <w:r>
        <w:rPr>
          <w:rFonts w:ascii="Verdana" w:eastAsia="Calibri" w:hAnsi="Verdana" w:cs="Times New Roman"/>
          <w:bCs/>
          <w:color w:val="00000A"/>
          <w:sz w:val="20"/>
          <w:szCs w:val="20"/>
          <w:lang w:eastAsia="en-US" w:bidi="ar-SA"/>
        </w:rPr>
        <w:t>бъде уведомен, че фактурата му не може да бъде платена, тъй като сумата не е дължима поради липсващи и/или некоректни придружителни документи или наличие на доказателства, че разходът е неправомерен. В този случай, Изпълнителят</w:t>
      </w:r>
      <w:r>
        <w:rPr>
          <w:rFonts w:ascii="Verdana" w:eastAsia="Calibri" w:hAnsi="Verdana" w:cs="Times New Roman"/>
          <w:b/>
          <w:bCs/>
          <w:color w:val="00000A"/>
          <w:sz w:val="20"/>
          <w:szCs w:val="20"/>
          <w:lang w:eastAsia="en-US" w:bidi="ar-SA"/>
        </w:rPr>
        <w:t xml:space="preserve"> </w:t>
      </w:r>
      <w:r>
        <w:rPr>
          <w:rFonts w:ascii="Verdana" w:eastAsia="Calibri" w:hAnsi="Verdana" w:cs="Times New Roman"/>
          <w:bCs/>
          <w:color w:val="00000A"/>
          <w:sz w:val="20"/>
          <w:szCs w:val="20"/>
          <w:lang w:eastAsia="en-US" w:bidi="ar-SA"/>
        </w:rPr>
        <w:t xml:space="preserve">трябва да даде разяснения, да направи изменения или представи допълнителна информация в срок от 3 (три) работни дни, след като бъде уведомен за това. </w:t>
      </w:r>
      <w:r>
        <w:rPr>
          <w:rFonts w:ascii="Verdana" w:eastAsia="Calibri" w:hAnsi="Verdana" w:cs="Times New Roman"/>
          <w:color w:val="00000A"/>
          <w:sz w:val="20"/>
          <w:szCs w:val="20"/>
          <w:lang w:eastAsia="en-US" w:bidi="ar-SA"/>
        </w:rPr>
        <w:t>В този случай срокът за извършване на плащане към</w:t>
      </w:r>
      <w:r>
        <w:rPr>
          <w:rFonts w:ascii="Verdana" w:eastAsia="Calibri" w:hAnsi="Verdana" w:cs="Times New Roman"/>
          <w:b/>
          <w:color w:val="00000A"/>
          <w:sz w:val="20"/>
          <w:szCs w:val="20"/>
          <w:lang w:eastAsia="en-US" w:bidi="ar-SA"/>
        </w:rPr>
        <w:t xml:space="preserve"> </w:t>
      </w:r>
      <w:r>
        <w:rPr>
          <w:rFonts w:ascii="Verdana" w:eastAsia="Calibri" w:hAnsi="Verdana" w:cs="Times New Roman"/>
          <w:bCs/>
          <w:color w:val="00000A"/>
          <w:sz w:val="20"/>
          <w:szCs w:val="20"/>
          <w:lang w:eastAsia="en-US" w:bidi="ar-SA"/>
        </w:rPr>
        <w:t>Изпълнителя</w:t>
      </w:r>
      <w:r>
        <w:rPr>
          <w:rFonts w:ascii="Verdana" w:eastAsia="Calibri" w:hAnsi="Verdana" w:cs="Times New Roman"/>
          <w:b/>
          <w:bCs/>
          <w:color w:val="00000A"/>
          <w:sz w:val="20"/>
          <w:szCs w:val="20"/>
          <w:lang w:eastAsia="en-US" w:bidi="ar-SA"/>
        </w:rPr>
        <w:t xml:space="preserve"> </w:t>
      </w:r>
      <w:r>
        <w:rPr>
          <w:rFonts w:ascii="Verdana" w:eastAsia="Calibri" w:hAnsi="Verdana" w:cs="Times New Roman"/>
          <w:color w:val="00000A"/>
          <w:sz w:val="20"/>
          <w:szCs w:val="20"/>
          <w:lang w:eastAsia="en-US" w:bidi="ar-SA"/>
        </w:rPr>
        <w:t>започва да тече от датата на  която Възложителят получи правилно оформена фактура и/или поисканите разяснения, корекции и/или допълнителна информация.</w:t>
      </w:r>
    </w:p>
    <w:p w:rsidR="00A94E45" w:rsidRDefault="00471D63">
      <w:pPr>
        <w:spacing w:line="276" w:lineRule="auto"/>
        <w:jc w:val="both"/>
        <w:rPr>
          <w:rFonts w:ascii="Verdana" w:eastAsia="Calibri" w:hAnsi="Verdana" w:cs="Times New Roman"/>
          <w:color w:val="00000A"/>
          <w:sz w:val="20"/>
          <w:szCs w:val="20"/>
          <w:lang w:eastAsia="en-US" w:bidi="ar-SA"/>
        </w:rPr>
      </w:pPr>
      <w:r>
        <w:rPr>
          <w:rFonts w:ascii="Verdana" w:eastAsia="Calibri" w:hAnsi="Verdana" w:cs="Times New Roman"/>
          <w:b/>
          <w:color w:val="00000A"/>
          <w:sz w:val="20"/>
          <w:szCs w:val="20"/>
          <w:lang w:eastAsia="en-US" w:bidi="ar-SA"/>
        </w:rPr>
        <w:t xml:space="preserve">(4) </w:t>
      </w:r>
      <w:r>
        <w:rPr>
          <w:rFonts w:ascii="Verdana" w:eastAsia="Calibri" w:hAnsi="Verdana" w:cs="Times New Roman"/>
          <w:color w:val="00000A"/>
          <w:sz w:val="20"/>
          <w:szCs w:val="20"/>
          <w:lang w:eastAsia="en-US" w:bidi="ar-SA"/>
        </w:rPr>
        <w:t xml:space="preserve">Плащанията се извършват от Възложителя в български левове, с платежно нареждане по банкова сметка, посочена от </w:t>
      </w:r>
      <w:r>
        <w:rPr>
          <w:rFonts w:ascii="Verdana" w:eastAsia="Calibri" w:hAnsi="Verdana" w:cs="Times New Roman"/>
          <w:bCs/>
          <w:color w:val="00000A"/>
          <w:sz w:val="20"/>
          <w:szCs w:val="20"/>
          <w:lang w:eastAsia="en-US" w:bidi="ar-SA"/>
        </w:rPr>
        <w:t>Изпълнителя</w:t>
      </w:r>
      <w:r>
        <w:rPr>
          <w:rFonts w:ascii="Verdana" w:eastAsia="Calibri" w:hAnsi="Verdana" w:cs="Times New Roman"/>
          <w:color w:val="00000A"/>
          <w:sz w:val="20"/>
          <w:szCs w:val="20"/>
          <w:lang w:eastAsia="en-US" w:bidi="ar-SA"/>
        </w:rPr>
        <w:t>, както следва:</w:t>
      </w:r>
    </w:p>
    <w:p w:rsidR="00A94E45" w:rsidRDefault="00471D63">
      <w:pPr>
        <w:spacing w:line="276" w:lineRule="auto"/>
        <w:jc w:val="both"/>
        <w:rPr>
          <w:rFonts w:ascii="Verdana" w:eastAsia="Calibri" w:hAnsi="Verdana" w:cs="Times New Roman"/>
          <w:color w:val="00000A"/>
          <w:sz w:val="20"/>
          <w:szCs w:val="20"/>
          <w:lang w:eastAsia="en-US" w:bidi="ar-SA"/>
        </w:rPr>
      </w:pPr>
      <w:r>
        <w:rPr>
          <w:rFonts w:ascii="Verdana" w:eastAsia="Calibri" w:hAnsi="Verdana" w:cs="Times New Roman"/>
          <w:color w:val="00000A"/>
          <w:sz w:val="20"/>
          <w:szCs w:val="20"/>
          <w:lang w:eastAsia="en-US" w:bidi="ar-SA"/>
        </w:rPr>
        <w:t xml:space="preserve">Банка: ............................... </w:t>
      </w:r>
    </w:p>
    <w:p w:rsidR="00A94E45" w:rsidRDefault="00471D63">
      <w:pPr>
        <w:spacing w:line="276" w:lineRule="auto"/>
        <w:jc w:val="both"/>
        <w:rPr>
          <w:rFonts w:ascii="Verdana" w:eastAsia="Calibri" w:hAnsi="Verdana" w:cs="Times New Roman"/>
          <w:color w:val="00000A"/>
          <w:sz w:val="20"/>
          <w:szCs w:val="20"/>
          <w:lang w:eastAsia="en-US" w:bidi="ar-SA"/>
        </w:rPr>
      </w:pPr>
      <w:r>
        <w:rPr>
          <w:rFonts w:ascii="Verdana" w:eastAsia="Calibri" w:hAnsi="Verdana" w:cs="Times New Roman"/>
          <w:color w:val="00000A"/>
          <w:sz w:val="20"/>
          <w:szCs w:val="20"/>
          <w:lang w:eastAsia="en-US" w:bidi="ar-SA"/>
        </w:rPr>
        <w:t>IBAN: .................................</w:t>
      </w:r>
    </w:p>
    <w:p w:rsidR="00A94E45" w:rsidRDefault="00471D63">
      <w:pPr>
        <w:spacing w:line="276" w:lineRule="auto"/>
        <w:jc w:val="both"/>
        <w:rPr>
          <w:rFonts w:ascii="Verdana" w:eastAsia="Calibri" w:hAnsi="Verdana" w:cs="Times New Roman"/>
          <w:color w:val="00000A"/>
          <w:sz w:val="20"/>
          <w:szCs w:val="20"/>
          <w:lang w:eastAsia="en-US" w:bidi="ar-SA"/>
        </w:rPr>
      </w:pPr>
      <w:r>
        <w:rPr>
          <w:rFonts w:ascii="Verdana" w:eastAsia="Calibri" w:hAnsi="Verdana" w:cs="Times New Roman"/>
          <w:color w:val="00000A"/>
          <w:sz w:val="20"/>
          <w:szCs w:val="20"/>
          <w:lang w:eastAsia="en-US" w:bidi="ar-SA"/>
        </w:rPr>
        <w:t>BIC: ...................................</w:t>
      </w:r>
    </w:p>
    <w:p w:rsidR="00A94E45" w:rsidRDefault="00471D63">
      <w:pPr>
        <w:spacing w:line="276" w:lineRule="auto"/>
        <w:jc w:val="both"/>
        <w:rPr>
          <w:rFonts w:ascii="Verdana" w:eastAsia="Calibri" w:hAnsi="Verdana" w:cs="Times New Roman"/>
          <w:color w:val="00000A"/>
          <w:sz w:val="20"/>
          <w:szCs w:val="20"/>
          <w:lang w:eastAsia="en-US" w:bidi="ar-SA"/>
        </w:rPr>
      </w:pPr>
      <w:r>
        <w:rPr>
          <w:rFonts w:ascii="Verdana" w:eastAsia="Calibri" w:hAnsi="Verdana" w:cs="Times New Roman"/>
          <w:b/>
          <w:color w:val="00000A"/>
          <w:sz w:val="20"/>
          <w:szCs w:val="20"/>
          <w:lang w:eastAsia="en-US" w:bidi="ar-SA"/>
        </w:rPr>
        <w:t xml:space="preserve">(5) </w:t>
      </w:r>
      <w:r>
        <w:rPr>
          <w:rFonts w:ascii="Verdana" w:eastAsia="Calibri" w:hAnsi="Verdana" w:cs="Times New Roman"/>
          <w:bCs/>
          <w:color w:val="00000A"/>
          <w:sz w:val="20"/>
          <w:szCs w:val="20"/>
          <w:lang w:eastAsia="en-US" w:bidi="ar-SA"/>
        </w:rPr>
        <w:t>Изпълнителят</w:t>
      </w:r>
      <w:r>
        <w:rPr>
          <w:rFonts w:ascii="Verdana" w:eastAsia="Calibri" w:hAnsi="Verdana" w:cs="Times New Roman"/>
          <w:b/>
          <w:bCs/>
          <w:color w:val="00000A"/>
          <w:sz w:val="20"/>
          <w:szCs w:val="20"/>
          <w:lang w:eastAsia="en-US" w:bidi="ar-SA"/>
        </w:rPr>
        <w:t xml:space="preserve"> </w:t>
      </w:r>
      <w:r>
        <w:rPr>
          <w:rFonts w:ascii="Verdana" w:eastAsia="Calibri" w:hAnsi="Verdana" w:cs="Times New Roman"/>
          <w:color w:val="00000A"/>
          <w:sz w:val="20"/>
          <w:szCs w:val="20"/>
          <w:lang w:eastAsia="en-US" w:bidi="ar-SA"/>
        </w:rPr>
        <w:t>е длъжен да уведомява писмено Възложителя за всички последващи промени по ал. 4 в срок от 3 (три) дни, считано от момента на промяната. В случай че Изпълнителят не уведоми Възложителя в този срок, счита се, че плащанията са надлежно извършени.</w:t>
      </w:r>
    </w:p>
    <w:p w:rsidR="00A94E45" w:rsidRDefault="00471D63">
      <w:pPr>
        <w:spacing w:line="276" w:lineRule="auto"/>
        <w:jc w:val="both"/>
        <w:rPr>
          <w:rFonts w:ascii="Verdana" w:eastAsia="Calibri" w:hAnsi="Verdana" w:cs="Times New Roman"/>
          <w:color w:val="00000A"/>
          <w:sz w:val="20"/>
          <w:szCs w:val="20"/>
          <w:lang w:eastAsia="en-US" w:bidi="ar-SA"/>
        </w:rPr>
      </w:pPr>
      <w:r>
        <w:rPr>
          <w:rFonts w:ascii="Verdana" w:eastAsia="Calibri" w:hAnsi="Verdana" w:cs="Times New Roman"/>
          <w:b/>
          <w:color w:val="00000A"/>
          <w:sz w:val="20"/>
          <w:szCs w:val="20"/>
          <w:lang w:eastAsia="en-US" w:bidi="ar-SA"/>
        </w:rPr>
        <w:t xml:space="preserve">(6) </w:t>
      </w:r>
      <w:r>
        <w:rPr>
          <w:rFonts w:ascii="Verdana" w:eastAsia="Calibri" w:hAnsi="Verdana" w:cs="Times New Roman"/>
          <w:color w:val="00000A"/>
          <w:sz w:val="20"/>
          <w:szCs w:val="20"/>
          <w:lang w:eastAsia="en-US" w:bidi="ar-SA"/>
        </w:rPr>
        <w:t>Когато Изпълнителят е сключил договор/договори за подизпълнение, Възложителят извършва окончателно плащане към него, след като бъдат представени доказателства, че Изпълнителят е заплатил на подизпълнителя/подизпълнителите за изпълнените от тях работи, които са приети по реда на чл. 2, ал. 3.</w:t>
      </w:r>
    </w:p>
    <w:p w:rsidR="00A94E45" w:rsidRPr="00914A7C" w:rsidRDefault="00A94E45">
      <w:pPr>
        <w:spacing w:line="360" w:lineRule="auto"/>
        <w:ind w:left="-600" w:right="38"/>
        <w:jc w:val="both"/>
        <w:textAlignment w:val="baseline"/>
        <w:rPr>
          <w:rFonts w:ascii="Verdana" w:eastAsia="Times New Roman" w:hAnsi="Verdana" w:cs="Times New Roman"/>
          <w:b/>
          <w:color w:val="00000A"/>
          <w:sz w:val="12"/>
          <w:szCs w:val="20"/>
          <w:lang w:eastAsia="en-US" w:bidi="ar-SA"/>
        </w:rPr>
      </w:pPr>
    </w:p>
    <w:p w:rsidR="00A94E45" w:rsidRDefault="00471D63">
      <w:pPr>
        <w:spacing w:after="200" w:line="276" w:lineRule="auto"/>
        <w:jc w:val="center"/>
        <w:rPr>
          <w:rFonts w:ascii="Verdana" w:eastAsia="Calibri" w:hAnsi="Verdana" w:cs="Times New Roman"/>
          <w:b/>
          <w:color w:val="00000A"/>
          <w:sz w:val="20"/>
          <w:szCs w:val="20"/>
          <w:lang w:eastAsia="en-US" w:bidi="ar-SA"/>
        </w:rPr>
      </w:pPr>
      <w:r>
        <w:rPr>
          <w:rFonts w:ascii="Verdana" w:eastAsia="Calibri" w:hAnsi="Verdana" w:cs="Times New Roman"/>
          <w:b/>
          <w:color w:val="00000A"/>
          <w:sz w:val="20"/>
          <w:szCs w:val="20"/>
          <w:lang w:val="en-US" w:eastAsia="en-US" w:bidi="ar-SA"/>
        </w:rPr>
        <w:t xml:space="preserve">IV. </w:t>
      </w:r>
      <w:r>
        <w:rPr>
          <w:rFonts w:ascii="Verdana" w:eastAsia="Calibri" w:hAnsi="Verdana" w:cs="Times New Roman"/>
          <w:b/>
          <w:color w:val="00000A"/>
          <w:sz w:val="20"/>
          <w:szCs w:val="20"/>
          <w:lang w:eastAsia="en-US" w:bidi="ar-SA"/>
        </w:rPr>
        <w:t>ПРАВА И ЗАДЪЛЖЕНИЯ НА ВЪЗЛОЖИТЕЛЯ</w:t>
      </w:r>
    </w:p>
    <w:p w:rsidR="00A94E45" w:rsidRDefault="00471D63">
      <w:pPr>
        <w:spacing w:line="276" w:lineRule="auto"/>
        <w:jc w:val="both"/>
        <w:rPr>
          <w:rFonts w:ascii="Verdana" w:eastAsia="Calibri" w:hAnsi="Verdana" w:cs="Times New Roman"/>
          <w:b/>
          <w:color w:val="00000A"/>
          <w:sz w:val="20"/>
          <w:szCs w:val="20"/>
          <w:lang w:val="en-US" w:eastAsia="en-US" w:bidi="ar-SA"/>
        </w:rPr>
      </w:pPr>
      <w:r>
        <w:rPr>
          <w:rFonts w:ascii="Verdana" w:eastAsia="Calibri" w:hAnsi="Verdana" w:cs="Times New Roman"/>
          <w:b/>
          <w:color w:val="00000A"/>
          <w:sz w:val="20"/>
          <w:szCs w:val="20"/>
          <w:lang w:val="en-US" w:eastAsia="en-US" w:bidi="ar-SA"/>
        </w:rPr>
        <w:t>Чл. 4.</w:t>
      </w:r>
      <w:r>
        <w:rPr>
          <w:rFonts w:ascii="Verdana" w:eastAsia="Calibri" w:hAnsi="Verdana" w:cs="Times New Roman"/>
          <w:color w:val="00000A"/>
          <w:sz w:val="20"/>
          <w:szCs w:val="20"/>
          <w:lang w:val="en-US" w:eastAsia="en-US" w:bidi="ar-SA"/>
        </w:rPr>
        <w:t xml:space="preserve"> </w:t>
      </w:r>
      <w:r>
        <w:rPr>
          <w:rFonts w:ascii="Verdana" w:eastAsia="Calibri" w:hAnsi="Verdana" w:cs="Times New Roman"/>
          <w:b/>
          <w:color w:val="00000A"/>
          <w:sz w:val="20"/>
          <w:szCs w:val="20"/>
          <w:lang w:val="en-US" w:eastAsia="en-US" w:bidi="ar-SA"/>
        </w:rPr>
        <w:t>Възложителят има право:</w:t>
      </w:r>
    </w:p>
    <w:p w:rsidR="00A94E45" w:rsidRDefault="00471D63">
      <w:pPr>
        <w:spacing w:line="276" w:lineRule="auto"/>
        <w:jc w:val="both"/>
        <w:rPr>
          <w:rFonts w:ascii="Verdana" w:eastAsia="Calibri" w:hAnsi="Verdana" w:cs="Times New Roman"/>
          <w:color w:val="00000A"/>
          <w:sz w:val="20"/>
          <w:szCs w:val="20"/>
          <w:lang w:val="en-US" w:eastAsia="en-US" w:bidi="ar-SA"/>
        </w:rPr>
      </w:pPr>
      <w:r>
        <w:rPr>
          <w:rFonts w:ascii="Verdana" w:eastAsia="Calibri" w:hAnsi="Verdana" w:cs="Times New Roman"/>
          <w:b/>
          <w:color w:val="00000A"/>
          <w:sz w:val="20"/>
          <w:szCs w:val="20"/>
          <w:lang w:eastAsia="en-US" w:bidi="ar-SA"/>
        </w:rPr>
        <w:t>1.</w:t>
      </w:r>
      <w:r>
        <w:rPr>
          <w:rFonts w:ascii="Verdana" w:eastAsia="Calibri" w:hAnsi="Verdana" w:cs="Times New Roman"/>
          <w:color w:val="00000A"/>
          <w:sz w:val="20"/>
          <w:szCs w:val="20"/>
          <w:lang w:eastAsia="en-US" w:bidi="ar-SA"/>
        </w:rPr>
        <w:t xml:space="preserve"> </w:t>
      </w:r>
      <w:r>
        <w:rPr>
          <w:rFonts w:ascii="Verdana" w:eastAsia="Calibri" w:hAnsi="Verdana" w:cs="Times New Roman"/>
          <w:color w:val="00000A"/>
          <w:sz w:val="20"/>
          <w:szCs w:val="20"/>
          <w:lang w:val="en-US" w:eastAsia="en-US" w:bidi="ar-SA"/>
        </w:rPr>
        <w:t xml:space="preserve">да получи изпълнението на услугата по чл. 1 в срока и при условията, договорени между страните, съгласно </w:t>
      </w:r>
      <w:r w:rsidR="007C1729">
        <w:rPr>
          <w:rFonts w:ascii="Verdana" w:eastAsia="Calibri" w:hAnsi="Verdana" w:cs="Times New Roman"/>
          <w:color w:val="00000A"/>
          <w:sz w:val="20"/>
          <w:szCs w:val="20"/>
          <w:lang w:eastAsia="en-US" w:bidi="ar-SA"/>
        </w:rPr>
        <w:t xml:space="preserve">Предложението за изпълнение на поръчката </w:t>
      </w:r>
      <w:r>
        <w:rPr>
          <w:rFonts w:ascii="Verdana" w:eastAsia="Calibri" w:hAnsi="Verdana" w:cs="Times New Roman"/>
          <w:color w:val="00000A"/>
          <w:sz w:val="20"/>
          <w:szCs w:val="20"/>
          <w:lang w:eastAsia="en-US" w:bidi="ar-SA"/>
        </w:rPr>
        <w:t>и Ценовото предложение</w:t>
      </w:r>
      <w:r>
        <w:rPr>
          <w:rFonts w:ascii="Verdana" w:eastAsia="Calibri" w:hAnsi="Verdana" w:cs="Times New Roman"/>
          <w:color w:val="00000A"/>
          <w:sz w:val="20"/>
          <w:szCs w:val="20"/>
          <w:lang w:val="en-US" w:eastAsia="en-US" w:bidi="ar-SA"/>
        </w:rPr>
        <w:t xml:space="preserve"> на Изпълнителя - неразделна част от договора.</w:t>
      </w:r>
    </w:p>
    <w:p w:rsidR="00A94E45" w:rsidRDefault="00471D63">
      <w:pPr>
        <w:spacing w:line="276" w:lineRule="auto"/>
        <w:jc w:val="both"/>
        <w:rPr>
          <w:rFonts w:ascii="Verdana" w:eastAsia="Calibri" w:hAnsi="Verdana" w:cs="Times New Roman"/>
          <w:color w:val="00000A"/>
          <w:sz w:val="20"/>
          <w:szCs w:val="20"/>
          <w:lang w:eastAsia="en-US" w:bidi="ar-SA"/>
        </w:rPr>
      </w:pPr>
      <w:r>
        <w:rPr>
          <w:rFonts w:ascii="Verdana" w:eastAsia="Calibri" w:hAnsi="Verdana" w:cs="Times New Roman"/>
          <w:b/>
          <w:color w:val="00000A"/>
          <w:sz w:val="20"/>
          <w:szCs w:val="20"/>
          <w:lang w:eastAsia="en-US" w:bidi="ar-SA"/>
        </w:rPr>
        <w:lastRenderedPageBreak/>
        <w:t>2.</w:t>
      </w:r>
      <w:r>
        <w:rPr>
          <w:rFonts w:ascii="Verdana" w:eastAsia="Calibri" w:hAnsi="Verdana" w:cs="Times New Roman"/>
          <w:color w:val="00000A"/>
          <w:sz w:val="20"/>
          <w:szCs w:val="20"/>
          <w:lang w:eastAsia="en-US" w:bidi="ar-SA"/>
        </w:rPr>
        <w:t xml:space="preserve"> </w:t>
      </w:r>
      <w:r>
        <w:rPr>
          <w:rFonts w:ascii="Verdana" w:eastAsia="Calibri" w:hAnsi="Verdana" w:cs="Times New Roman"/>
          <w:color w:val="00000A"/>
          <w:sz w:val="20"/>
          <w:szCs w:val="20"/>
          <w:lang w:val="en-US" w:eastAsia="en-US" w:bidi="ar-SA"/>
        </w:rPr>
        <w:t>по всяко време в срока на договора да осъществява текущ и последващ контрол върху изпълнението на предмета на договора.</w:t>
      </w:r>
    </w:p>
    <w:p w:rsidR="00A94E45" w:rsidRDefault="00471D63">
      <w:pPr>
        <w:spacing w:line="276" w:lineRule="auto"/>
        <w:jc w:val="both"/>
        <w:rPr>
          <w:rFonts w:ascii="Verdana" w:eastAsia="Calibri" w:hAnsi="Verdana" w:cs="Times New Roman"/>
          <w:color w:val="00000A"/>
          <w:sz w:val="20"/>
          <w:szCs w:val="22"/>
          <w:lang w:val="en-US" w:eastAsia="en-US" w:bidi="ar-SA"/>
        </w:rPr>
      </w:pPr>
      <w:r>
        <w:rPr>
          <w:rFonts w:ascii="Verdana" w:eastAsia="Calibri" w:hAnsi="Verdana" w:cs="Times New Roman"/>
          <w:b/>
          <w:color w:val="00000A"/>
          <w:sz w:val="20"/>
          <w:szCs w:val="22"/>
          <w:lang w:val="en-US" w:eastAsia="en-US" w:bidi="ar-SA"/>
        </w:rPr>
        <w:t>3.</w:t>
      </w:r>
      <w:r>
        <w:rPr>
          <w:rFonts w:ascii="Verdana" w:eastAsia="Calibri" w:hAnsi="Verdana" w:cs="Times New Roman"/>
          <w:color w:val="00000A"/>
          <w:sz w:val="20"/>
          <w:szCs w:val="22"/>
          <w:lang w:val="en-US" w:eastAsia="en-US" w:bidi="ar-SA"/>
        </w:rPr>
        <w:t xml:space="preserve"> по всяко време на изпълнение на договора да получава информация от Изпълнителя за предоставената услуга.</w:t>
      </w:r>
    </w:p>
    <w:p w:rsidR="00A94E45" w:rsidRDefault="00471D63">
      <w:pPr>
        <w:spacing w:line="276" w:lineRule="auto"/>
        <w:jc w:val="both"/>
        <w:rPr>
          <w:rFonts w:ascii="Verdana" w:eastAsia="Calibri" w:hAnsi="Verdana" w:cs="Times New Roman"/>
          <w:color w:val="00000A"/>
          <w:sz w:val="20"/>
          <w:szCs w:val="22"/>
          <w:lang w:val="en-US" w:eastAsia="en-US" w:bidi="ar-SA"/>
        </w:rPr>
      </w:pPr>
      <w:r>
        <w:rPr>
          <w:rFonts w:ascii="Verdana" w:eastAsia="Calibri" w:hAnsi="Verdana" w:cs="Times New Roman"/>
          <w:b/>
          <w:color w:val="00000A"/>
          <w:sz w:val="20"/>
          <w:szCs w:val="22"/>
          <w:lang w:val="en-US" w:eastAsia="en-US" w:bidi="ar-SA"/>
        </w:rPr>
        <w:t>4.</w:t>
      </w:r>
      <w:r>
        <w:rPr>
          <w:rFonts w:ascii="Verdana" w:eastAsia="Calibri" w:hAnsi="Verdana" w:cs="Times New Roman"/>
          <w:color w:val="00000A"/>
          <w:sz w:val="20"/>
          <w:szCs w:val="22"/>
          <w:lang w:val="en-US" w:eastAsia="en-US" w:bidi="ar-SA"/>
        </w:rPr>
        <w:t xml:space="preserve"> да изисква от Изпълнителя да осъществява предмета на договора качествено и в срок.</w:t>
      </w:r>
    </w:p>
    <w:p w:rsidR="00A94E45" w:rsidRDefault="00471D63">
      <w:pPr>
        <w:spacing w:line="276" w:lineRule="auto"/>
        <w:jc w:val="both"/>
        <w:rPr>
          <w:rFonts w:ascii="Verdana" w:eastAsia="Calibri" w:hAnsi="Verdana" w:cs="Times New Roman"/>
          <w:color w:val="00000A"/>
          <w:sz w:val="20"/>
          <w:szCs w:val="22"/>
          <w:lang w:val="en-US" w:eastAsia="en-US" w:bidi="ar-SA"/>
        </w:rPr>
      </w:pPr>
      <w:r>
        <w:rPr>
          <w:rFonts w:ascii="Verdana" w:eastAsia="Calibri" w:hAnsi="Verdana" w:cs="Times New Roman"/>
          <w:b/>
          <w:color w:val="00000A"/>
          <w:sz w:val="20"/>
          <w:szCs w:val="22"/>
          <w:lang w:val="en-US" w:eastAsia="en-US" w:bidi="ar-SA"/>
        </w:rPr>
        <w:t>5.</w:t>
      </w:r>
      <w:r>
        <w:rPr>
          <w:rFonts w:ascii="Verdana" w:eastAsia="Calibri" w:hAnsi="Verdana" w:cs="Times New Roman"/>
          <w:color w:val="00000A"/>
          <w:sz w:val="20"/>
          <w:szCs w:val="22"/>
          <w:lang w:val="en-US" w:eastAsia="en-US" w:bidi="ar-SA"/>
        </w:rPr>
        <w:t xml:space="preserve"> да прекрати договора едностранно в случай, че Изпълнителят не осъществява предмета на договора, съгласно изискванията му.</w:t>
      </w:r>
    </w:p>
    <w:p w:rsidR="00A94E45" w:rsidRDefault="00471D63">
      <w:pPr>
        <w:spacing w:line="276" w:lineRule="auto"/>
        <w:jc w:val="both"/>
        <w:rPr>
          <w:rFonts w:ascii="Verdana" w:eastAsia="Calibri" w:hAnsi="Verdana" w:cs="Times New Roman"/>
          <w:color w:val="00000A"/>
          <w:sz w:val="20"/>
          <w:szCs w:val="20"/>
          <w:lang w:val="en-US" w:eastAsia="en-US" w:bidi="ar-SA"/>
        </w:rPr>
      </w:pPr>
      <w:r>
        <w:rPr>
          <w:rFonts w:ascii="Verdana" w:eastAsia="Calibri" w:hAnsi="Verdana" w:cs="Times New Roman"/>
          <w:b/>
          <w:color w:val="00000A"/>
          <w:sz w:val="20"/>
          <w:szCs w:val="20"/>
          <w:lang w:eastAsia="en-US" w:bidi="ar-SA"/>
        </w:rPr>
        <w:t>6.</w:t>
      </w:r>
      <w:r>
        <w:rPr>
          <w:rFonts w:ascii="Verdana" w:eastAsia="Calibri" w:hAnsi="Verdana" w:cs="Times New Roman"/>
          <w:color w:val="00000A"/>
          <w:sz w:val="20"/>
          <w:szCs w:val="20"/>
          <w:lang w:eastAsia="en-US" w:bidi="ar-SA"/>
        </w:rPr>
        <w:t xml:space="preserve"> </w:t>
      </w:r>
      <w:r>
        <w:rPr>
          <w:rFonts w:ascii="Verdana" w:eastAsia="Calibri" w:hAnsi="Verdana" w:cs="Times New Roman"/>
          <w:color w:val="00000A"/>
          <w:sz w:val="20"/>
          <w:szCs w:val="20"/>
          <w:lang w:val="en-US" w:eastAsia="en-US" w:bidi="ar-SA"/>
        </w:rPr>
        <w:t>да заплати уговорената цена съгласно раздел III от настоящия договор.</w:t>
      </w:r>
    </w:p>
    <w:p w:rsidR="00A94E45" w:rsidRDefault="00471D63">
      <w:pPr>
        <w:spacing w:line="276" w:lineRule="auto"/>
        <w:jc w:val="both"/>
        <w:rPr>
          <w:rFonts w:ascii="Verdana" w:eastAsia="Calibri" w:hAnsi="Verdana" w:cs="Times New Roman"/>
          <w:color w:val="00000A"/>
          <w:sz w:val="20"/>
          <w:szCs w:val="20"/>
          <w:lang w:eastAsia="en-US" w:bidi="ar-SA"/>
        </w:rPr>
      </w:pPr>
      <w:r>
        <w:rPr>
          <w:rFonts w:ascii="Verdana" w:eastAsia="Calibri" w:hAnsi="Verdana" w:cs="Times New Roman"/>
          <w:b/>
          <w:color w:val="00000A"/>
          <w:sz w:val="20"/>
          <w:szCs w:val="20"/>
          <w:lang w:eastAsia="en-US" w:bidi="ar-SA"/>
        </w:rPr>
        <w:t>7.</w:t>
      </w:r>
      <w:r>
        <w:rPr>
          <w:rFonts w:ascii="Verdana" w:eastAsia="Calibri" w:hAnsi="Verdana" w:cs="Times New Roman"/>
          <w:color w:val="00000A"/>
          <w:sz w:val="20"/>
          <w:szCs w:val="20"/>
          <w:lang w:eastAsia="en-US" w:bidi="ar-SA"/>
        </w:rPr>
        <w:t xml:space="preserve"> </w:t>
      </w:r>
      <w:r>
        <w:rPr>
          <w:rFonts w:ascii="Verdana" w:eastAsia="Calibri" w:hAnsi="Verdana" w:cs="Times New Roman"/>
          <w:color w:val="00000A"/>
          <w:sz w:val="20"/>
          <w:szCs w:val="20"/>
          <w:lang w:val="en-US" w:eastAsia="en-US" w:bidi="ar-SA"/>
        </w:rPr>
        <w:t>да оказва при необходимост съдействие на Изпълнителя при предоставяне на услугата.</w:t>
      </w:r>
    </w:p>
    <w:p w:rsidR="00A94E45" w:rsidRDefault="00471D63">
      <w:pPr>
        <w:spacing w:line="276" w:lineRule="auto"/>
        <w:jc w:val="both"/>
        <w:rPr>
          <w:rFonts w:ascii="Verdana" w:eastAsia="Times New Roman" w:hAnsi="Verdana" w:cs="Times New Roman"/>
          <w:b/>
          <w:color w:val="00000A"/>
          <w:sz w:val="20"/>
          <w:szCs w:val="20"/>
          <w:lang w:val="ru-RU" w:bidi="ar-SA"/>
        </w:rPr>
      </w:pPr>
      <w:r>
        <w:rPr>
          <w:rFonts w:ascii="Verdana" w:eastAsia="Times New Roman" w:hAnsi="Verdana" w:cs="Times New Roman"/>
          <w:b/>
          <w:color w:val="00000A"/>
          <w:sz w:val="20"/>
          <w:lang w:bidi="ar-SA"/>
        </w:rPr>
        <w:t>Чл. 5.</w:t>
      </w:r>
      <w:r>
        <w:rPr>
          <w:rFonts w:ascii="Verdana" w:eastAsia="Times New Roman" w:hAnsi="Verdana" w:cs="Times New Roman"/>
          <w:color w:val="00000A"/>
          <w:sz w:val="20"/>
          <w:lang w:bidi="ar-SA"/>
        </w:rPr>
        <w:t xml:space="preserve"> </w:t>
      </w:r>
      <w:r>
        <w:rPr>
          <w:rFonts w:ascii="Verdana" w:eastAsia="Times New Roman" w:hAnsi="Verdana" w:cs="Times New Roman"/>
          <w:b/>
          <w:color w:val="00000A"/>
          <w:sz w:val="20"/>
          <w:szCs w:val="20"/>
          <w:lang w:val="ru-RU" w:bidi="ar-SA"/>
        </w:rPr>
        <w:t>Възложителят</w:t>
      </w:r>
      <w:r>
        <w:rPr>
          <w:rFonts w:ascii="Verdana" w:eastAsia="Times New Roman" w:hAnsi="Verdana" w:cs="Times New Roman"/>
          <w:color w:val="00000A"/>
          <w:sz w:val="20"/>
          <w:szCs w:val="20"/>
          <w:lang w:val="ru-RU" w:bidi="ar-SA"/>
        </w:rPr>
        <w:t xml:space="preserve"> </w:t>
      </w:r>
      <w:r>
        <w:rPr>
          <w:rFonts w:ascii="Verdana" w:eastAsia="Times New Roman" w:hAnsi="Verdana" w:cs="Times New Roman"/>
          <w:b/>
          <w:color w:val="00000A"/>
          <w:sz w:val="20"/>
          <w:szCs w:val="20"/>
          <w:lang w:val="ru-RU" w:bidi="ar-SA"/>
        </w:rPr>
        <w:t>е длъжен да:</w:t>
      </w:r>
    </w:p>
    <w:p w:rsidR="00A94E45" w:rsidRDefault="00471D63">
      <w:pPr>
        <w:spacing w:line="276" w:lineRule="auto"/>
        <w:jc w:val="both"/>
        <w:rPr>
          <w:rFonts w:ascii="Verdana" w:eastAsia="Times New Roman" w:hAnsi="Verdana" w:cs="Times New Roman"/>
          <w:color w:val="00000A"/>
          <w:sz w:val="20"/>
          <w:szCs w:val="20"/>
          <w:lang w:val="ru-RU" w:bidi="ar-SA"/>
        </w:rPr>
      </w:pPr>
      <w:r>
        <w:rPr>
          <w:rFonts w:ascii="Verdana" w:eastAsia="Times New Roman" w:hAnsi="Verdana" w:cs="Times New Roman"/>
          <w:b/>
          <w:color w:val="00000A"/>
          <w:sz w:val="20"/>
          <w:szCs w:val="20"/>
          <w:lang w:val="ru-RU" w:bidi="ar-SA"/>
        </w:rPr>
        <w:t>1.</w:t>
      </w:r>
      <w:r>
        <w:rPr>
          <w:rFonts w:ascii="Verdana" w:eastAsia="Times New Roman" w:hAnsi="Verdana" w:cs="Times New Roman"/>
          <w:color w:val="00000A"/>
          <w:sz w:val="20"/>
          <w:szCs w:val="20"/>
          <w:lang w:val="ru-RU" w:bidi="ar-SA"/>
        </w:rPr>
        <w:t xml:space="preserve"> оказва необходимото съдействие на Изпълнителя за изпълнение на задълженията, произтичащи от договора;</w:t>
      </w:r>
    </w:p>
    <w:p w:rsidR="00A94E45" w:rsidRDefault="00471D63">
      <w:pPr>
        <w:spacing w:line="276" w:lineRule="auto"/>
        <w:jc w:val="both"/>
        <w:rPr>
          <w:rFonts w:ascii="Verdana" w:eastAsia="Times New Roman" w:hAnsi="Verdana" w:cs="Times New Roman"/>
          <w:color w:val="00000A"/>
          <w:sz w:val="20"/>
          <w:szCs w:val="20"/>
          <w:lang w:val="ru-RU" w:bidi="ar-SA"/>
        </w:rPr>
      </w:pPr>
      <w:r>
        <w:rPr>
          <w:rFonts w:ascii="Verdana" w:eastAsia="Times New Roman" w:hAnsi="Verdana" w:cs="Times New Roman"/>
          <w:b/>
          <w:color w:val="00000A"/>
          <w:sz w:val="20"/>
          <w:szCs w:val="20"/>
          <w:lang w:val="ru-RU" w:bidi="ar-SA"/>
        </w:rPr>
        <w:t>2.</w:t>
      </w:r>
      <w:r>
        <w:rPr>
          <w:rFonts w:ascii="Verdana" w:eastAsia="Times New Roman" w:hAnsi="Verdana" w:cs="Times New Roman"/>
          <w:color w:val="00000A"/>
          <w:sz w:val="20"/>
          <w:szCs w:val="20"/>
          <w:lang w:val="ru-RU" w:bidi="ar-SA"/>
        </w:rPr>
        <w:t xml:space="preserve"> приема изпълнението на услугата, при качествено и точно изпълнение на задълженията от страна на Изпълнителя;</w:t>
      </w:r>
    </w:p>
    <w:p w:rsidR="00A94E45" w:rsidRDefault="00471D63">
      <w:pPr>
        <w:spacing w:line="276" w:lineRule="auto"/>
        <w:jc w:val="both"/>
        <w:rPr>
          <w:rFonts w:ascii="Verdana" w:eastAsia="Times New Roman" w:hAnsi="Verdana" w:cs="Times New Roman"/>
          <w:color w:val="00000A"/>
          <w:sz w:val="20"/>
          <w:szCs w:val="20"/>
          <w:lang w:val="ru-RU" w:bidi="ar-SA"/>
        </w:rPr>
      </w:pPr>
      <w:r>
        <w:rPr>
          <w:rFonts w:ascii="Verdana" w:eastAsia="Times New Roman" w:hAnsi="Verdana" w:cs="Times New Roman"/>
          <w:b/>
          <w:color w:val="00000A"/>
          <w:sz w:val="20"/>
          <w:szCs w:val="20"/>
          <w:lang w:val="ru-RU" w:bidi="ar-SA"/>
        </w:rPr>
        <w:t>3.</w:t>
      </w:r>
      <w:r>
        <w:rPr>
          <w:rFonts w:ascii="Verdana" w:eastAsia="Times New Roman" w:hAnsi="Verdana" w:cs="Times New Roman"/>
          <w:color w:val="00000A"/>
          <w:sz w:val="20"/>
          <w:szCs w:val="20"/>
          <w:lang w:val="ru-RU" w:bidi="ar-SA"/>
        </w:rPr>
        <w:t xml:space="preserve"> заплати на Изпълнителя </w:t>
      </w:r>
      <w:r>
        <w:rPr>
          <w:rFonts w:ascii="Verdana" w:eastAsia="Times New Roman" w:hAnsi="Verdana" w:cs="Times New Roman"/>
          <w:bCs/>
          <w:color w:val="00000A"/>
          <w:sz w:val="20"/>
          <w:szCs w:val="20"/>
          <w:lang w:val="ru-RU"/>
        </w:rPr>
        <w:t>уговореното възнаграждение, съгласно уговореното в чл. 3 от договора</w:t>
      </w:r>
      <w:r>
        <w:rPr>
          <w:rFonts w:ascii="Verdana" w:eastAsia="Times New Roman" w:hAnsi="Verdana" w:cs="Times New Roman"/>
          <w:color w:val="00000A"/>
          <w:sz w:val="20"/>
          <w:szCs w:val="20"/>
          <w:lang w:val="ru-RU" w:bidi="ar-SA"/>
        </w:rPr>
        <w:t>.</w:t>
      </w:r>
    </w:p>
    <w:p w:rsidR="00A94E45" w:rsidRDefault="00471D63">
      <w:pPr>
        <w:spacing w:line="276" w:lineRule="auto"/>
        <w:jc w:val="both"/>
        <w:rPr>
          <w:rFonts w:ascii="Verdana" w:eastAsia="Times New Roman" w:hAnsi="Verdana" w:cs="Times New Roman"/>
          <w:color w:val="00000A"/>
          <w:sz w:val="20"/>
          <w:szCs w:val="20"/>
          <w:lang w:eastAsia="en-US" w:bidi="ar-SA"/>
        </w:rPr>
      </w:pPr>
      <w:r>
        <w:rPr>
          <w:rFonts w:ascii="Verdana" w:eastAsia="Times New Roman" w:hAnsi="Verdana" w:cs="Times New Roman"/>
          <w:b/>
          <w:color w:val="00000A"/>
          <w:sz w:val="20"/>
          <w:szCs w:val="20"/>
          <w:lang w:eastAsia="en-US" w:bidi="ar-SA"/>
        </w:rPr>
        <w:t>4</w:t>
      </w:r>
      <w:r w:rsidRPr="00A028D8">
        <w:rPr>
          <w:rFonts w:ascii="Verdana" w:eastAsia="Times New Roman" w:hAnsi="Verdana" w:cs="Times New Roman"/>
          <w:b/>
          <w:color w:val="00000A"/>
          <w:sz w:val="20"/>
          <w:szCs w:val="20"/>
          <w:lang w:eastAsia="en-US" w:bidi="ar-SA"/>
        </w:rPr>
        <w:t>.</w:t>
      </w:r>
      <w:r w:rsidRPr="00A028D8">
        <w:rPr>
          <w:rFonts w:ascii="Verdana" w:eastAsia="Times New Roman" w:hAnsi="Verdana" w:cs="Times New Roman"/>
          <w:color w:val="00000A"/>
          <w:sz w:val="20"/>
          <w:szCs w:val="20"/>
          <w:lang w:eastAsia="en-US" w:bidi="ar-SA"/>
        </w:rPr>
        <w:t xml:space="preserve"> да осигури достъп на Изпълнителя до помещенията, в които са разположени </w:t>
      </w:r>
      <w:r w:rsidRPr="00A028D8">
        <w:rPr>
          <w:rFonts w:ascii="Verdana" w:hAnsi="Verdana"/>
          <w:sz w:val="20"/>
          <w:szCs w:val="20"/>
        </w:rPr>
        <w:t>системите, предмет на Договора,</w:t>
      </w:r>
      <w:r w:rsidRPr="00A028D8">
        <w:rPr>
          <w:rFonts w:ascii="Verdana" w:eastAsia="Times New Roman" w:hAnsi="Verdana" w:cs="Times New Roman"/>
          <w:color w:val="00000A"/>
          <w:sz w:val="20"/>
          <w:szCs w:val="20"/>
          <w:lang w:eastAsia="en-US" w:bidi="ar-SA"/>
        </w:rPr>
        <w:t xml:space="preserve"> при петдневна работна седмица в часовия диапазон: 09,00 ч. – 17,30 ч.;</w:t>
      </w:r>
    </w:p>
    <w:p w:rsidR="00A94E45" w:rsidRDefault="00471D63">
      <w:pPr>
        <w:spacing w:line="276" w:lineRule="auto"/>
        <w:jc w:val="both"/>
        <w:rPr>
          <w:rFonts w:ascii="Verdana" w:eastAsia="Times New Roman" w:hAnsi="Verdana" w:cs="Times New Roman"/>
          <w:color w:val="00000A"/>
          <w:sz w:val="20"/>
          <w:szCs w:val="20"/>
          <w:lang w:val="ru-RU" w:bidi="ar-SA"/>
        </w:rPr>
      </w:pPr>
      <w:r w:rsidRPr="00A028D8">
        <w:rPr>
          <w:rFonts w:ascii="Verdana" w:eastAsia="Times New Roman" w:hAnsi="Verdana" w:cs="Times New Roman"/>
          <w:b/>
          <w:color w:val="00000A"/>
          <w:sz w:val="20"/>
          <w:szCs w:val="20"/>
          <w:lang w:eastAsia="en-US" w:bidi="ar-SA"/>
        </w:rPr>
        <w:t>5.</w:t>
      </w:r>
      <w:r w:rsidRPr="000E08A8">
        <w:rPr>
          <w:rFonts w:ascii="Verdana" w:eastAsia="Times New Roman" w:hAnsi="Verdana" w:cs="Times New Roman"/>
          <w:color w:val="00000A"/>
          <w:sz w:val="20"/>
          <w:szCs w:val="20"/>
          <w:lang w:eastAsia="en-US" w:bidi="ar-SA"/>
        </w:rPr>
        <w:t xml:space="preserve"> да определи лица от дирекция </w:t>
      </w:r>
      <w:r w:rsidRPr="000E08A8">
        <w:rPr>
          <w:rFonts w:ascii="Verdana" w:eastAsia="Calibri" w:hAnsi="Verdana" w:cs="Times New Roman"/>
          <w:color w:val="00000A"/>
          <w:sz w:val="20"/>
          <w:szCs w:val="20"/>
          <w:lang w:val="en-US" w:eastAsia="en-US" w:bidi="ar-SA"/>
        </w:rPr>
        <w:t>"Информационно и комуникационно осигуряване</w:t>
      </w:r>
      <w:r w:rsidRPr="000E08A8">
        <w:rPr>
          <w:rFonts w:ascii="Verdana" w:eastAsia="Calibri" w:hAnsi="Verdana" w:cs="Times New Roman"/>
          <w:color w:val="00000A"/>
          <w:sz w:val="20"/>
          <w:szCs w:val="20"/>
          <w:lang w:eastAsia="en-US" w:bidi="ar-SA"/>
        </w:rPr>
        <w:t xml:space="preserve"> и управление при кризисни ситуации</w:t>
      </w:r>
      <w:r w:rsidRPr="000E08A8">
        <w:rPr>
          <w:rFonts w:ascii="Verdana" w:eastAsia="Calibri" w:hAnsi="Verdana" w:cs="Times New Roman"/>
          <w:color w:val="00000A"/>
          <w:sz w:val="20"/>
          <w:szCs w:val="20"/>
          <w:lang w:val="en-US" w:eastAsia="en-US" w:bidi="ar-SA"/>
        </w:rPr>
        <w:t>"</w:t>
      </w:r>
      <w:r w:rsidRPr="000E08A8">
        <w:rPr>
          <w:rFonts w:ascii="Verdana" w:eastAsia="Calibri" w:hAnsi="Verdana" w:cs="Times New Roman"/>
          <w:color w:val="00000A"/>
          <w:sz w:val="20"/>
          <w:szCs w:val="20"/>
          <w:lang w:eastAsia="en-US" w:bidi="ar-SA"/>
        </w:rPr>
        <w:t xml:space="preserve"> </w:t>
      </w:r>
      <w:r w:rsidRPr="000E08A8">
        <w:rPr>
          <w:rFonts w:ascii="Verdana" w:eastAsia="Times New Roman" w:hAnsi="Verdana" w:cs="Times New Roman"/>
          <w:color w:val="00000A"/>
          <w:sz w:val="20"/>
          <w:szCs w:val="20"/>
          <w:lang w:eastAsia="en-US" w:bidi="ar-SA"/>
        </w:rPr>
        <w:t>за взаимодействие при възлагането и приемането на дейностите по договора (лицата се определят от директора на дирекцията).</w:t>
      </w:r>
    </w:p>
    <w:p w:rsidR="00A94E45" w:rsidRDefault="00A94E45">
      <w:pPr>
        <w:spacing w:line="276" w:lineRule="auto"/>
        <w:jc w:val="both"/>
        <w:rPr>
          <w:rFonts w:ascii="Verdana" w:eastAsia="Times New Roman" w:hAnsi="Verdana" w:cs="Times New Roman"/>
          <w:color w:val="00000A"/>
          <w:sz w:val="20"/>
          <w:szCs w:val="20"/>
          <w:lang w:eastAsia="en-US" w:bidi="ar-SA"/>
        </w:rPr>
      </w:pPr>
    </w:p>
    <w:p w:rsidR="00A94E45" w:rsidRDefault="00471D63">
      <w:pPr>
        <w:suppressAutoHyphens/>
        <w:spacing w:before="54" w:line="276" w:lineRule="auto"/>
        <w:jc w:val="center"/>
        <w:textAlignment w:val="baseline"/>
        <w:rPr>
          <w:rFonts w:ascii="Verdana" w:eastAsia="SimSun, 宋体" w:hAnsi="Verdana" w:cs="Verdana"/>
          <w:b/>
          <w:bCs/>
          <w:color w:val="00000A"/>
          <w:sz w:val="20"/>
          <w:szCs w:val="20"/>
          <w:lang w:eastAsia="zh-CN" w:bidi="hi-IN"/>
        </w:rPr>
      </w:pPr>
      <w:r>
        <w:rPr>
          <w:rFonts w:ascii="Verdana" w:eastAsia="SimSun, 宋体" w:hAnsi="Verdana" w:cs="Verdana"/>
          <w:b/>
          <w:bCs/>
          <w:color w:val="00000A"/>
          <w:sz w:val="20"/>
          <w:szCs w:val="20"/>
          <w:lang w:eastAsia="zh-CN" w:bidi="hi-IN"/>
        </w:rPr>
        <w:t>V. ПРАВА И ЗАДЪЛЖЕНИЯ НА ИЗПЪЛНИТЕЛЯ</w:t>
      </w:r>
    </w:p>
    <w:p w:rsidR="00A94E45" w:rsidRPr="00914A7C" w:rsidRDefault="00A94E45">
      <w:pPr>
        <w:suppressAutoHyphens/>
        <w:spacing w:before="54" w:line="276" w:lineRule="auto"/>
        <w:jc w:val="center"/>
        <w:textAlignment w:val="baseline"/>
        <w:rPr>
          <w:rFonts w:ascii="Verdana" w:eastAsia="SimSun, 宋体" w:hAnsi="Verdana" w:cs="Verdana"/>
          <w:b/>
          <w:bCs/>
          <w:color w:val="00000A"/>
          <w:sz w:val="14"/>
          <w:szCs w:val="20"/>
          <w:lang w:eastAsia="zh-CN" w:bidi="hi-IN"/>
        </w:rPr>
      </w:pPr>
    </w:p>
    <w:p w:rsidR="00A94E45" w:rsidRDefault="00471D63">
      <w:pPr>
        <w:spacing w:line="276" w:lineRule="auto"/>
        <w:jc w:val="both"/>
        <w:rPr>
          <w:rFonts w:ascii="Verdana" w:eastAsia="Calibri" w:hAnsi="Verdana" w:cs="Times New Roman"/>
          <w:color w:val="00000A"/>
          <w:sz w:val="20"/>
          <w:szCs w:val="20"/>
          <w:lang w:eastAsia="en-US" w:bidi="ar-SA"/>
        </w:rPr>
      </w:pPr>
      <w:r>
        <w:rPr>
          <w:rFonts w:ascii="Verdana" w:eastAsia="Calibri" w:hAnsi="Verdana" w:cs="Times New Roman"/>
          <w:b/>
          <w:color w:val="00000A"/>
          <w:sz w:val="20"/>
          <w:szCs w:val="20"/>
          <w:lang w:val="en-US" w:eastAsia="en-US" w:bidi="ar-SA"/>
        </w:rPr>
        <w:t>Чл.</w:t>
      </w:r>
      <w:r>
        <w:rPr>
          <w:rFonts w:ascii="Verdana" w:eastAsia="Calibri" w:hAnsi="Verdana" w:cs="Times New Roman"/>
          <w:b/>
          <w:color w:val="00000A"/>
          <w:sz w:val="20"/>
          <w:szCs w:val="20"/>
          <w:lang w:eastAsia="en-US" w:bidi="ar-SA"/>
        </w:rPr>
        <w:t xml:space="preserve"> 6</w:t>
      </w:r>
      <w:r>
        <w:rPr>
          <w:rFonts w:ascii="Verdana" w:eastAsia="Calibri" w:hAnsi="Verdana" w:cs="Times New Roman"/>
          <w:b/>
          <w:color w:val="00000A"/>
          <w:sz w:val="20"/>
          <w:szCs w:val="20"/>
          <w:lang w:val="en-US" w:eastAsia="en-US" w:bidi="ar-SA"/>
        </w:rPr>
        <w:t>.</w:t>
      </w:r>
      <w:r>
        <w:rPr>
          <w:rFonts w:ascii="Verdana" w:eastAsia="Calibri" w:hAnsi="Verdana" w:cs="Times New Roman"/>
          <w:color w:val="00000A"/>
          <w:sz w:val="20"/>
          <w:szCs w:val="20"/>
          <w:lang w:val="en-US" w:eastAsia="en-US" w:bidi="ar-SA"/>
        </w:rPr>
        <w:t xml:space="preserve"> </w:t>
      </w:r>
      <w:r>
        <w:rPr>
          <w:rFonts w:ascii="Verdana" w:eastAsia="Calibri" w:hAnsi="Verdana" w:cs="Times New Roman"/>
          <w:b/>
          <w:color w:val="00000A"/>
          <w:sz w:val="20"/>
          <w:szCs w:val="20"/>
          <w:lang w:val="en-US" w:eastAsia="en-US" w:bidi="ar-SA"/>
        </w:rPr>
        <w:t>Изпълнителят има право</w:t>
      </w:r>
      <w:r>
        <w:rPr>
          <w:rFonts w:ascii="Verdana" w:eastAsia="Calibri" w:hAnsi="Verdana" w:cs="Times New Roman"/>
          <w:b/>
          <w:color w:val="00000A"/>
          <w:sz w:val="20"/>
          <w:szCs w:val="20"/>
          <w:lang w:eastAsia="en-US" w:bidi="ar-SA"/>
        </w:rPr>
        <w:t>:</w:t>
      </w:r>
    </w:p>
    <w:p w:rsidR="00A94E45" w:rsidRDefault="00471D63">
      <w:pPr>
        <w:spacing w:line="276" w:lineRule="auto"/>
        <w:jc w:val="both"/>
        <w:rPr>
          <w:rFonts w:ascii="Verdana" w:eastAsia="Calibri" w:hAnsi="Verdana" w:cs="Times New Roman"/>
          <w:color w:val="00000A"/>
          <w:sz w:val="20"/>
          <w:szCs w:val="20"/>
          <w:lang w:val="en-US" w:eastAsia="en-US" w:bidi="ar-SA"/>
        </w:rPr>
      </w:pPr>
      <w:r w:rsidRPr="00914A7C">
        <w:rPr>
          <w:rFonts w:ascii="Verdana" w:eastAsia="Calibri" w:hAnsi="Verdana" w:cs="Times New Roman"/>
          <w:b/>
          <w:color w:val="00000A"/>
          <w:sz w:val="20"/>
          <w:szCs w:val="20"/>
          <w:lang w:eastAsia="en-US" w:bidi="ar-SA"/>
        </w:rPr>
        <w:t>1.</w:t>
      </w:r>
      <w:r>
        <w:rPr>
          <w:rFonts w:ascii="Verdana" w:eastAsia="Calibri" w:hAnsi="Verdana" w:cs="Times New Roman"/>
          <w:color w:val="00000A"/>
          <w:sz w:val="20"/>
          <w:szCs w:val="20"/>
          <w:lang w:val="en-US" w:eastAsia="en-US" w:bidi="ar-SA"/>
        </w:rPr>
        <w:t xml:space="preserve"> да му бъде оказвано необходимо съдействие от Възложителя при предоставяне на услугата.</w:t>
      </w:r>
    </w:p>
    <w:p w:rsidR="00A94E45" w:rsidRPr="00914A7C" w:rsidRDefault="00471D63">
      <w:pPr>
        <w:spacing w:line="276" w:lineRule="auto"/>
        <w:jc w:val="both"/>
        <w:rPr>
          <w:rFonts w:ascii="Verdana" w:eastAsia="Calibri" w:hAnsi="Verdana" w:cs="Times New Roman"/>
          <w:color w:val="00000A"/>
          <w:sz w:val="20"/>
          <w:szCs w:val="20"/>
          <w:lang w:eastAsia="en-US" w:bidi="ar-SA"/>
        </w:rPr>
      </w:pPr>
      <w:r w:rsidRPr="00914A7C">
        <w:rPr>
          <w:rFonts w:ascii="Verdana" w:eastAsia="Calibri" w:hAnsi="Verdana" w:cs="Times New Roman"/>
          <w:b/>
          <w:color w:val="00000A"/>
          <w:sz w:val="20"/>
          <w:szCs w:val="20"/>
          <w:lang w:eastAsia="en-US" w:bidi="ar-SA"/>
        </w:rPr>
        <w:t>2.</w:t>
      </w:r>
      <w:r>
        <w:rPr>
          <w:rFonts w:ascii="Verdana" w:eastAsia="Calibri" w:hAnsi="Verdana" w:cs="Times New Roman"/>
          <w:color w:val="00000A"/>
          <w:sz w:val="20"/>
          <w:szCs w:val="20"/>
          <w:lang w:val="en-US" w:eastAsia="en-US" w:bidi="ar-SA"/>
        </w:rPr>
        <w:t xml:space="preserve"> да получи уговореното възнаграждение, съгласно уговореното в чл. 3</w:t>
      </w:r>
      <w:r>
        <w:rPr>
          <w:rFonts w:ascii="Verdana" w:eastAsia="Calibri" w:hAnsi="Verdana" w:cs="Times New Roman"/>
          <w:color w:val="00000A"/>
          <w:sz w:val="20"/>
          <w:szCs w:val="20"/>
          <w:lang w:eastAsia="en-US" w:bidi="ar-SA"/>
        </w:rPr>
        <w:t xml:space="preserve"> от договора</w:t>
      </w:r>
      <w:r>
        <w:rPr>
          <w:rFonts w:ascii="Verdana" w:eastAsia="Calibri" w:hAnsi="Verdana" w:cs="Times New Roman"/>
          <w:color w:val="00000A"/>
          <w:sz w:val="20"/>
          <w:szCs w:val="20"/>
          <w:lang w:val="en-US" w:eastAsia="en-US" w:bidi="ar-SA"/>
        </w:rPr>
        <w:t>.</w:t>
      </w:r>
    </w:p>
    <w:p w:rsidR="00A94E45" w:rsidRDefault="00471D63">
      <w:pPr>
        <w:spacing w:line="276" w:lineRule="auto"/>
        <w:jc w:val="both"/>
        <w:rPr>
          <w:rFonts w:ascii="Verdana" w:eastAsia="Calibri" w:hAnsi="Verdana" w:cs="Times New Roman"/>
          <w:b/>
          <w:color w:val="00000A"/>
          <w:sz w:val="20"/>
          <w:szCs w:val="20"/>
          <w:lang w:eastAsia="en-US" w:bidi="ar-SA"/>
        </w:rPr>
      </w:pPr>
      <w:r>
        <w:rPr>
          <w:rFonts w:ascii="Verdana" w:eastAsia="Calibri" w:hAnsi="Verdana" w:cs="Times New Roman"/>
          <w:b/>
          <w:color w:val="00000A"/>
          <w:sz w:val="20"/>
          <w:szCs w:val="20"/>
          <w:lang w:eastAsia="en-US" w:bidi="ar-SA"/>
        </w:rPr>
        <w:t>Чл. 7.</w:t>
      </w:r>
      <w:r>
        <w:rPr>
          <w:rFonts w:ascii="Verdana" w:eastAsia="Calibri" w:hAnsi="Verdana" w:cs="Times New Roman"/>
          <w:color w:val="00000A"/>
          <w:sz w:val="20"/>
          <w:szCs w:val="20"/>
          <w:lang w:eastAsia="en-US" w:bidi="ar-SA"/>
        </w:rPr>
        <w:t xml:space="preserve"> </w:t>
      </w:r>
      <w:r>
        <w:rPr>
          <w:rFonts w:ascii="Verdana" w:eastAsia="Calibri" w:hAnsi="Verdana" w:cs="Times New Roman"/>
          <w:b/>
          <w:color w:val="00000A"/>
          <w:sz w:val="20"/>
          <w:szCs w:val="20"/>
          <w:lang w:eastAsia="en-US" w:bidi="ar-SA"/>
        </w:rPr>
        <w:t xml:space="preserve">(1) </w:t>
      </w:r>
      <w:r>
        <w:rPr>
          <w:rFonts w:ascii="Verdana" w:eastAsia="Calibri" w:hAnsi="Verdana" w:cs="Times New Roman"/>
          <w:b/>
          <w:color w:val="00000A"/>
          <w:sz w:val="20"/>
          <w:szCs w:val="20"/>
          <w:lang w:val="en-US" w:eastAsia="en-US" w:bidi="ar-SA"/>
        </w:rPr>
        <w:t>Изпълнителят се задължава</w:t>
      </w:r>
      <w:r>
        <w:rPr>
          <w:rFonts w:ascii="Verdana" w:eastAsia="Calibri" w:hAnsi="Verdana" w:cs="Times New Roman"/>
          <w:b/>
          <w:color w:val="00000A"/>
          <w:sz w:val="20"/>
          <w:szCs w:val="20"/>
          <w:lang w:eastAsia="en-US" w:bidi="ar-SA"/>
        </w:rPr>
        <w:t>:</w:t>
      </w:r>
    </w:p>
    <w:p w:rsidR="00A94E45" w:rsidRDefault="00471D63">
      <w:pPr>
        <w:spacing w:line="276" w:lineRule="auto"/>
        <w:jc w:val="both"/>
        <w:rPr>
          <w:rFonts w:ascii="Verdana" w:eastAsia="Calibri" w:hAnsi="Verdana" w:cs="Times New Roman"/>
          <w:color w:val="00000A"/>
          <w:sz w:val="20"/>
          <w:szCs w:val="20"/>
          <w:lang w:eastAsia="en-US" w:bidi="ar-SA"/>
        </w:rPr>
      </w:pPr>
      <w:r>
        <w:rPr>
          <w:rFonts w:ascii="Verdana" w:eastAsia="Calibri" w:hAnsi="Verdana" w:cs="Times New Roman"/>
          <w:b/>
          <w:color w:val="00000A"/>
          <w:sz w:val="20"/>
          <w:szCs w:val="20"/>
          <w:lang w:eastAsia="en-US" w:bidi="ar-SA"/>
        </w:rPr>
        <w:t>1.</w:t>
      </w:r>
      <w:r>
        <w:rPr>
          <w:rFonts w:ascii="Verdana" w:eastAsia="Calibri" w:hAnsi="Verdana" w:cs="Times New Roman"/>
          <w:color w:val="00000A"/>
          <w:sz w:val="20"/>
          <w:szCs w:val="20"/>
          <w:lang w:val="en-US" w:eastAsia="en-US" w:bidi="ar-SA"/>
        </w:rPr>
        <w:t xml:space="preserve"> да изпълни услугата в предвидения срок, съгласно уговореното в договора и предоставената оферта.</w:t>
      </w:r>
    </w:p>
    <w:p w:rsidR="00A94E45" w:rsidRDefault="00471D63">
      <w:pPr>
        <w:spacing w:line="276" w:lineRule="auto"/>
        <w:jc w:val="both"/>
        <w:rPr>
          <w:rFonts w:ascii="Verdana" w:eastAsia="Calibri" w:hAnsi="Verdana" w:cs="Times New Roman"/>
          <w:color w:val="00000A"/>
          <w:sz w:val="20"/>
          <w:szCs w:val="20"/>
          <w:lang w:val="en-US" w:eastAsia="en-US" w:bidi="ar-SA"/>
        </w:rPr>
      </w:pPr>
      <w:r>
        <w:rPr>
          <w:rFonts w:ascii="Verdana" w:eastAsia="Calibri" w:hAnsi="Verdana" w:cs="Times New Roman"/>
          <w:b/>
          <w:color w:val="00000A"/>
          <w:sz w:val="20"/>
          <w:szCs w:val="20"/>
          <w:lang w:eastAsia="en-US" w:bidi="ar-SA"/>
        </w:rPr>
        <w:t>2.</w:t>
      </w:r>
      <w:r>
        <w:rPr>
          <w:rFonts w:ascii="Verdana" w:eastAsia="Calibri" w:hAnsi="Verdana" w:cs="Times New Roman"/>
          <w:color w:val="00000A"/>
          <w:sz w:val="20"/>
          <w:szCs w:val="20"/>
          <w:lang w:eastAsia="en-US" w:bidi="ar-SA"/>
        </w:rPr>
        <w:t xml:space="preserve"> </w:t>
      </w:r>
      <w:r>
        <w:rPr>
          <w:rFonts w:ascii="Verdana" w:eastAsia="Calibri" w:hAnsi="Verdana" w:cs="Times New Roman"/>
          <w:color w:val="00000A"/>
          <w:sz w:val="20"/>
          <w:szCs w:val="20"/>
          <w:lang w:val="en-US" w:eastAsia="en-US" w:bidi="ar-SA"/>
        </w:rPr>
        <w:t>в срок от три дни след датата на подписване на договора да определи поименно лица за контакти и мобилните им телефони, на които да отговарят, като уведоми писмено по факс или ел</w:t>
      </w:r>
      <w:r>
        <w:rPr>
          <w:rFonts w:ascii="Verdana" w:eastAsia="Calibri" w:hAnsi="Verdana" w:cs="Times New Roman"/>
          <w:color w:val="00000A"/>
          <w:sz w:val="20"/>
          <w:szCs w:val="20"/>
          <w:lang w:eastAsia="en-US" w:bidi="ar-SA"/>
        </w:rPr>
        <w:t>ектронна</w:t>
      </w:r>
      <w:r>
        <w:rPr>
          <w:rFonts w:ascii="Verdana" w:eastAsia="Calibri" w:hAnsi="Verdana" w:cs="Times New Roman"/>
          <w:color w:val="00000A"/>
          <w:sz w:val="20"/>
          <w:szCs w:val="20"/>
          <w:lang w:val="en-US" w:eastAsia="en-US" w:bidi="ar-SA"/>
        </w:rPr>
        <w:t xml:space="preserve"> поща директора на дирекция </w:t>
      </w:r>
      <w:r>
        <w:rPr>
          <w:rFonts w:ascii="Verdana" w:eastAsia="Calibri" w:hAnsi="Verdana" w:cs="Times New Roman"/>
          <w:color w:val="00000A"/>
          <w:sz w:val="20"/>
          <w:szCs w:val="20"/>
          <w:lang w:eastAsia="en-US" w:bidi="ar-SA"/>
        </w:rPr>
        <w:t xml:space="preserve">„Информационно и комуникационно осигуряване и управление при кризисни ситуации“ </w:t>
      </w:r>
      <w:r>
        <w:rPr>
          <w:rFonts w:ascii="Verdana" w:eastAsia="Calibri" w:hAnsi="Verdana" w:cs="Times New Roman"/>
          <w:color w:val="00000A"/>
          <w:sz w:val="20"/>
          <w:szCs w:val="20"/>
          <w:lang w:val="en-US" w:eastAsia="en-US" w:bidi="ar-SA"/>
        </w:rPr>
        <w:t>за това.</w:t>
      </w:r>
    </w:p>
    <w:p w:rsidR="00A94E45" w:rsidRDefault="00471D63">
      <w:pPr>
        <w:spacing w:line="276" w:lineRule="auto"/>
        <w:jc w:val="both"/>
        <w:rPr>
          <w:rFonts w:ascii="Verdana" w:eastAsia="Calibri" w:hAnsi="Verdana" w:cs="Times New Roman"/>
          <w:color w:val="00000A"/>
          <w:sz w:val="20"/>
          <w:szCs w:val="20"/>
          <w:lang w:val="en-US" w:eastAsia="en-US" w:bidi="ar-SA"/>
        </w:rPr>
      </w:pPr>
      <w:r>
        <w:rPr>
          <w:rFonts w:ascii="Verdana" w:eastAsia="Calibri" w:hAnsi="Verdana" w:cs="Times New Roman"/>
          <w:b/>
          <w:color w:val="00000A"/>
          <w:sz w:val="20"/>
          <w:szCs w:val="20"/>
          <w:lang w:eastAsia="en-US" w:bidi="ar-SA"/>
        </w:rPr>
        <w:t>3.</w:t>
      </w:r>
      <w:r>
        <w:rPr>
          <w:rFonts w:ascii="Verdana" w:eastAsia="Calibri" w:hAnsi="Verdana" w:cs="Times New Roman"/>
          <w:color w:val="00000A"/>
          <w:sz w:val="20"/>
          <w:szCs w:val="20"/>
          <w:lang w:eastAsia="en-US" w:bidi="ar-SA"/>
        </w:rPr>
        <w:t xml:space="preserve"> </w:t>
      </w:r>
      <w:r>
        <w:rPr>
          <w:rFonts w:ascii="Verdana" w:eastAsia="Calibri" w:hAnsi="Verdana" w:cs="Times New Roman"/>
          <w:color w:val="00000A"/>
          <w:sz w:val="20"/>
          <w:szCs w:val="20"/>
          <w:lang w:val="en-US" w:eastAsia="en-US" w:bidi="ar-SA"/>
        </w:rPr>
        <w:t>да извършва техническото обслужване след получаване на заявка от страна на Възложителя.</w:t>
      </w:r>
    </w:p>
    <w:p w:rsidR="00A94E45" w:rsidRDefault="00471D63">
      <w:pPr>
        <w:spacing w:line="276" w:lineRule="auto"/>
        <w:jc w:val="both"/>
        <w:rPr>
          <w:rFonts w:ascii="Verdana" w:eastAsia="Calibri" w:hAnsi="Verdana" w:cs="Times New Roman"/>
          <w:color w:val="00000A"/>
          <w:sz w:val="20"/>
          <w:szCs w:val="20"/>
          <w:lang w:eastAsia="en-US" w:bidi="ar-SA"/>
        </w:rPr>
      </w:pPr>
      <w:r>
        <w:rPr>
          <w:rFonts w:ascii="Verdana" w:eastAsia="Calibri" w:hAnsi="Verdana" w:cs="Times New Roman"/>
          <w:b/>
          <w:color w:val="00000A"/>
          <w:sz w:val="20"/>
          <w:szCs w:val="20"/>
          <w:lang w:eastAsia="en-US" w:bidi="ar-SA"/>
        </w:rPr>
        <w:t>4.</w:t>
      </w:r>
      <w:r>
        <w:rPr>
          <w:rFonts w:ascii="Verdana" w:eastAsia="Calibri" w:hAnsi="Verdana" w:cs="Times New Roman"/>
          <w:color w:val="00000A"/>
          <w:sz w:val="20"/>
          <w:szCs w:val="20"/>
          <w:lang w:eastAsia="en-US" w:bidi="ar-SA"/>
        </w:rPr>
        <w:t xml:space="preserve"> </w:t>
      </w:r>
      <w:r>
        <w:rPr>
          <w:rFonts w:ascii="Verdana" w:eastAsia="Calibri" w:hAnsi="Verdana" w:cs="Times New Roman"/>
          <w:color w:val="00000A"/>
          <w:sz w:val="20"/>
          <w:szCs w:val="20"/>
          <w:lang w:val="en-US" w:eastAsia="en-US" w:bidi="ar-SA"/>
        </w:rPr>
        <w:t xml:space="preserve">да отстранява възникнали проблеми, свързани със </w:t>
      </w:r>
      <w:r w:rsidRPr="00A028D8">
        <w:rPr>
          <w:rFonts w:ascii="Verdana" w:hAnsi="Verdana"/>
          <w:sz w:val="20"/>
          <w:szCs w:val="20"/>
        </w:rPr>
        <w:t>системите, предмет на Договора</w:t>
      </w:r>
      <w:r>
        <w:rPr>
          <w:rFonts w:ascii="Verdana" w:hAnsi="Verdana"/>
          <w:sz w:val="20"/>
          <w:szCs w:val="20"/>
        </w:rPr>
        <w:t>,</w:t>
      </w:r>
      <w:r>
        <w:rPr>
          <w:rFonts w:ascii="Verdana" w:eastAsia="Calibri" w:hAnsi="Verdana" w:cs="Times New Roman"/>
          <w:color w:val="00000A"/>
          <w:sz w:val="20"/>
          <w:szCs w:val="20"/>
          <w:lang w:val="en-US" w:eastAsia="en-US" w:bidi="ar-SA"/>
        </w:rPr>
        <w:t xml:space="preserve"> в сроковете и при условията </w:t>
      </w:r>
      <w:r w:rsidRPr="00E4384E">
        <w:rPr>
          <w:rFonts w:ascii="Verdana" w:eastAsia="Calibri" w:hAnsi="Verdana" w:cs="Times New Roman"/>
          <w:sz w:val="20"/>
          <w:szCs w:val="20"/>
          <w:lang w:val="en-US" w:eastAsia="en-US" w:bidi="ar-SA"/>
        </w:rPr>
        <w:t>на Раздел VI от Договора.</w:t>
      </w:r>
    </w:p>
    <w:p w:rsidR="00A94E45" w:rsidRDefault="00471D63">
      <w:pPr>
        <w:spacing w:line="276" w:lineRule="auto"/>
        <w:jc w:val="both"/>
        <w:rPr>
          <w:rFonts w:ascii="Verdana" w:eastAsia="Calibri" w:hAnsi="Verdana" w:cs="Times New Roman"/>
          <w:color w:val="00000A"/>
          <w:sz w:val="20"/>
          <w:szCs w:val="20"/>
          <w:lang w:val="en-US" w:eastAsia="en-US" w:bidi="ar-SA"/>
        </w:rPr>
      </w:pPr>
      <w:r>
        <w:rPr>
          <w:rFonts w:ascii="Verdana" w:eastAsia="Calibri" w:hAnsi="Verdana" w:cs="Times New Roman"/>
          <w:b/>
          <w:color w:val="00000A"/>
          <w:sz w:val="20"/>
          <w:szCs w:val="20"/>
          <w:lang w:eastAsia="en-US" w:bidi="ar-SA"/>
        </w:rPr>
        <w:t>5.</w:t>
      </w:r>
      <w:r>
        <w:rPr>
          <w:rFonts w:ascii="Verdana" w:eastAsia="Calibri" w:hAnsi="Verdana" w:cs="Times New Roman"/>
          <w:color w:val="00000A"/>
          <w:sz w:val="20"/>
          <w:szCs w:val="20"/>
          <w:lang w:eastAsia="en-US" w:bidi="ar-SA"/>
        </w:rPr>
        <w:t xml:space="preserve"> </w:t>
      </w:r>
      <w:r>
        <w:rPr>
          <w:rFonts w:ascii="Verdana" w:eastAsia="Calibri" w:hAnsi="Verdana" w:cs="Times New Roman"/>
          <w:color w:val="00000A"/>
          <w:sz w:val="20"/>
          <w:szCs w:val="20"/>
          <w:lang w:val="en-US" w:eastAsia="en-US" w:bidi="ar-SA"/>
        </w:rPr>
        <w:t>да не разкрива по никакъв начин пред трети лица информация, станала му известна при изпълнение на задълженията му по настоящия договор.</w:t>
      </w:r>
    </w:p>
    <w:p w:rsidR="00A94E45" w:rsidRDefault="00471D63">
      <w:pPr>
        <w:spacing w:line="276" w:lineRule="auto"/>
        <w:jc w:val="both"/>
        <w:rPr>
          <w:rFonts w:ascii="Verdana" w:eastAsia="Calibri" w:hAnsi="Verdana" w:cs="Times New Roman"/>
          <w:color w:val="00000A"/>
          <w:sz w:val="20"/>
          <w:szCs w:val="20"/>
          <w:lang w:eastAsia="en-US" w:bidi="ar-SA"/>
        </w:rPr>
      </w:pPr>
      <w:r>
        <w:rPr>
          <w:rFonts w:ascii="Verdana" w:eastAsia="Calibri" w:hAnsi="Verdana" w:cs="Times New Roman"/>
          <w:b/>
          <w:color w:val="00000A"/>
          <w:sz w:val="20"/>
          <w:szCs w:val="20"/>
          <w:lang w:eastAsia="en-US" w:bidi="ar-SA"/>
        </w:rPr>
        <w:t>6.</w:t>
      </w:r>
      <w:r>
        <w:rPr>
          <w:rFonts w:ascii="Verdana" w:eastAsia="Calibri" w:hAnsi="Verdana" w:cs="Times New Roman"/>
          <w:color w:val="00000A"/>
          <w:sz w:val="20"/>
          <w:szCs w:val="20"/>
          <w:lang w:eastAsia="en-US" w:bidi="ar-SA"/>
        </w:rPr>
        <w:t xml:space="preserve"> </w:t>
      </w:r>
      <w:r>
        <w:rPr>
          <w:rFonts w:ascii="Verdana" w:eastAsia="Calibri" w:hAnsi="Verdana" w:cs="Times New Roman"/>
          <w:color w:val="00000A"/>
          <w:sz w:val="20"/>
          <w:szCs w:val="20"/>
          <w:lang w:val="en-US" w:eastAsia="en-US" w:bidi="ar-SA"/>
        </w:rPr>
        <w:t>да не използва информация, станала му известна при изпълнение на задълженията му по настоящия договор, за своя изгода или за изгода на трети лица.</w:t>
      </w:r>
    </w:p>
    <w:p w:rsidR="00A94E45" w:rsidRDefault="00471D63" w:rsidP="00A028D8">
      <w:pPr>
        <w:spacing w:line="276" w:lineRule="auto"/>
        <w:jc w:val="both"/>
        <w:textAlignment w:val="baseline"/>
        <w:rPr>
          <w:rFonts w:ascii="Verdana" w:eastAsia="Times New Roman" w:hAnsi="Verdana" w:cs="Times New Roman"/>
          <w:sz w:val="20"/>
          <w:szCs w:val="20"/>
          <w:lang w:eastAsia="en-US" w:bidi="ar-SA"/>
        </w:rPr>
      </w:pPr>
      <w:r w:rsidRPr="00A028D8">
        <w:rPr>
          <w:rFonts w:ascii="Verdana" w:eastAsia="Calibri" w:hAnsi="Verdana" w:cs="Times New Roman"/>
          <w:b/>
          <w:color w:val="00000A"/>
          <w:sz w:val="20"/>
          <w:szCs w:val="20"/>
          <w:lang w:eastAsia="en-US" w:bidi="ar-SA"/>
        </w:rPr>
        <w:t xml:space="preserve">7. </w:t>
      </w:r>
      <w:r w:rsidRPr="00A028D8">
        <w:rPr>
          <w:rFonts w:ascii="Verdana" w:eastAsia="Calibri" w:hAnsi="Verdana" w:cs="Times New Roman"/>
          <w:color w:val="00000A"/>
          <w:sz w:val="20"/>
          <w:szCs w:val="20"/>
          <w:lang w:eastAsia="en-US" w:bidi="ar-SA"/>
        </w:rPr>
        <w:t>да</w:t>
      </w:r>
      <w:r w:rsidRPr="00A028D8">
        <w:rPr>
          <w:rFonts w:ascii="Verdana" w:eastAsia="Calibri" w:hAnsi="Verdana" w:cs="Times New Roman"/>
          <w:b/>
          <w:color w:val="00000A"/>
          <w:sz w:val="20"/>
          <w:szCs w:val="20"/>
          <w:lang w:eastAsia="en-US" w:bidi="ar-SA"/>
        </w:rPr>
        <w:t xml:space="preserve"> </w:t>
      </w:r>
      <w:r w:rsidRPr="00A028D8">
        <w:rPr>
          <w:rFonts w:ascii="Verdana" w:eastAsia="Times New Roman" w:hAnsi="Verdana" w:cs="Times New Roman"/>
          <w:spacing w:val="2"/>
          <w:sz w:val="20"/>
          <w:szCs w:val="20"/>
          <w:lang w:eastAsia="en-US" w:bidi="ar-SA"/>
        </w:rPr>
        <w:t xml:space="preserve">води отчетност по изпълнение на настоящия договор, като за целта попълва протокол за извършените дейности в </w:t>
      </w:r>
      <w:r w:rsidRPr="00A028D8">
        <w:rPr>
          <w:rFonts w:ascii="Verdana" w:eastAsia="Calibri" w:hAnsi="Verdana" w:cs="Times New Roman"/>
          <w:color w:val="00000A"/>
          <w:sz w:val="20"/>
          <w:szCs w:val="20"/>
          <w:lang w:val="en-US" w:eastAsia="en-US" w:bidi="ar-SA"/>
        </w:rPr>
        <w:t>изпълнението на услугата по чл. 1</w:t>
      </w:r>
      <w:r w:rsidRPr="00A028D8">
        <w:rPr>
          <w:rFonts w:ascii="Verdana" w:eastAsia="Times New Roman" w:hAnsi="Verdana" w:cs="Times New Roman"/>
          <w:spacing w:val="1"/>
          <w:sz w:val="20"/>
          <w:szCs w:val="20"/>
          <w:lang w:eastAsia="en-US" w:bidi="ar-SA"/>
        </w:rPr>
        <w:t xml:space="preserve">. Този протокол се </w:t>
      </w:r>
      <w:r w:rsidRPr="00A028D8">
        <w:rPr>
          <w:rFonts w:ascii="Verdana" w:eastAsia="Times New Roman" w:hAnsi="Verdana" w:cs="Times New Roman"/>
          <w:sz w:val="20"/>
          <w:szCs w:val="20"/>
          <w:lang w:eastAsia="en-US" w:bidi="ar-SA"/>
        </w:rPr>
        <w:t xml:space="preserve">подписва от страна на Възложителя от директора на дирекция </w:t>
      </w:r>
      <w:r w:rsidRPr="00A028D8">
        <w:rPr>
          <w:rFonts w:ascii="Verdana" w:eastAsia="Calibri" w:hAnsi="Verdana" w:cs="Times New Roman"/>
          <w:color w:val="00000A"/>
          <w:sz w:val="20"/>
          <w:szCs w:val="20"/>
          <w:lang w:val="en-US" w:eastAsia="en-US" w:bidi="ar-SA"/>
        </w:rPr>
        <w:t>"Информационно и комуникационно осигуряване</w:t>
      </w:r>
      <w:r w:rsidRPr="00A028D8">
        <w:rPr>
          <w:rFonts w:ascii="Verdana" w:eastAsia="Calibri" w:hAnsi="Verdana" w:cs="Times New Roman"/>
          <w:color w:val="00000A"/>
          <w:sz w:val="20"/>
          <w:szCs w:val="20"/>
          <w:lang w:eastAsia="en-US" w:bidi="ar-SA"/>
        </w:rPr>
        <w:t xml:space="preserve"> и управление при кризисни ситуации</w:t>
      </w:r>
      <w:r w:rsidRPr="00A028D8">
        <w:rPr>
          <w:rFonts w:ascii="Verdana" w:eastAsia="Calibri" w:hAnsi="Verdana" w:cs="Times New Roman"/>
          <w:color w:val="00000A"/>
          <w:sz w:val="20"/>
          <w:szCs w:val="20"/>
          <w:lang w:val="en-US" w:eastAsia="en-US" w:bidi="ar-SA"/>
        </w:rPr>
        <w:t>"</w:t>
      </w:r>
      <w:r w:rsidRPr="00A028D8">
        <w:rPr>
          <w:rFonts w:ascii="Verdana" w:eastAsia="Times New Roman" w:hAnsi="Verdana" w:cs="Times New Roman"/>
          <w:sz w:val="20"/>
          <w:szCs w:val="20"/>
          <w:lang w:eastAsia="en-US" w:bidi="ar-SA"/>
        </w:rPr>
        <w:t xml:space="preserve"> или упълномощен от него служител и се прилага към всяко плащане;</w:t>
      </w:r>
    </w:p>
    <w:p w:rsidR="00A94E45" w:rsidRDefault="00471D63" w:rsidP="00A028D8">
      <w:pPr>
        <w:spacing w:line="276" w:lineRule="auto"/>
        <w:jc w:val="both"/>
        <w:textAlignment w:val="baseline"/>
        <w:rPr>
          <w:rFonts w:ascii="Verdana" w:eastAsia="Calibri" w:hAnsi="Verdana" w:cs="Times New Roman"/>
          <w:b/>
          <w:color w:val="00000A"/>
          <w:sz w:val="20"/>
          <w:szCs w:val="20"/>
          <w:lang w:eastAsia="en-US" w:bidi="ar-SA"/>
        </w:rPr>
      </w:pPr>
      <w:r w:rsidRPr="008541BA">
        <w:rPr>
          <w:rFonts w:ascii="Verdana" w:eastAsia="Times New Roman" w:hAnsi="Verdana" w:cs="Times New Roman"/>
          <w:b/>
          <w:sz w:val="20"/>
          <w:szCs w:val="20"/>
          <w:lang w:eastAsia="en-US" w:bidi="ar-SA"/>
        </w:rPr>
        <w:lastRenderedPageBreak/>
        <w:t>8.</w:t>
      </w:r>
      <w:r w:rsidRPr="008541BA">
        <w:rPr>
          <w:rFonts w:ascii="Verdana" w:eastAsia="Times New Roman" w:hAnsi="Verdana" w:cs="Times New Roman"/>
          <w:sz w:val="20"/>
          <w:szCs w:val="20"/>
          <w:lang w:eastAsia="en-US" w:bidi="ar-SA"/>
        </w:rPr>
        <w:t xml:space="preserve"> </w:t>
      </w:r>
      <w:r w:rsidRPr="00A028D8">
        <w:rPr>
          <w:rFonts w:ascii="Verdana" w:eastAsia="Times New Roman" w:hAnsi="Verdana" w:cs="Times New Roman"/>
          <w:color w:val="00000A"/>
          <w:sz w:val="20"/>
          <w:szCs w:val="20"/>
          <w:lang w:eastAsia="en-US" w:bidi="ar-SA"/>
        </w:rPr>
        <w:t xml:space="preserve">Да изпраща свои специалисти </w:t>
      </w:r>
      <w:r w:rsidRPr="00A028D8">
        <w:rPr>
          <w:rFonts w:ascii="Verdana" w:eastAsia="Times New Roman" w:hAnsi="Verdana" w:cs="Times New Roman"/>
          <w:spacing w:val="11"/>
          <w:sz w:val="20"/>
          <w:szCs w:val="20"/>
          <w:lang w:eastAsia="en-US" w:bidi="ar-SA"/>
        </w:rPr>
        <w:t xml:space="preserve">на място при Възложителя (ако се налага) </w:t>
      </w:r>
      <w:r w:rsidRPr="00A028D8">
        <w:rPr>
          <w:rFonts w:ascii="Verdana" w:eastAsia="Times New Roman" w:hAnsi="Verdana" w:cs="Times New Roman"/>
          <w:color w:val="00000A"/>
          <w:sz w:val="20"/>
          <w:szCs w:val="20"/>
          <w:lang w:eastAsia="en-US" w:bidi="ar-SA"/>
        </w:rPr>
        <w:t xml:space="preserve">и да отстранява възникналите проблеми в сроковете и при условията на </w:t>
      </w:r>
      <w:r w:rsidRPr="00A028D8">
        <w:rPr>
          <w:rFonts w:ascii="Verdana" w:eastAsia="Calibri" w:hAnsi="Verdana" w:cs="Times New Roman"/>
          <w:color w:val="00000A"/>
          <w:sz w:val="20"/>
          <w:szCs w:val="20"/>
          <w:lang w:val="en-US" w:eastAsia="en-US" w:bidi="ar-SA"/>
        </w:rPr>
        <w:t>Раздел VI</w:t>
      </w:r>
      <w:r w:rsidRPr="00A028D8">
        <w:rPr>
          <w:rFonts w:ascii="Verdana" w:eastAsia="Times New Roman" w:hAnsi="Verdana" w:cs="Times New Roman"/>
          <w:color w:val="00000A"/>
          <w:sz w:val="20"/>
          <w:szCs w:val="20"/>
          <w:lang w:eastAsia="en-US" w:bidi="ar-SA"/>
        </w:rPr>
        <w:t xml:space="preserve"> от Договора</w:t>
      </w:r>
      <w:r w:rsidR="00AF2F31" w:rsidRPr="008541BA">
        <w:rPr>
          <w:rFonts w:ascii="Verdana" w:eastAsia="Times New Roman" w:hAnsi="Verdana" w:cs="Times New Roman"/>
          <w:color w:val="00000A"/>
          <w:sz w:val="20"/>
          <w:szCs w:val="20"/>
          <w:lang w:eastAsia="en-US" w:bidi="ar-SA"/>
        </w:rPr>
        <w:t>.</w:t>
      </w:r>
    </w:p>
    <w:p w:rsidR="00A94E45" w:rsidRDefault="00471D63">
      <w:pPr>
        <w:spacing w:line="276" w:lineRule="auto"/>
        <w:jc w:val="both"/>
        <w:rPr>
          <w:rFonts w:ascii="Verdana" w:eastAsia="Calibri" w:hAnsi="Verdana" w:cs="Times New Roman"/>
          <w:color w:val="00000A"/>
          <w:sz w:val="20"/>
          <w:szCs w:val="20"/>
          <w:lang w:eastAsia="en-US" w:bidi="ar-SA"/>
        </w:rPr>
      </w:pPr>
      <w:r>
        <w:rPr>
          <w:rFonts w:ascii="Verdana" w:eastAsia="Calibri" w:hAnsi="Verdana" w:cs="Times New Roman"/>
          <w:b/>
          <w:color w:val="00000A"/>
          <w:sz w:val="20"/>
          <w:szCs w:val="20"/>
          <w:lang w:eastAsia="en-US" w:bidi="ar-SA"/>
        </w:rPr>
        <w:t>(2)</w:t>
      </w:r>
      <w:r>
        <w:rPr>
          <w:rFonts w:ascii="Verdana" w:eastAsia="Calibri" w:hAnsi="Verdana" w:cs="Times New Roman"/>
          <w:color w:val="00000A"/>
          <w:sz w:val="20"/>
          <w:szCs w:val="20"/>
          <w:lang w:eastAsia="en-US" w:bidi="ar-SA"/>
        </w:rPr>
        <w:t xml:space="preserve"> </w:t>
      </w:r>
      <w:r>
        <w:rPr>
          <w:rFonts w:ascii="Verdana" w:eastAsia="Times New Roman" w:hAnsi="Verdana" w:cs="Times New Roman"/>
          <w:color w:val="00000A"/>
          <w:sz w:val="20"/>
          <w:szCs w:val="20"/>
          <w:lang w:bidi="ar-SA"/>
        </w:rPr>
        <w:t>Изпълнителят</w:t>
      </w:r>
      <w:r>
        <w:rPr>
          <w:rFonts w:ascii="Verdana" w:eastAsia="Times New Roman" w:hAnsi="Verdana" w:cs="Times New Roman"/>
          <w:b/>
          <w:color w:val="00000A"/>
          <w:sz w:val="20"/>
          <w:szCs w:val="20"/>
          <w:lang w:bidi="ar-SA"/>
        </w:rPr>
        <w:t xml:space="preserve"> </w:t>
      </w:r>
      <w:r>
        <w:rPr>
          <w:rFonts w:ascii="Verdana" w:eastAsia="Times New Roman" w:hAnsi="Verdana" w:cs="Times New Roman"/>
          <w:color w:val="00000A"/>
          <w:sz w:val="20"/>
          <w:szCs w:val="20"/>
          <w:lang w:bidi="ar-SA"/>
        </w:rPr>
        <w:t xml:space="preserve">е длъжен </w:t>
      </w:r>
      <w:r>
        <w:rPr>
          <w:rFonts w:ascii="Verdana" w:eastAsia="Calibri" w:hAnsi="Verdana" w:cs="Times New Roman"/>
          <w:color w:val="00000A"/>
          <w:sz w:val="20"/>
          <w:szCs w:val="20"/>
          <w:lang w:eastAsia="en-US" w:bidi="ar-SA"/>
        </w:rPr>
        <w:t>да сключи договор/и за подизпълнение с посочения/ните в офертата му подизпълнител/и в срок от 3 (три) дни от сключване на настоящия договор.</w:t>
      </w:r>
    </w:p>
    <w:p w:rsidR="002647A6" w:rsidRPr="002647A6" w:rsidRDefault="00471D63" w:rsidP="002647A6">
      <w:pPr>
        <w:spacing w:line="276" w:lineRule="auto"/>
        <w:jc w:val="both"/>
        <w:rPr>
          <w:rFonts w:ascii="Verdana" w:eastAsia="Times New Roman" w:hAnsi="Verdana" w:cs="Times New Roman"/>
          <w:color w:val="00000A"/>
          <w:sz w:val="20"/>
          <w:szCs w:val="20"/>
          <w:lang w:bidi="ar-SA"/>
        </w:rPr>
      </w:pPr>
      <w:r w:rsidRPr="00AF2F31">
        <w:rPr>
          <w:rFonts w:ascii="Verdana" w:eastAsia="Calibri" w:hAnsi="Verdana" w:cs="Times New Roman"/>
          <w:b/>
          <w:color w:val="00000A"/>
          <w:sz w:val="20"/>
          <w:szCs w:val="20"/>
          <w:lang w:eastAsia="en-US" w:bidi="ar-SA"/>
        </w:rPr>
        <w:t xml:space="preserve">(3) </w:t>
      </w:r>
      <w:r w:rsidR="002647A6" w:rsidRPr="002647A6">
        <w:rPr>
          <w:rFonts w:ascii="Verdana" w:eastAsia="Times New Roman" w:hAnsi="Verdana" w:cs="Times New Roman"/>
          <w:color w:val="00000A"/>
          <w:sz w:val="20"/>
          <w:szCs w:val="20"/>
          <w:lang w:bidi="ar-SA"/>
        </w:rPr>
        <w:t xml:space="preserve">В срок от три дни от сключването на договор за подизпълнение, както и на допълнително споразумение за замяна на посочен в офертата подизпълнител, </w:t>
      </w:r>
      <w:r w:rsidR="002647A6" w:rsidRPr="002647A6">
        <w:rPr>
          <w:rFonts w:ascii="Verdana" w:eastAsia="Times New Roman" w:hAnsi="Verdana" w:cs="Times New Roman"/>
          <w:b/>
          <w:color w:val="00000A"/>
          <w:sz w:val="20"/>
          <w:szCs w:val="20"/>
          <w:lang w:bidi="ar-SA"/>
        </w:rPr>
        <w:t>ИЗПЪЛНИТЕЛЯТ</w:t>
      </w:r>
      <w:r w:rsidR="002647A6" w:rsidRPr="002647A6">
        <w:rPr>
          <w:rFonts w:ascii="Verdana" w:eastAsia="Times New Roman" w:hAnsi="Verdana" w:cs="Times New Roman"/>
          <w:color w:val="00000A"/>
          <w:sz w:val="20"/>
          <w:szCs w:val="20"/>
          <w:lang w:bidi="ar-SA"/>
        </w:rPr>
        <w:t xml:space="preserve"> изпраща на </w:t>
      </w:r>
      <w:r w:rsidR="002647A6" w:rsidRPr="002647A6">
        <w:rPr>
          <w:rFonts w:ascii="Verdana" w:eastAsia="Times New Roman" w:hAnsi="Verdana" w:cs="Times New Roman"/>
          <w:b/>
          <w:color w:val="00000A"/>
          <w:sz w:val="20"/>
          <w:szCs w:val="20"/>
          <w:lang w:bidi="ar-SA"/>
        </w:rPr>
        <w:t>ВЪЗЛОЖИТЕЛЯ</w:t>
      </w:r>
      <w:r w:rsidR="002647A6" w:rsidRPr="002647A6">
        <w:rPr>
          <w:rFonts w:ascii="Verdana" w:eastAsia="Times New Roman" w:hAnsi="Verdana" w:cs="Times New Roman"/>
          <w:color w:val="00000A"/>
          <w:sz w:val="20"/>
          <w:szCs w:val="20"/>
          <w:lang w:bidi="ar-SA"/>
        </w:rPr>
        <w:t xml:space="preserve"> копие на договора/допълнителното споразумение, заедно с доказателства, че са изпълнени условията на</w:t>
      </w:r>
      <w:r w:rsidR="002647A6">
        <w:rPr>
          <w:rFonts w:ascii="Verdana" w:eastAsia="Times New Roman" w:hAnsi="Verdana" w:cs="Times New Roman"/>
          <w:color w:val="00000A"/>
          <w:sz w:val="20"/>
          <w:szCs w:val="20"/>
          <w:lang w:bidi="ar-SA"/>
        </w:rPr>
        <w:t xml:space="preserve"> чл. 66, ал. 2 или ал. 11 от ЗОП.</w:t>
      </w:r>
    </w:p>
    <w:p w:rsidR="00A94E45" w:rsidRDefault="00A94E45" w:rsidP="00A028D8">
      <w:pPr>
        <w:spacing w:line="276" w:lineRule="auto"/>
        <w:jc w:val="both"/>
        <w:rPr>
          <w:rFonts w:ascii="Verdana" w:eastAsia="Calibri" w:hAnsi="Verdana" w:cs="Times New Roman"/>
          <w:b/>
          <w:color w:val="00000A"/>
          <w:sz w:val="20"/>
          <w:szCs w:val="20"/>
          <w:lang w:eastAsia="en-US" w:bidi="ar-SA"/>
        </w:rPr>
      </w:pPr>
    </w:p>
    <w:p w:rsidR="00A94E45" w:rsidRDefault="00471D63">
      <w:pPr>
        <w:spacing w:after="200" w:line="276" w:lineRule="auto"/>
        <w:jc w:val="center"/>
        <w:rPr>
          <w:rFonts w:ascii="Verdana" w:eastAsia="Calibri" w:hAnsi="Verdana" w:cs="Times New Roman"/>
          <w:b/>
          <w:color w:val="00000A"/>
          <w:sz w:val="20"/>
          <w:szCs w:val="20"/>
          <w:lang w:eastAsia="en-US" w:bidi="ar-SA"/>
        </w:rPr>
      </w:pPr>
      <w:r>
        <w:rPr>
          <w:rFonts w:ascii="Verdana" w:eastAsia="Calibri" w:hAnsi="Verdana" w:cs="Times New Roman"/>
          <w:b/>
          <w:color w:val="00000A"/>
          <w:sz w:val="20"/>
          <w:szCs w:val="20"/>
          <w:lang w:val="en-US" w:eastAsia="en-US" w:bidi="ar-SA"/>
        </w:rPr>
        <w:t xml:space="preserve">VI. </w:t>
      </w:r>
      <w:r>
        <w:rPr>
          <w:rFonts w:ascii="Verdana" w:eastAsia="Calibri" w:hAnsi="Verdana" w:cs="Times New Roman"/>
          <w:b/>
          <w:color w:val="00000A"/>
          <w:sz w:val="20"/>
          <w:szCs w:val="20"/>
          <w:lang w:eastAsia="en-US" w:bidi="ar-SA"/>
        </w:rPr>
        <w:t>ЗАЯВКА ПРИ ПОВРЕДА. СРОКОВЕ ЗА ОТСТРАНЯВАНЕ</w:t>
      </w:r>
    </w:p>
    <w:p w:rsidR="00A94E45" w:rsidRDefault="00471D63">
      <w:pPr>
        <w:spacing w:line="276" w:lineRule="auto"/>
        <w:jc w:val="both"/>
        <w:rPr>
          <w:rFonts w:ascii="Verdana" w:eastAsia="Calibri" w:hAnsi="Verdana" w:cs="Times New Roman"/>
          <w:color w:val="00000A"/>
          <w:sz w:val="20"/>
          <w:szCs w:val="20"/>
          <w:lang w:val="en-US" w:eastAsia="en-US" w:bidi="ar-SA"/>
        </w:rPr>
      </w:pPr>
      <w:r>
        <w:rPr>
          <w:rFonts w:ascii="Verdana" w:eastAsia="Calibri" w:hAnsi="Verdana" w:cs="Times New Roman"/>
          <w:b/>
          <w:color w:val="00000A"/>
          <w:sz w:val="20"/>
          <w:szCs w:val="20"/>
          <w:lang w:val="en-US" w:eastAsia="en-US" w:bidi="ar-SA"/>
        </w:rPr>
        <w:t>Чл.</w:t>
      </w:r>
      <w:r>
        <w:rPr>
          <w:rFonts w:ascii="Verdana" w:eastAsia="Calibri" w:hAnsi="Verdana" w:cs="Times New Roman"/>
          <w:b/>
          <w:color w:val="00000A"/>
          <w:sz w:val="20"/>
          <w:szCs w:val="20"/>
          <w:lang w:eastAsia="en-US" w:bidi="ar-SA"/>
        </w:rPr>
        <w:t xml:space="preserve"> 8</w:t>
      </w:r>
      <w:r>
        <w:rPr>
          <w:rFonts w:ascii="Verdana" w:eastAsia="Calibri" w:hAnsi="Verdana" w:cs="Times New Roman"/>
          <w:b/>
          <w:color w:val="00000A"/>
          <w:sz w:val="20"/>
          <w:szCs w:val="20"/>
          <w:lang w:val="en-US" w:eastAsia="en-US" w:bidi="ar-SA"/>
        </w:rPr>
        <w:t>. (1)</w:t>
      </w:r>
      <w:r>
        <w:rPr>
          <w:rFonts w:ascii="Verdana" w:eastAsia="Calibri" w:hAnsi="Verdana" w:cs="Times New Roman"/>
          <w:color w:val="00000A"/>
          <w:sz w:val="20"/>
          <w:szCs w:val="20"/>
          <w:lang w:val="en-US" w:eastAsia="en-US" w:bidi="ar-SA"/>
        </w:rPr>
        <w:t xml:space="preserve"> При констатиран проблем при работа </w:t>
      </w:r>
      <w:r>
        <w:rPr>
          <w:rFonts w:ascii="Verdana" w:eastAsia="Calibri" w:hAnsi="Verdana" w:cs="Times New Roman"/>
          <w:color w:val="00000A"/>
          <w:sz w:val="20"/>
          <w:szCs w:val="20"/>
          <w:lang w:eastAsia="en-US" w:bidi="ar-SA"/>
        </w:rPr>
        <w:t xml:space="preserve">на </w:t>
      </w:r>
      <w:r>
        <w:rPr>
          <w:rFonts w:ascii="Verdana" w:hAnsi="Verdana"/>
          <w:sz w:val="20"/>
          <w:szCs w:val="20"/>
        </w:rPr>
        <w:t>системите, предмет на Договора</w:t>
      </w:r>
      <w:r>
        <w:rPr>
          <w:rFonts w:ascii="Verdana" w:eastAsia="Calibri" w:hAnsi="Verdana" w:cs="Times New Roman"/>
          <w:color w:val="00000A"/>
          <w:sz w:val="20"/>
          <w:szCs w:val="20"/>
          <w:lang w:val="en-US" w:eastAsia="en-US" w:bidi="ar-SA"/>
        </w:rPr>
        <w:t xml:space="preserve"> по чл. 1, Възложителят подава заявка (отправена по факс или в електронен формат) до Изпълнителя за отстраняване на повредата.</w:t>
      </w:r>
    </w:p>
    <w:p w:rsidR="00A94E45" w:rsidRDefault="00471D63">
      <w:pPr>
        <w:spacing w:line="276" w:lineRule="auto"/>
        <w:jc w:val="both"/>
        <w:rPr>
          <w:rFonts w:ascii="Verdana" w:eastAsia="Calibri" w:hAnsi="Verdana" w:cs="Times New Roman"/>
          <w:color w:val="00000A"/>
          <w:sz w:val="20"/>
          <w:szCs w:val="20"/>
          <w:lang w:val="en-US" w:eastAsia="en-US" w:bidi="ar-SA"/>
        </w:rPr>
      </w:pPr>
      <w:r>
        <w:rPr>
          <w:rFonts w:ascii="Verdana" w:eastAsia="Calibri" w:hAnsi="Verdana" w:cs="Times New Roman"/>
          <w:b/>
          <w:color w:val="00000A"/>
          <w:sz w:val="20"/>
          <w:szCs w:val="20"/>
          <w:lang w:val="en-US" w:eastAsia="en-US" w:bidi="ar-SA"/>
        </w:rPr>
        <w:t>(2)</w:t>
      </w:r>
      <w:r>
        <w:rPr>
          <w:rFonts w:ascii="Verdana" w:eastAsia="Calibri" w:hAnsi="Verdana" w:cs="Times New Roman"/>
          <w:color w:val="00000A"/>
          <w:sz w:val="20"/>
          <w:szCs w:val="20"/>
          <w:lang w:val="en-US" w:eastAsia="en-US" w:bidi="ar-SA"/>
        </w:rPr>
        <w:t xml:space="preserve"> Заявката трябва да съдържа информация за: часа и датата на подаване на заявката, вероятния характер на повредата.</w:t>
      </w:r>
    </w:p>
    <w:p w:rsidR="00A94E45" w:rsidRDefault="00471D63">
      <w:pPr>
        <w:spacing w:line="276" w:lineRule="auto"/>
        <w:jc w:val="both"/>
        <w:rPr>
          <w:rFonts w:ascii="Verdana" w:eastAsia="Calibri" w:hAnsi="Verdana" w:cs="Times New Roman"/>
          <w:color w:val="00000A"/>
          <w:sz w:val="20"/>
          <w:szCs w:val="20"/>
          <w:lang w:eastAsia="en-US" w:bidi="ar-SA"/>
        </w:rPr>
      </w:pPr>
      <w:r>
        <w:rPr>
          <w:rFonts w:ascii="Verdana" w:eastAsia="Calibri" w:hAnsi="Verdana" w:cs="Times New Roman"/>
          <w:b/>
          <w:color w:val="00000A"/>
          <w:sz w:val="20"/>
          <w:szCs w:val="20"/>
          <w:lang w:val="en-US" w:eastAsia="en-US" w:bidi="ar-SA"/>
        </w:rPr>
        <w:t xml:space="preserve">Чл. </w:t>
      </w:r>
      <w:r>
        <w:rPr>
          <w:rFonts w:ascii="Verdana" w:eastAsia="Calibri" w:hAnsi="Verdana" w:cs="Times New Roman"/>
          <w:b/>
          <w:color w:val="00000A"/>
          <w:sz w:val="20"/>
          <w:szCs w:val="20"/>
          <w:lang w:eastAsia="en-US" w:bidi="ar-SA"/>
        </w:rPr>
        <w:t>9</w:t>
      </w:r>
      <w:r>
        <w:rPr>
          <w:rFonts w:ascii="Verdana" w:eastAsia="Calibri" w:hAnsi="Verdana" w:cs="Times New Roman"/>
          <w:b/>
          <w:color w:val="00000A"/>
          <w:sz w:val="20"/>
          <w:szCs w:val="20"/>
          <w:lang w:val="en-US" w:eastAsia="en-US" w:bidi="ar-SA"/>
        </w:rPr>
        <w:t>. (1)</w:t>
      </w:r>
      <w:r>
        <w:rPr>
          <w:rFonts w:ascii="Verdana" w:eastAsia="Calibri" w:hAnsi="Verdana" w:cs="Times New Roman"/>
          <w:color w:val="00000A"/>
          <w:sz w:val="20"/>
          <w:szCs w:val="20"/>
          <w:lang w:val="en-US" w:eastAsia="en-US" w:bidi="ar-SA"/>
        </w:rPr>
        <w:t xml:space="preserve"> Изпълнителят се задължава да отстрани </w:t>
      </w:r>
      <w:r>
        <w:rPr>
          <w:rFonts w:ascii="Verdana" w:hAnsi="Verdana"/>
          <w:sz w:val="20"/>
          <w:szCs w:val="20"/>
        </w:rPr>
        <w:t>проблеми, възникнали през работно време, водещи до частична или пълна неработоспособност на сървърно базираните услуги при следните условия:</w:t>
      </w:r>
    </w:p>
    <w:p w:rsidR="00A94E45" w:rsidRDefault="00471D63" w:rsidP="00A028D8">
      <w:pPr>
        <w:numPr>
          <w:ilvl w:val="0"/>
          <w:numId w:val="28"/>
        </w:numPr>
        <w:ind w:right="38"/>
        <w:jc w:val="both"/>
        <w:rPr>
          <w:rFonts w:ascii="Verdana" w:hAnsi="Verdana"/>
          <w:sz w:val="20"/>
          <w:szCs w:val="20"/>
        </w:rPr>
      </w:pPr>
      <w:r>
        <w:rPr>
          <w:rFonts w:ascii="Verdana" w:hAnsi="Verdana"/>
          <w:sz w:val="20"/>
          <w:szCs w:val="20"/>
        </w:rPr>
        <w:t>Време за реакция при критичен инцидент, застрашаващ работата на цялата система - до 4 работни часа, считано от часа на известието, изпратено от Възложителя.</w:t>
      </w:r>
    </w:p>
    <w:p w:rsidR="00A94E45" w:rsidRDefault="00471D63" w:rsidP="00A028D8">
      <w:pPr>
        <w:numPr>
          <w:ilvl w:val="0"/>
          <w:numId w:val="28"/>
        </w:numPr>
        <w:ind w:right="38"/>
        <w:jc w:val="both"/>
        <w:rPr>
          <w:rFonts w:ascii="Verdana" w:hAnsi="Verdana"/>
          <w:sz w:val="20"/>
          <w:szCs w:val="20"/>
        </w:rPr>
      </w:pPr>
      <w:r>
        <w:rPr>
          <w:rFonts w:ascii="Verdana" w:hAnsi="Verdana"/>
          <w:sz w:val="20"/>
          <w:szCs w:val="20"/>
        </w:rPr>
        <w:t>Време за реакция при инцидент, застрашаващ работата на отделни резервирани компоненти на системата - до 8 работни часа, считано от часа на известието, изпратено от Възложителя.</w:t>
      </w:r>
    </w:p>
    <w:p w:rsidR="00A94E45" w:rsidRDefault="00471D63" w:rsidP="00A028D8">
      <w:pPr>
        <w:numPr>
          <w:ilvl w:val="0"/>
          <w:numId w:val="28"/>
        </w:numPr>
        <w:ind w:right="38"/>
        <w:jc w:val="both"/>
        <w:rPr>
          <w:rFonts w:ascii="Verdana" w:hAnsi="Verdana"/>
          <w:sz w:val="20"/>
          <w:szCs w:val="20"/>
        </w:rPr>
      </w:pPr>
      <w:r>
        <w:rPr>
          <w:rFonts w:ascii="Verdana" w:hAnsi="Verdana"/>
          <w:sz w:val="20"/>
          <w:szCs w:val="20"/>
        </w:rPr>
        <w:t>Време за реакция при инцидент, застрашаващ работата на отделни нерезервирани компоненти на системата, с некритичен статус - до 8 работни часа, считано от часа на известието, изпратено от Възложителя.</w:t>
      </w:r>
    </w:p>
    <w:p w:rsidR="00A94E45" w:rsidRDefault="00471D63" w:rsidP="00A028D8">
      <w:pPr>
        <w:numPr>
          <w:ilvl w:val="0"/>
          <w:numId w:val="28"/>
        </w:numPr>
        <w:ind w:right="38"/>
        <w:jc w:val="both"/>
        <w:rPr>
          <w:rFonts w:ascii="Verdana" w:hAnsi="Verdana"/>
          <w:sz w:val="20"/>
          <w:szCs w:val="20"/>
        </w:rPr>
      </w:pPr>
      <w:r>
        <w:rPr>
          <w:rFonts w:ascii="Verdana" w:hAnsi="Verdana"/>
          <w:sz w:val="20"/>
          <w:szCs w:val="20"/>
        </w:rPr>
        <w:t>Време за отстраняване на критичен инцидент, застрашаващ работата на цялата система - до 12 работни часа, считано от часа на известието, изпратено от Възложителя.</w:t>
      </w:r>
    </w:p>
    <w:p w:rsidR="00A94E45" w:rsidRDefault="00471D63" w:rsidP="00A028D8">
      <w:pPr>
        <w:numPr>
          <w:ilvl w:val="0"/>
          <w:numId w:val="28"/>
        </w:numPr>
        <w:ind w:right="38"/>
        <w:jc w:val="both"/>
        <w:rPr>
          <w:rFonts w:ascii="Verdana" w:hAnsi="Verdana"/>
          <w:sz w:val="20"/>
          <w:szCs w:val="20"/>
        </w:rPr>
      </w:pPr>
      <w:r>
        <w:rPr>
          <w:rFonts w:ascii="Verdana" w:hAnsi="Verdana"/>
          <w:sz w:val="20"/>
          <w:szCs w:val="20"/>
        </w:rPr>
        <w:t>Време за отстраняване на инцидент, застрашаващ отделни резервирани компоненти на системата - до 24 работни часа, считано от часа на известието, изпратено от Възложителя.</w:t>
      </w:r>
    </w:p>
    <w:p w:rsidR="00A94E45" w:rsidRDefault="00471D63" w:rsidP="00A028D8">
      <w:pPr>
        <w:numPr>
          <w:ilvl w:val="0"/>
          <w:numId w:val="28"/>
        </w:numPr>
        <w:ind w:right="38"/>
        <w:jc w:val="both"/>
        <w:rPr>
          <w:rFonts w:ascii="Verdana" w:hAnsi="Verdana"/>
          <w:sz w:val="20"/>
          <w:szCs w:val="20"/>
        </w:rPr>
      </w:pPr>
      <w:r>
        <w:rPr>
          <w:rFonts w:ascii="Verdana" w:hAnsi="Verdana"/>
          <w:sz w:val="20"/>
          <w:szCs w:val="20"/>
        </w:rPr>
        <w:t>Време за отстраняване на инцидент, застрашаващ отделни нерезервирани компоненти на системата, с некритичен статус</w:t>
      </w:r>
      <w:r>
        <w:rPr>
          <w:rFonts w:ascii="Verdana" w:hAnsi="Verdana"/>
          <w:sz w:val="20"/>
          <w:szCs w:val="20"/>
          <w:lang w:val="en-US"/>
        </w:rPr>
        <w:t xml:space="preserve"> </w:t>
      </w:r>
      <w:r>
        <w:rPr>
          <w:rFonts w:ascii="Verdana" w:hAnsi="Verdana"/>
          <w:sz w:val="20"/>
          <w:szCs w:val="20"/>
        </w:rPr>
        <w:t>- до 24 работни часа, считано от часа на известието, изпратено от Възложителя.</w:t>
      </w:r>
    </w:p>
    <w:p w:rsidR="00A94E45" w:rsidRDefault="00471D63" w:rsidP="00A028D8">
      <w:pPr>
        <w:pStyle w:val="ListParagraph"/>
        <w:numPr>
          <w:ilvl w:val="0"/>
          <w:numId w:val="28"/>
        </w:numPr>
        <w:ind w:right="38"/>
        <w:jc w:val="both"/>
        <w:rPr>
          <w:rFonts w:ascii="Verdana" w:hAnsi="Verdana"/>
          <w:sz w:val="20"/>
          <w:szCs w:val="20"/>
        </w:rPr>
      </w:pPr>
      <w:r w:rsidRPr="00A028D8">
        <w:rPr>
          <w:rFonts w:ascii="Verdana" w:eastAsia="Calibri" w:hAnsi="Verdana" w:cs="Times New Roman"/>
          <w:sz w:val="20"/>
          <w:szCs w:val="20"/>
          <w:lang w:val="en-US" w:eastAsia="en-US" w:bidi="ar-SA"/>
        </w:rPr>
        <w:t>считано от момента на уведомяване за повредата</w:t>
      </w:r>
      <w:r w:rsidRPr="00A028D8">
        <w:rPr>
          <w:rFonts w:ascii="Verdana" w:eastAsia="Calibri" w:hAnsi="Verdana" w:cs="Times New Roman"/>
          <w:sz w:val="20"/>
          <w:szCs w:val="20"/>
          <w:lang w:eastAsia="en-US" w:bidi="ar-SA"/>
        </w:rPr>
        <w:t>.</w:t>
      </w:r>
    </w:p>
    <w:p w:rsidR="00A94E45" w:rsidRDefault="00471D63" w:rsidP="00A028D8">
      <w:pPr>
        <w:pStyle w:val="Bodytext50"/>
        <w:shd w:val="clear" w:color="auto" w:fill="auto"/>
        <w:spacing w:after="0" w:line="240" w:lineRule="auto"/>
        <w:ind w:firstLine="0"/>
        <w:jc w:val="both"/>
        <w:rPr>
          <w:rFonts w:ascii="Verdana" w:hAnsi="Verdana" w:cs="Arial Unicode MS"/>
          <w:color w:val="000000"/>
          <w:sz w:val="20"/>
          <w:szCs w:val="20"/>
        </w:rPr>
      </w:pPr>
      <w:r>
        <w:rPr>
          <w:rFonts w:ascii="Verdana" w:eastAsia="Calibri" w:hAnsi="Verdana"/>
          <w:b/>
          <w:sz w:val="20"/>
          <w:szCs w:val="20"/>
          <w:lang w:val="en-US" w:eastAsia="en-US" w:bidi="ar-SA"/>
        </w:rPr>
        <w:t>(2)</w:t>
      </w:r>
      <w:r>
        <w:rPr>
          <w:rFonts w:ascii="Verdana" w:eastAsia="Calibri" w:hAnsi="Verdana"/>
          <w:sz w:val="20"/>
          <w:szCs w:val="20"/>
          <w:lang w:val="en-US" w:eastAsia="en-US" w:bidi="ar-SA"/>
        </w:rPr>
        <w:t xml:space="preserve"> Изпълнителят се задължава да </w:t>
      </w:r>
      <w:r>
        <w:rPr>
          <w:rFonts w:ascii="Verdana" w:eastAsia="Calibri" w:hAnsi="Verdana"/>
          <w:sz w:val="20"/>
          <w:szCs w:val="20"/>
          <w:lang w:eastAsia="en-US" w:bidi="ar-SA"/>
        </w:rPr>
        <w:t>о</w:t>
      </w:r>
      <w:r>
        <w:rPr>
          <w:rFonts w:ascii="Verdana" w:hAnsi="Verdana" w:cs="Arial Unicode MS"/>
          <w:color w:val="000000"/>
          <w:sz w:val="20"/>
          <w:szCs w:val="20"/>
        </w:rPr>
        <w:t>казва техническа помощ по телефон или дистанционно по друг начин в извънработно време.</w:t>
      </w:r>
    </w:p>
    <w:p w:rsidR="00A94E45" w:rsidRDefault="00A94E45">
      <w:pPr>
        <w:spacing w:line="276" w:lineRule="auto"/>
        <w:jc w:val="both"/>
        <w:rPr>
          <w:rFonts w:ascii="Verdana" w:eastAsia="Calibri" w:hAnsi="Verdana" w:cs="Times New Roman"/>
          <w:color w:val="00000A"/>
          <w:sz w:val="20"/>
          <w:szCs w:val="20"/>
          <w:lang w:eastAsia="en-US" w:bidi="ar-SA"/>
        </w:rPr>
      </w:pPr>
    </w:p>
    <w:p w:rsidR="00A94E45" w:rsidRDefault="00471D63">
      <w:pPr>
        <w:suppressAutoHyphens/>
        <w:spacing w:before="54" w:line="276" w:lineRule="auto"/>
        <w:jc w:val="center"/>
        <w:textAlignment w:val="baseline"/>
        <w:rPr>
          <w:rFonts w:ascii="Verdana" w:eastAsia="SimSun, 宋体" w:hAnsi="Verdana" w:cs="Verdana"/>
          <w:b/>
          <w:bCs/>
          <w:color w:val="00000A"/>
          <w:sz w:val="20"/>
          <w:szCs w:val="20"/>
          <w:lang w:eastAsia="zh-CN"/>
        </w:rPr>
      </w:pPr>
      <w:r>
        <w:rPr>
          <w:rFonts w:ascii="Verdana" w:eastAsia="SimSun, 宋体" w:hAnsi="Verdana" w:cs="Verdana"/>
          <w:b/>
          <w:bCs/>
          <w:color w:val="00000A"/>
          <w:sz w:val="20"/>
          <w:szCs w:val="20"/>
          <w:lang w:eastAsia="zh-CN"/>
        </w:rPr>
        <w:t>VI</w:t>
      </w:r>
      <w:r>
        <w:rPr>
          <w:rFonts w:ascii="Verdana" w:eastAsia="SimSun, 宋体" w:hAnsi="Verdana" w:cs="Verdana"/>
          <w:b/>
          <w:bCs/>
          <w:color w:val="00000A"/>
          <w:sz w:val="20"/>
          <w:szCs w:val="20"/>
          <w:lang w:val="en-US" w:eastAsia="zh-CN" w:bidi="hi-IN"/>
        </w:rPr>
        <w:t>I</w:t>
      </w:r>
      <w:r>
        <w:rPr>
          <w:rFonts w:ascii="Verdana" w:eastAsia="SimSun, 宋体" w:hAnsi="Verdana" w:cs="Verdana"/>
          <w:b/>
          <w:bCs/>
          <w:color w:val="00000A"/>
          <w:sz w:val="20"/>
          <w:szCs w:val="20"/>
          <w:lang w:eastAsia="zh-CN"/>
        </w:rPr>
        <w:t>. ГАРАНЦИИ, ОТГОВОРНОСТ И САНКЦИИ</w:t>
      </w:r>
    </w:p>
    <w:p w:rsidR="00A94E45" w:rsidRPr="00A028D8" w:rsidRDefault="00A94E45">
      <w:pPr>
        <w:suppressAutoHyphens/>
        <w:spacing w:before="54" w:line="276" w:lineRule="auto"/>
        <w:jc w:val="center"/>
        <w:textAlignment w:val="baseline"/>
        <w:rPr>
          <w:rFonts w:ascii="Verdana" w:eastAsia="SimSun" w:hAnsi="Verdana" w:cs="Mangal"/>
          <w:color w:val="00000A"/>
          <w:sz w:val="14"/>
          <w:lang w:eastAsia="zh-CN" w:bidi="hi-IN"/>
        </w:rPr>
      </w:pPr>
    </w:p>
    <w:p w:rsidR="00A94E45" w:rsidRDefault="00471D63">
      <w:pPr>
        <w:spacing w:line="276" w:lineRule="auto"/>
        <w:jc w:val="both"/>
        <w:rPr>
          <w:rFonts w:ascii="Verdana" w:eastAsia="Times New Roman" w:hAnsi="Verdana" w:cs="Times New Roman"/>
          <w:color w:val="00000A"/>
          <w:sz w:val="20"/>
          <w:szCs w:val="20"/>
          <w:lang w:bidi="ar-SA"/>
        </w:rPr>
      </w:pPr>
      <w:r>
        <w:rPr>
          <w:rFonts w:ascii="Verdana" w:eastAsia="SimSun, 宋体" w:hAnsi="Verdana" w:cs="Verdana"/>
          <w:b/>
          <w:bCs/>
          <w:color w:val="00000A"/>
          <w:sz w:val="20"/>
          <w:szCs w:val="20"/>
          <w:lang w:eastAsia="zh-CN"/>
        </w:rPr>
        <w:t>Чл. 10.</w:t>
      </w:r>
      <w:r>
        <w:rPr>
          <w:rFonts w:ascii="Verdana" w:eastAsia="SimSun, 宋体" w:hAnsi="Verdana" w:cs="Verdana"/>
          <w:bCs/>
          <w:color w:val="00000A"/>
          <w:sz w:val="20"/>
          <w:szCs w:val="20"/>
          <w:lang w:eastAsia="zh-CN"/>
        </w:rPr>
        <w:t xml:space="preserve"> </w:t>
      </w:r>
      <w:r>
        <w:rPr>
          <w:rFonts w:ascii="Verdana" w:eastAsia="SimSun, 宋体" w:hAnsi="Verdana" w:cs="Verdana"/>
          <w:b/>
          <w:bCs/>
          <w:color w:val="00000A"/>
          <w:sz w:val="20"/>
          <w:szCs w:val="20"/>
          <w:lang w:eastAsia="zh-CN"/>
        </w:rPr>
        <w:t>(1)</w:t>
      </w:r>
      <w:r>
        <w:rPr>
          <w:rFonts w:ascii="Verdana" w:eastAsia="SimSun, 宋体" w:hAnsi="Verdana" w:cs="Verdana"/>
          <w:bCs/>
          <w:color w:val="00000A"/>
          <w:sz w:val="20"/>
          <w:szCs w:val="20"/>
          <w:lang w:eastAsia="zh-CN"/>
        </w:rPr>
        <w:t xml:space="preserve"> </w:t>
      </w:r>
      <w:r>
        <w:rPr>
          <w:rFonts w:ascii="Verdana" w:eastAsia="Times New Roman" w:hAnsi="Verdana" w:cs="Times New Roman"/>
          <w:color w:val="00000A"/>
          <w:sz w:val="20"/>
          <w:szCs w:val="20"/>
          <w:lang w:bidi="ar-SA"/>
        </w:rPr>
        <w:t>Гаранцията за изпълнение на договора - парична или безусловна и неотменима банкова гаранция или застраховка, която обезпечава изпълнението чрез покритие на отговорността на изпълнителя, е в размер на 5 (пет) % от стойността по чл. 3, ал. 1. Паричната гаранция се внася по банкова сметка на Министерство</w:t>
      </w:r>
      <w:r w:rsidR="006C0AEA">
        <w:rPr>
          <w:rFonts w:ascii="Verdana" w:eastAsia="Times New Roman" w:hAnsi="Verdana" w:cs="Times New Roman"/>
          <w:color w:val="00000A"/>
          <w:sz w:val="20"/>
          <w:szCs w:val="20"/>
          <w:lang w:bidi="ar-SA"/>
        </w:rPr>
        <w:t>то</w:t>
      </w:r>
      <w:r>
        <w:rPr>
          <w:rFonts w:ascii="Verdana" w:eastAsia="Times New Roman" w:hAnsi="Verdana" w:cs="Times New Roman"/>
          <w:color w:val="00000A"/>
          <w:sz w:val="20"/>
          <w:szCs w:val="20"/>
          <w:lang w:bidi="ar-SA"/>
        </w:rPr>
        <w:t xml:space="preserve"> на икономиката</w:t>
      </w:r>
      <w:r w:rsidR="007610E5">
        <w:rPr>
          <w:rFonts w:ascii="Verdana" w:eastAsia="Times New Roman" w:hAnsi="Verdana" w:cs="Times New Roman"/>
          <w:color w:val="00000A"/>
          <w:sz w:val="20"/>
          <w:szCs w:val="20"/>
          <w:lang w:bidi="ar-SA"/>
        </w:rPr>
        <w:t xml:space="preserve"> по</w:t>
      </w:r>
      <w:r>
        <w:rPr>
          <w:rFonts w:ascii="Verdana" w:eastAsia="Times New Roman" w:hAnsi="Verdana" w:cs="Times New Roman"/>
          <w:color w:val="00000A"/>
          <w:sz w:val="20"/>
          <w:szCs w:val="20"/>
          <w:lang w:bidi="ar-SA"/>
        </w:rPr>
        <w:t xml:space="preserve"> банкова сметка</w:t>
      </w:r>
      <w:r w:rsidR="007610E5">
        <w:rPr>
          <w:rFonts w:ascii="Verdana" w:eastAsia="Times New Roman" w:hAnsi="Verdana" w:cs="Times New Roman"/>
          <w:color w:val="00000A"/>
          <w:sz w:val="20"/>
          <w:szCs w:val="20"/>
          <w:lang w:bidi="ar-SA"/>
        </w:rPr>
        <w:t>:</w:t>
      </w:r>
      <w:r>
        <w:rPr>
          <w:rFonts w:ascii="Verdana" w:eastAsia="Times New Roman" w:hAnsi="Verdana" w:cs="Times New Roman"/>
          <w:color w:val="00000A"/>
          <w:sz w:val="20"/>
          <w:szCs w:val="20"/>
          <w:lang w:bidi="ar-SA"/>
        </w:rPr>
        <w:t xml:space="preserve"> IBAN</w:t>
      </w:r>
      <w:r w:rsidR="0030006B">
        <w:rPr>
          <w:rFonts w:ascii="Verdana" w:eastAsia="Times New Roman" w:hAnsi="Verdana" w:cs="Times New Roman"/>
          <w:color w:val="00000A"/>
          <w:sz w:val="20"/>
          <w:szCs w:val="20"/>
          <w:lang w:bidi="ar-SA"/>
        </w:rPr>
        <w:t>,</w:t>
      </w:r>
      <w:r>
        <w:rPr>
          <w:rFonts w:ascii="Verdana" w:eastAsia="Times New Roman" w:hAnsi="Verdana" w:cs="Times New Roman"/>
          <w:color w:val="00000A"/>
          <w:sz w:val="20"/>
          <w:szCs w:val="20"/>
          <w:lang w:bidi="ar-SA"/>
        </w:rPr>
        <w:t xml:space="preserve"> BG 17 BNBG 9661 3300 1026 01, BIC: BNBGBGSD.</w:t>
      </w:r>
    </w:p>
    <w:p w:rsidR="00A94E45" w:rsidRDefault="00471D63">
      <w:pPr>
        <w:spacing w:line="276" w:lineRule="auto"/>
        <w:jc w:val="both"/>
        <w:rPr>
          <w:rFonts w:ascii="Verdana" w:eastAsia="Times New Roman" w:hAnsi="Verdana" w:cs="Times New Roman"/>
          <w:color w:val="00000A"/>
          <w:sz w:val="20"/>
          <w:szCs w:val="20"/>
          <w:lang w:val="ru-RU" w:bidi="ar-SA"/>
        </w:rPr>
      </w:pPr>
      <w:r>
        <w:rPr>
          <w:rFonts w:ascii="Verdana" w:eastAsia="Times New Roman" w:hAnsi="Verdana" w:cs="Times New Roman"/>
          <w:b/>
          <w:color w:val="00000A"/>
          <w:sz w:val="20"/>
          <w:szCs w:val="20"/>
          <w:lang w:val="ru-RU" w:bidi="ar-SA"/>
        </w:rPr>
        <w:t>(2)</w:t>
      </w:r>
      <w:r>
        <w:rPr>
          <w:rFonts w:ascii="Verdana" w:eastAsia="Times New Roman" w:hAnsi="Verdana" w:cs="Times New Roman"/>
          <w:color w:val="00000A"/>
          <w:sz w:val="20"/>
          <w:szCs w:val="20"/>
          <w:lang w:val="ru-RU" w:bidi="ar-SA"/>
        </w:rPr>
        <w:t xml:space="preserve"> Изпълнителят е длъжен да поддържа валидността на банковата гаранция за изпълнение/застраховката в срок 90 дни след изтичане на срока на договора по чл. 2. Ако в банковата гаранция за изпълнение/застраховката е посочена дата, като срок на </w:t>
      </w:r>
      <w:r>
        <w:rPr>
          <w:rFonts w:ascii="Verdana" w:eastAsia="Times New Roman" w:hAnsi="Verdana" w:cs="Times New Roman"/>
          <w:color w:val="00000A"/>
          <w:sz w:val="20"/>
          <w:szCs w:val="20"/>
          <w:lang w:val="ru-RU" w:bidi="ar-SA"/>
        </w:rPr>
        <w:lastRenderedPageBreak/>
        <w:t>валидност и този срок изтича преди срока на договора по чл. 2,  Изпълнителят е длъжен, до 10 дни преди посочената дата, да представи банкова гаранция/застраховка с удължена валидност, съгласно ал.</w:t>
      </w:r>
      <w:r w:rsidR="00377558">
        <w:rPr>
          <w:rFonts w:ascii="Verdana" w:eastAsia="Times New Roman" w:hAnsi="Verdana" w:cs="Times New Roman"/>
          <w:color w:val="00000A"/>
          <w:sz w:val="20"/>
          <w:szCs w:val="20"/>
          <w:lang w:val="ru-RU" w:bidi="ar-SA"/>
        </w:rPr>
        <w:t xml:space="preserve"> </w:t>
      </w:r>
      <w:r>
        <w:rPr>
          <w:rFonts w:ascii="Verdana" w:eastAsia="Times New Roman" w:hAnsi="Verdana" w:cs="Times New Roman"/>
          <w:color w:val="00000A"/>
          <w:sz w:val="20"/>
          <w:szCs w:val="20"/>
          <w:lang w:val="ru-RU" w:bidi="ar-SA"/>
        </w:rPr>
        <w:t>1.</w:t>
      </w:r>
    </w:p>
    <w:p w:rsidR="00A94E45" w:rsidRDefault="00471D63">
      <w:pPr>
        <w:spacing w:line="276" w:lineRule="auto"/>
        <w:jc w:val="both"/>
        <w:rPr>
          <w:rFonts w:ascii="Verdana" w:eastAsia="Times New Roman" w:hAnsi="Verdana" w:cs="Times New Roman"/>
          <w:b/>
          <w:bCs/>
          <w:color w:val="00000A"/>
          <w:sz w:val="20"/>
          <w:szCs w:val="20"/>
        </w:rPr>
      </w:pPr>
      <w:r>
        <w:rPr>
          <w:rFonts w:ascii="Verdana" w:eastAsia="Times New Roman" w:hAnsi="Verdana" w:cs="Times New Roman"/>
          <w:b/>
          <w:color w:val="00000A"/>
          <w:sz w:val="20"/>
          <w:szCs w:val="20"/>
          <w:lang w:bidi="ar-SA"/>
        </w:rPr>
        <w:t>(3)</w:t>
      </w:r>
      <w:r>
        <w:rPr>
          <w:rFonts w:ascii="Verdana" w:eastAsia="Times New Roman" w:hAnsi="Verdana" w:cs="Times New Roman"/>
          <w:color w:val="00000A"/>
          <w:sz w:val="20"/>
          <w:szCs w:val="20"/>
          <w:lang w:bidi="ar-SA"/>
        </w:rPr>
        <w:t xml:space="preserve"> </w:t>
      </w:r>
      <w:r>
        <w:rPr>
          <w:rFonts w:ascii="Verdana" w:eastAsia="Times New Roman" w:hAnsi="Verdana" w:cs="Times New Roman"/>
          <w:color w:val="00000A"/>
          <w:sz w:val="20"/>
          <w:szCs w:val="20"/>
        </w:rPr>
        <w:t>В случай, че Изпълнителят не удължи валидността на банковата гаранция/застраховката, съгласно ал.1, Възложителят има право да отправи към банката/застрахователя писмено искане за плащане в полза на Възложителя или да прихване стойността на гаранцията от сумата за плащане и да задържи гаранцията за изпълнение под формата на паричен депозит.</w:t>
      </w:r>
    </w:p>
    <w:p w:rsidR="00A94E45" w:rsidRDefault="00471D63" w:rsidP="00A028D8">
      <w:pPr>
        <w:spacing w:line="276" w:lineRule="auto"/>
        <w:jc w:val="both"/>
        <w:rPr>
          <w:rFonts w:ascii="Verdana" w:hAnsi="Verdana"/>
          <w:bCs/>
          <w:spacing w:val="-1"/>
          <w:sz w:val="20"/>
        </w:rPr>
      </w:pPr>
      <w:r>
        <w:rPr>
          <w:rFonts w:ascii="Verdana" w:eastAsia="Times New Roman" w:hAnsi="Verdana" w:cs="Times New Roman"/>
          <w:b/>
          <w:color w:val="00000A"/>
          <w:sz w:val="20"/>
          <w:szCs w:val="20"/>
          <w:lang w:bidi="ar-SA"/>
        </w:rPr>
        <w:t>(4)</w:t>
      </w:r>
      <w:r>
        <w:rPr>
          <w:rFonts w:ascii="Verdana" w:eastAsia="Times New Roman" w:hAnsi="Verdana" w:cs="Times New Roman"/>
          <w:color w:val="00000A"/>
          <w:sz w:val="20"/>
          <w:szCs w:val="20"/>
          <w:lang w:bidi="ar-SA"/>
        </w:rPr>
        <w:t xml:space="preserve"> </w:t>
      </w:r>
      <w:r>
        <w:rPr>
          <w:rFonts w:ascii="Verdana" w:hAnsi="Verdana"/>
          <w:bCs/>
          <w:spacing w:val="-1"/>
          <w:sz w:val="20"/>
        </w:rPr>
        <w:t>Гаранцията се задържа от Възложителя при системно неизпълнение на задълженията по договора от страна на Изпълнителя или при лошо изпълнение или при забавено  изпълнение на някое от задълженията по чл. 7 за повече от 5 дни.</w:t>
      </w:r>
    </w:p>
    <w:p w:rsidR="00A94E45" w:rsidRDefault="00471D63">
      <w:pPr>
        <w:spacing w:line="276" w:lineRule="auto"/>
        <w:jc w:val="both"/>
        <w:rPr>
          <w:rFonts w:ascii="Verdana" w:eastAsia="Times New Roman" w:hAnsi="Verdana" w:cs="Times New Roman"/>
          <w:color w:val="00000A"/>
          <w:sz w:val="20"/>
          <w:szCs w:val="20"/>
          <w:lang w:bidi="ar-SA"/>
        </w:rPr>
      </w:pPr>
      <w:r>
        <w:rPr>
          <w:rFonts w:ascii="Verdana" w:eastAsia="Times New Roman" w:hAnsi="Verdana" w:cs="Times New Roman"/>
          <w:b/>
          <w:color w:val="00000A"/>
          <w:sz w:val="20"/>
          <w:szCs w:val="20"/>
          <w:lang w:bidi="ar-SA"/>
        </w:rPr>
        <w:t>(5)</w:t>
      </w:r>
      <w:r>
        <w:rPr>
          <w:rFonts w:ascii="Verdana" w:eastAsia="Times New Roman" w:hAnsi="Verdana" w:cs="Times New Roman"/>
          <w:color w:val="00000A"/>
          <w:sz w:val="20"/>
          <w:szCs w:val="20"/>
          <w:lang w:bidi="ar-SA"/>
        </w:rPr>
        <w:t xml:space="preserve"> Обслужването на банковата  гаранция за изпълнение, таксите и други плащания по нея, банковите преводи, комисионните, както и поддържането на банковата гаранция за изпълнение на целия  период на действие, са за сметка на Изпълнителя.</w:t>
      </w:r>
    </w:p>
    <w:p w:rsidR="00A94E45" w:rsidRDefault="00471D63">
      <w:pPr>
        <w:spacing w:line="276" w:lineRule="auto"/>
        <w:jc w:val="both"/>
        <w:rPr>
          <w:rFonts w:ascii="Verdana" w:eastAsia="Times New Roman" w:hAnsi="Verdana" w:cs="Times New Roman"/>
          <w:color w:val="00000A"/>
          <w:sz w:val="20"/>
          <w:szCs w:val="20"/>
          <w:lang w:bidi="ar-SA"/>
        </w:rPr>
      </w:pPr>
      <w:r>
        <w:rPr>
          <w:rFonts w:ascii="Verdana" w:eastAsia="Times New Roman" w:hAnsi="Verdana" w:cs="Times New Roman"/>
          <w:b/>
          <w:color w:val="00000A"/>
          <w:sz w:val="20"/>
          <w:szCs w:val="20"/>
          <w:lang w:bidi="ar-SA"/>
        </w:rPr>
        <w:t>(</w:t>
      </w:r>
      <w:r w:rsidR="00F0186E">
        <w:rPr>
          <w:rFonts w:ascii="Verdana" w:eastAsia="Times New Roman" w:hAnsi="Verdana" w:cs="Times New Roman"/>
          <w:b/>
          <w:color w:val="00000A"/>
          <w:sz w:val="20"/>
          <w:szCs w:val="20"/>
          <w:lang w:bidi="ar-SA"/>
        </w:rPr>
        <w:t>6</w:t>
      </w:r>
      <w:r>
        <w:rPr>
          <w:rFonts w:ascii="Verdana" w:eastAsia="Times New Roman" w:hAnsi="Verdana" w:cs="Times New Roman"/>
          <w:b/>
          <w:color w:val="00000A"/>
          <w:sz w:val="20"/>
          <w:szCs w:val="20"/>
          <w:lang w:bidi="ar-SA"/>
        </w:rPr>
        <w:t>)</w:t>
      </w:r>
      <w:r>
        <w:rPr>
          <w:rFonts w:ascii="Verdana" w:eastAsia="Times New Roman" w:hAnsi="Verdana" w:cs="Times New Roman"/>
          <w:color w:val="00000A"/>
          <w:sz w:val="20"/>
          <w:szCs w:val="20"/>
          <w:lang w:bidi="ar-SA"/>
        </w:rPr>
        <w:t xml:space="preserve"> В случай, че банката, издала гаранцията за изпълнение на договора, е обявена в несъстоятелност, изпадне в неплатежоспособност, свръхзадлъжнялост, отнеме й се лиценза или откаже да заплати определената от Възложителя сума, Възложителят има право да поиска, а Изпълнителят</w:t>
      </w:r>
      <w:r>
        <w:rPr>
          <w:rFonts w:ascii="Verdana" w:eastAsia="Times New Roman" w:hAnsi="Verdana" w:cs="Times New Roman"/>
          <w:b/>
          <w:color w:val="00000A"/>
          <w:sz w:val="20"/>
          <w:szCs w:val="20"/>
          <w:lang w:bidi="ar-SA"/>
        </w:rPr>
        <w:t xml:space="preserve"> </w:t>
      </w:r>
      <w:r>
        <w:rPr>
          <w:rFonts w:ascii="Verdana" w:eastAsia="Times New Roman" w:hAnsi="Verdana" w:cs="Times New Roman"/>
          <w:color w:val="00000A"/>
          <w:sz w:val="20"/>
          <w:szCs w:val="20"/>
          <w:lang w:bidi="ar-SA"/>
        </w:rPr>
        <w:t>е длъжен да предостави в срок от 5 (пет) работни дни от направеното искане съответната заместваща гаранция за добро изпълнение на договора.</w:t>
      </w:r>
    </w:p>
    <w:p w:rsidR="00A94E45" w:rsidRDefault="00471D63">
      <w:pPr>
        <w:spacing w:line="276" w:lineRule="auto"/>
        <w:jc w:val="both"/>
        <w:rPr>
          <w:rFonts w:ascii="Verdana" w:eastAsia="Times New Roman" w:hAnsi="Verdana" w:cs="Times New Roman"/>
          <w:color w:val="00000A"/>
          <w:sz w:val="20"/>
          <w:szCs w:val="20"/>
          <w:lang w:val="ru-RU" w:bidi="ar-SA"/>
        </w:rPr>
      </w:pPr>
      <w:r>
        <w:rPr>
          <w:rFonts w:ascii="Verdana" w:eastAsia="Times New Roman" w:hAnsi="Verdana" w:cs="Times New Roman"/>
          <w:b/>
          <w:color w:val="00000A"/>
          <w:sz w:val="20"/>
          <w:szCs w:val="20"/>
          <w:lang w:val="ru-RU" w:bidi="ar-SA"/>
        </w:rPr>
        <w:t>(</w:t>
      </w:r>
      <w:r w:rsidR="00F0186E">
        <w:rPr>
          <w:rFonts w:ascii="Verdana" w:eastAsia="Times New Roman" w:hAnsi="Verdana" w:cs="Times New Roman"/>
          <w:b/>
          <w:color w:val="00000A"/>
          <w:sz w:val="20"/>
          <w:szCs w:val="20"/>
          <w:lang w:val="ru-RU" w:bidi="ar-SA"/>
        </w:rPr>
        <w:t>7</w:t>
      </w:r>
      <w:r>
        <w:rPr>
          <w:rFonts w:ascii="Verdana" w:eastAsia="Times New Roman" w:hAnsi="Verdana" w:cs="Times New Roman"/>
          <w:b/>
          <w:color w:val="00000A"/>
          <w:sz w:val="20"/>
          <w:szCs w:val="20"/>
          <w:lang w:val="ru-RU" w:bidi="ar-SA"/>
        </w:rPr>
        <w:t>)</w:t>
      </w:r>
      <w:r>
        <w:rPr>
          <w:rFonts w:ascii="Verdana" w:eastAsia="Times New Roman" w:hAnsi="Verdana" w:cs="Times New Roman"/>
          <w:color w:val="00000A"/>
          <w:sz w:val="20"/>
          <w:szCs w:val="20"/>
          <w:lang w:val="ru-RU" w:bidi="ar-SA"/>
        </w:rPr>
        <w:t xml:space="preserve"> В случай на некачествено, непълно или лошо изпълнение, </w:t>
      </w:r>
      <w:r>
        <w:rPr>
          <w:rFonts w:ascii="Verdana" w:eastAsia="Times New Roman" w:hAnsi="Verdana" w:cs="Times New Roman"/>
          <w:color w:val="00000A"/>
          <w:sz w:val="20"/>
          <w:szCs w:val="20"/>
          <w:lang w:bidi="ar-SA"/>
        </w:rPr>
        <w:t>Възложителят</w:t>
      </w:r>
      <w:r>
        <w:rPr>
          <w:rFonts w:ascii="Verdana" w:eastAsia="Times New Roman" w:hAnsi="Verdana" w:cs="Times New Roman"/>
          <w:color w:val="00000A"/>
          <w:sz w:val="20"/>
          <w:szCs w:val="20"/>
          <w:lang w:val="ru-RU" w:bidi="ar-SA"/>
        </w:rPr>
        <w:t xml:space="preserve"> може да задържи гаранцията до размера на договорената между страните неустойка.</w:t>
      </w:r>
    </w:p>
    <w:p w:rsidR="00A94E45" w:rsidRDefault="00471D63">
      <w:pPr>
        <w:spacing w:line="276" w:lineRule="auto"/>
        <w:jc w:val="both"/>
        <w:rPr>
          <w:rFonts w:ascii="Verdana" w:eastAsia="Times New Roman" w:hAnsi="Verdana" w:cs="Times New Roman"/>
          <w:color w:val="00000A"/>
          <w:sz w:val="20"/>
          <w:szCs w:val="20"/>
          <w:lang w:bidi="ar-SA"/>
        </w:rPr>
      </w:pPr>
      <w:r>
        <w:rPr>
          <w:rFonts w:ascii="Verdana" w:eastAsia="Times New Roman" w:hAnsi="Verdana" w:cs="Times New Roman"/>
          <w:b/>
          <w:color w:val="00000A"/>
          <w:sz w:val="20"/>
          <w:szCs w:val="20"/>
          <w:lang w:bidi="ar-SA"/>
        </w:rPr>
        <w:t>(</w:t>
      </w:r>
      <w:r w:rsidR="00F0186E">
        <w:rPr>
          <w:rFonts w:ascii="Verdana" w:eastAsia="Times New Roman" w:hAnsi="Verdana" w:cs="Times New Roman"/>
          <w:b/>
          <w:color w:val="00000A"/>
          <w:sz w:val="20"/>
          <w:szCs w:val="20"/>
          <w:lang w:bidi="ar-SA"/>
        </w:rPr>
        <w:t>8</w:t>
      </w:r>
      <w:r>
        <w:rPr>
          <w:rFonts w:ascii="Verdana" w:eastAsia="Times New Roman" w:hAnsi="Verdana" w:cs="Times New Roman"/>
          <w:b/>
          <w:color w:val="00000A"/>
          <w:sz w:val="20"/>
          <w:szCs w:val="20"/>
          <w:lang w:bidi="ar-SA"/>
        </w:rPr>
        <w:t xml:space="preserve">) </w:t>
      </w:r>
      <w:r>
        <w:rPr>
          <w:rFonts w:ascii="Verdana" w:eastAsia="Times New Roman" w:hAnsi="Verdana" w:cs="Times New Roman"/>
          <w:color w:val="00000A"/>
          <w:sz w:val="20"/>
          <w:szCs w:val="20"/>
          <w:lang w:bidi="ar-SA"/>
        </w:rPr>
        <w:t>Възложителят има право да усвои сумата от гаранцията, без това да го лишава от правото да търси обезщетение за претърпени вреди.</w:t>
      </w:r>
    </w:p>
    <w:p w:rsidR="00A94E45" w:rsidRDefault="00F0186E">
      <w:pPr>
        <w:spacing w:line="276" w:lineRule="auto"/>
        <w:jc w:val="both"/>
        <w:rPr>
          <w:rFonts w:ascii="Verdana" w:eastAsia="Times New Roman" w:hAnsi="Verdana" w:cs="Times New Roman"/>
          <w:color w:val="00000A"/>
          <w:sz w:val="20"/>
          <w:szCs w:val="20"/>
          <w:lang w:bidi="ar-SA"/>
        </w:rPr>
      </w:pPr>
      <w:r>
        <w:rPr>
          <w:rFonts w:ascii="Verdana" w:eastAsia="Times New Roman" w:hAnsi="Verdana" w:cs="Times New Roman"/>
          <w:b/>
          <w:color w:val="00000A"/>
          <w:sz w:val="20"/>
          <w:szCs w:val="20"/>
          <w:lang w:bidi="ar-SA"/>
        </w:rPr>
        <w:t>(9</w:t>
      </w:r>
      <w:r w:rsidR="00471D63">
        <w:rPr>
          <w:rFonts w:ascii="Verdana" w:eastAsia="Times New Roman" w:hAnsi="Verdana" w:cs="Times New Roman"/>
          <w:b/>
          <w:color w:val="00000A"/>
          <w:sz w:val="20"/>
          <w:szCs w:val="20"/>
          <w:lang w:bidi="ar-SA"/>
        </w:rPr>
        <w:t xml:space="preserve">) </w:t>
      </w:r>
      <w:r w:rsidR="00471D63">
        <w:rPr>
          <w:rFonts w:ascii="Verdana" w:eastAsia="Times New Roman" w:hAnsi="Verdana"/>
          <w:sz w:val="20"/>
          <w:lang w:val="ru-RU"/>
        </w:rPr>
        <w:t xml:space="preserve">Възложителят освобождава гаранцията по ал. 1 в срок от </w:t>
      </w:r>
      <w:r w:rsidR="008E288C">
        <w:rPr>
          <w:rFonts w:ascii="Verdana" w:eastAsia="Times New Roman" w:hAnsi="Verdana"/>
          <w:sz w:val="20"/>
          <w:lang w:val="ru-RU"/>
        </w:rPr>
        <w:t>6</w:t>
      </w:r>
      <w:r w:rsidR="00471D63">
        <w:rPr>
          <w:rFonts w:ascii="Verdana" w:eastAsia="Times New Roman" w:hAnsi="Verdana"/>
          <w:sz w:val="20"/>
          <w:lang w:val="ru-RU"/>
        </w:rPr>
        <w:t>0 календарни дни след изтичане срока на договора,</w:t>
      </w:r>
      <w:r w:rsidR="00471D63">
        <w:rPr>
          <w:rFonts w:ascii="Verdana" w:eastAsia="Times New Roman" w:hAnsi="Verdana" w:cs="Times New Roman"/>
          <w:color w:val="00000A"/>
          <w:sz w:val="20"/>
          <w:szCs w:val="20"/>
          <w:lang w:bidi="ar-SA"/>
        </w:rPr>
        <w:t xml:space="preserve"> без да дължи лихви за периода, през който средствата законно са престояли при него.</w:t>
      </w:r>
    </w:p>
    <w:p w:rsidR="00A94E45" w:rsidRPr="00A42622" w:rsidRDefault="00471D63">
      <w:pPr>
        <w:suppressAutoHyphens/>
        <w:spacing w:before="54" w:line="276" w:lineRule="auto"/>
        <w:jc w:val="both"/>
        <w:textAlignment w:val="baseline"/>
        <w:rPr>
          <w:rFonts w:ascii="Verdana" w:eastAsia="SimSun, 宋体" w:hAnsi="Verdana" w:cs="Verdana"/>
          <w:bCs/>
          <w:color w:val="00000A"/>
          <w:sz w:val="20"/>
          <w:szCs w:val="20"/>
          <w:lang w:eastAsia="zh-CN"/>
        </w:rPr>
      </w:pPr>
      <w:r w:rsidRPr="00A42622">
        <w:rPr>
          <w:rFonts w:ascii="Verdana" w:eastAsia="SimSun, 宋体" w:hAnsi="Verdana" w:cs="Verdana"/>
          <w:b/>
          <w:bCs/>
          <w:color w:val="00000A"/>
          <w:sz w:val="20"/>
          <w:szCs w:val="20"/>
          <w:lang w:eastAsia="zh-CN"/>
        </w:rPr>
        <w:t>Чл. 11.</w:t>
      </w:r>
      <w:r w:rsidRPr="00A42622">
        <w:rPr>
          <w:rFonts w:ascii="Verdana" w:eastAsia="SimSun, 宋体" w:hAnsi="Verdana" w:cs="Verdana"/>
          <w:bCs/>
          <w:color w:val="00000A"/>
          <w:sz w:val="20"/>
          <w:szCs w:val="20"/>
          <w:lang w:eastAsia="zh-CN"/>
        </w:rPr>
        <w:t xml:space="preserve"> </w:t>
      </w:r>
      <w:r w:rsidRPr="00A42622">
        <w:rPr>
          <w:rFonts w:ascii="Verdana" w:eastAsia="SimSun, 宋体" w:hAnsi="Verdana" w:cs="Verdana"/>
          <w:b/>
          <w:bCs/>
          <w:color w:val="00000A"/>
          <w:sz w:val="20"/>
          <w:szCs w:val="20"/>
          <w:lang w:eastAsia="zh-CN"/>
        </w:rPr>
        <w:t>(1)</w:t>
      </w:r>
      <w:r w:rsidRPr="00A42622">
        <w:rPr>
          <w:rFonts w:ascii="Verdana" w:eastAsia="SimSun, 宋体" w:hAnsi="Verdana" w:cs="Verdana"/>
          <w:bCs/>
          <w:color w:val="00000A"/>
          <w:sz w:val="20"/>
          <w:szCs w:val="20"/>
          <w:lang w:eastAsia="zh-CN"/>
        </w:rPr>
        <w:t xml:space="preserve"> При пълно неизпълнение на възложеното по чл. 1 от договора, </w:t>
      </w:r>
      <w:r w:rsidRPr="00A42622">
        <w:rPr>
          <w:rFonts w:ascii="Verdana" w:eastAsia="Times New Roman" w:hAnsi="Verdana" w:cs="Times New Roman"/>
          <w:color w:val="00000A"/>
          <w:sz w:val="20"/>
          <w:szCs w:val="20"/>
          <w:lang w:bidi="ar-SA"/>
        </w:rPr>
        <w:t>Изпълнителят</w:t>
      </w:r>
      <w:r w:rsidRPr="00A42622">
        <w:rPr>
          <w:rFonts w:ascii="Verdana" w:eastAsia="Times New Roman" w:hAnsi="Verdana" w:cs="Times New Roman"/>
          <w:b/>
          <w:color w:val="00000A"/>
          <w:sz w:val="20"/>
          <w:szCs w:val="20"/>
          <w:lang w:bidi="ar-SA"/>
        </w:rPr>
        <w:t xml:space="preserve"> </w:t>
      </w:r>
      <w:r w:rsidRPr="00A42622">
        <w:rPr>
          <w:rFonts w:ascii="Verdana" w:eastAsia="Times New Roman" w:hAnsi="Verdana" w:cs="Times New Roman"/>
          <w:color w:val="00000A"/>
          <w:sz w:val="20"/>
          <w:szCs w:val="20"/>
          <w:lang w:bidi="ar-SA"/>
        </w:rPr>
        <w:t xml:space="preserve"> </w:t>
      </w:r>
      <w:r w:rsidRPr="00A42622">
        <w:rPr>
          <w:rFonts w:ascii="Verdana" w:eastAsia="SimSun, 宋体" w:hAnsi="Verdana" w:cs="Verdana"/>
          <w:bCs/>
          <w:color w:val="00000A"/>
          <w:sz w:val="20"/>
          <w:szCs w:val="20"/>
          <w:lang w:eastAsia="zh-CN"/>
        </w:rPr>
        <w:t>дължи неустойка в размер на 50% (петдесет процента) от общата стойност на договора.</w:t>
      </w:r>
    </w:p>
    <w:p w:rsidR="00A94E45" w:rsidRDefault="00471D63">
      <w:pPr>
        <w:suppressAutoHyphens/>
        <w:spacing w:before="54" w:line="276" w:lineRule="auto"/>
        <w:jc w:val="both"/>
        <w:textAlignment w:val="baseline"/>
        <w:rPr>
          <w:rFonts w:ascii="Verdana" w:eastAsia="SimSun, 宋体" w:hAnsi="Verdana" w:cs="Verdana"/>
          <w:bCs/>
          <w:color w:val="00000A"/>
          <w:sz w:val="20"/>
          <w:szCs w:val="20"/>
          <w:lang w:eastAsia="zh-CN"/>
        </w:rPr>
      </w:pPr>
      <w:r w:rsidRPr="00A42622">
        <w:rPr>
          <w:rFonts w:ascii="Verdana" w:eastAsia="SimSun, 宋体" w:hAnsi="Verdana" w:cs="Verdana"/>
          <w:b/>
          <w:bCs/>
          <w:color w:val="00000A"/>
          <w:sz w:val="20"/>
          <w:szCs w:val="20"/>
          <w:lang w:eastAsia="zh-CN"/>
        </w:rPr>
        <w:t>(2)</w:t>
      </w:r>
      <w:r w:rsidRPr="00A42622">
        <w:rPr>
          <w:rFonts w:ascii="Verdana" w:eastAsia="SimSun, 宋体" w:hAnsi="Verdana" w:cs="Verdana"/>
          <w:bCs/>
          <w:color w:val="00000A"/>
          <w:sz w:val="20"/>
          <w:szCs w:val="20"/>
          <w:lang w:eastAsia="zh-CN"/>
        </w:rPr>
        <w:t xml:space="preserve"> При неспазване на </w:t>
      </w:r>
      <w:r w:rsidR="00D33C69" w:rsidRPr="00A028D8">
        <w:rPr>
          <w:rFonts w:ascii="Verdana" w:eastAsia="SimSun, 宋体" w:hAnsi="Verdana" w:cs="Verdana"/>
          <w:bCs/>
          <w:color w:val="00000A"/>
          <w:sz w:val="20"/>
          <w:szCs w:val="20"/>
          <w:lang w:eastAsia="zh-CN"/>
        </w:rPr>
        <w:t xml:space="preserve">някой от </w:t>
      </w:r>
      <w:r w:rsidRPr="00A42622">
        <w:rPr>
          <w:rFonts w:ascii="Verdana" w:eastAsia="SimSun, 宋体" w:hAnsi="Verdana" w:cs="Verdana"/>
          <w:bCs/>
          <w:color w:val="00000A"/>
          <w:sz w:val="20"/>
          <w:szCs w:val="20"/>
          <w:lang w:eastAsia="zh-CN"/>
        </w:rPr>
        <w:t>срок</w:t>
      </w:r>
      <w:r w:rsidR="00D33C69" w:rsidRPr="00A028D8">
        <w:rPr>
          <w:rFonts w:ascii="Verdana" w:eastAsia="SimSun, 宋体" w:hAnsi="Verdana" w:cs="Verdana"/>
          <w:bCs/>
          <w:color w:val="00000A"/>
          <w:sz w:val="20"/>
          <w:szCs w:val="20"/>
          <w:lang w:eastAsia="zh-CN"/>
        </w:rPr>
        <w:t>овете</w:t>
      </w:r>
      <w:r w:rsidRPr="00A42622">
        <w:rPr>
          <w:rFonts w:ascii="Verdana" w:eastAsia="SimSun, 宋体" w:hAnsi="Verdana" w:cs="Verdana"/>
          <w:bCs/>
          <w:color w:val="00000A"/>
          <w:sz w:val="20"/>
          <w:szCs w:val="20"/>
          <w:lang w:eastAsia="zh-CN"/>
        </w:rPr>
        <w:t xml:space="preserve"> по чл. 9</w:t>
      </w:r>
      <w:r w:rsidR="00D33C69" w:rsidRPr="00A028D8">
        <w:rPr>
          <w:rFonts w:ascii="Verdana" w:eastAsia="SimSun, 宋体" w:hAnsi="Verdana" w:cs="Verdana"/>
          <w:bCs/>
          <w:color w:val="00000A"/>
          <w:sz w:val="20"/>
          <w:szCs w:val="20"/>
          <w:lang w:eastAsia="zh-CN"/>
        </w:rPr>
        <w:t>, ал. 1</w:t>
      </w:r>
      <w:r w:rsidRPr="00A42622">
        <w:rPr>
          <w:rFonts w:ascii="Verdana" w:eastAsia="SimSun, 宋体" w:hAnsi="Verdana" w:cs="Verdana"/>
          <w:bCs/>
          <w:color w:val="00000A"/>
          <w:sz w:val="20"/>
          <w:szCs w:val="20"/>
          <w:lang w:eastAsia="zh-CN"/>
        </w:rPr>
        <w:t xml:space="preserve">, </w:t>
      </w:r>
      <w:r w:rsidRPr="00A42622">
        <w:rPr>
          <w:rFonts w:ascii="Verdana" w:eastAsia="Times New Roman" w:hAnsi="Verdana" w:cs="Times New Roman"/>
          <w:color w:val="00000A"/>
          <w:sz w:val="20"/>
          <w:szCs w:val="20"/>
          <w:lang w:bidi="ar-SA"/>
        </w:rPr>
        <w:t>Изпълнителят</w:t>
      </w:r>
      <w:r w:rsidRPr="00A42622">
        <w:rPr>
          <w:rFonts w:ascii="Verdana" w:eastAsia="Times New Roman" w:hAnsi="Verdana" w:cs="Times New Roman"/>
          <w:b/>
          <w:color w:val="00000A"/>
          <w:sz w:val="20"/>
          <w:szCs w:val="20"/>
          <w:lang w:bidi="ar-SA"/>
        </w:rPr>
        <w:t xml:space="preserve"> </w:t>
      </w:r>
      <w:r w:rsidRPr="00A42622">
        <w:rPr>
          <w:rFonts w:ascii="Verdana" w:eastAsia="Times New Roman" w:hAnsi="Verdana" w:cs="Times New Roman"/>
          <w:color w:val="00000A"/>
          <w:sz w:val="20"/>
          <w:szCs w:val="20"/>
          <w:lang w:bidi="ar-SA"/>
        </w:rPr>
        <w:t xml:space="preserve"> </w:t>
      </w:r>
      <w:r w:rsidRPr="00A42622">
        <w:rPr>
          <w:rFonts w:ascii="Verdana" w:eastAsia="SimSun, 宋体" w:hAnsi="Verdana" w:cs="Verdana"/>
          <w:bCs/>
          <w:color w:val="00000A"/>
          <w:sz w:val="20"/>
          <w:szCs w:val="20"/>
          <w:lang w:eastAsia="zh-CN"/>
        </w:rPr>
        <w:t xml:space="preserve">дължи неустойка в размер </w:t>
      </w:r>
      <w:r w:rsidR="00FD33E1">
        <w:rPr>
          <w:rFonts w:ascii="Verdana" w:eastAsia="SimSun, 宋体" w:hAnsi="Verdana" w:cs="Verdana"/>
          <w:bCs/>
          <w:color w:val="00000A"/>
          <w:sz w:val="20"/>
          <w:szCs w:val="20"/>
          <w:lang w:eastAsia="zh-CN"/>
        </w:rPr>
        <w:t>на 0,1</w:t>
      </w:r>
      <w:r w:rsidRPr="00A42622">
        <w:rPr>
          <w:rFonts w:ascii="Verdana" w:eastAsia="SimSun, 宋体" w:hAnsi="Verdana" w:cs="Verdana"/>
          <w:bCs/>
          <w:color w:val="00000A"/>
          <w:sz w:val="20"/>
          <w:szCs w:val="20"/>
          <w:lang w:eastAsia="zh-CN"/>
        </w:rPr>
        <w:t>% от общата стойност на договора, за всеки ден забава, но не повече от 5 % от общата стойност на договора.</w:t>
      </w:r>
    </w:p>
    <w:p w:rsidR="00A94E45" w:rsidRDefault="00471D63">
      <w:pPr>
        <w:spacing w:line="276" w:lineRule="auto"/>
        <w:jc w:val="both"/>
        <w:rPr>
          <w:rFonts w:ascii="Verdana" w:eastAsia="Times New Roman" w:hAnsi="Verdana" w:cs="Times New Roman"/>
          <w:color w:val="00000A"/>
          <w:sz w:val="20"/>
          <w:szCs w:val="20"/>
          <w:lang w:bidi="ar-SA"/>
        </w:rPr>
      </w:pPr>
      <w:r>
        <w:rPr>
          <w:rFonts w:ascii="Verdana" w:eastAsia="SimSun, 宋体" w:hAnsi="Verdana" w:cs="Verdana"/>
          <w:b/>
          <w:bCs/>
          <w:color w:val="00000A"/>
          <w:sz w:val="20"/>
          <w:szCs w:val="20"/>
          <w:lang w:eastAsia="zh-CN"/>
        </w:rPr>
        <w:t>(3)</w:t>
      </w:r>
      <w:r>
        <w:rPr>
          <w:rFonts w:ascii="Verdana" w:eastAsia="Calibri" w:hAnsi="Verdana" w:cs="Times New Roman"/>
          <w:color w:val="00000A"/>
          <w:sz w:val="20"/>
          <w:szCs w:val="20"/>
          <w:lang w:eastAsia="en-US" w:bidi="ar-SA"/>
        </w:rPr>
        <w:t xml:space="preserve"> </w:t>
      </w:r>
      <w:r>
        <w:rPr>
          <w:rFonts w:ascii="Verdana" w:eastAsia="Times New Roman" w:hAnsi="Verdana" w:cs="Times New Roman"/>
          <w:color w:val="00000A"/>
          <w:sz w:val="20"/>
          <w:szCs w:val="20"/>
          <w:lang w:bidi="ar-SA"/>
        </w:rPr>
        <w:t>Изплащането на неустойката не лишава изправната страна от правото да търси реално изпълнение и обезщетение за претърпени вреди и пропуснати ползи.</w:t>
      </w:r>
    </w:p>
    <w:p w:rsidR="00A94E45" w:rsidRDefault="00A94E45">
      <w:pPr>
        <w:spacing w:line="276" w:lineRule="auto"/>
        <w:jc w:val="both"/>
        <w:rPr>
          <w:rFonts w:ascii="Verdana" w:eastAsia="Calibri" w:hAnsi="Verdana" w:cs="Times New Roman"/>
          <w:color w:val="00000A"/>
          <w:sz w:val="20"/>
          <w:szCs w:val="20"/>
          <w:lang w:eastAsia="en-US" w:bidi="ar-SA"/>
        </w:rPr>
      </w:pPr>
    </w:p>
    <w:p w:rsidR="00A94E45" w:rsidRDefault="00471D63">
      <w:pPr>
        <w:spacing w:line="276" w:lineRule="auto"/>
        <w:jc w:val="center"/>
        <w:rPr>
          <w:rFonts w:ascii="Verdana" w:eastAsia="Calibri" w:hAnsi="Verdana" w:cs="Times New Roman"/>
          <w:b/>
          <w:color w:val="00000A"/>
          <w:sz w:val="20"/>
          <w:szCs w:val="20"/>
          <w:lang w:eastAsia="en-US" w:bidi="ar-SA"/>
        </w:rPr>
      </w:pPr>
      <w:r>
        <w:rPr>
          <w:rFonts w:ascii="Verdana" w:eastAsia="Calibri" w:hAnsi="Verdana" w:cs="Times New Roman"/>
          <w:b/>
          <w:color w:val="00000A"/>
          <w:sz w:val="20"/>
          <w:szCs w:val="20"/>
          <w:lang w:val="en-US" w:eastAsia="en-US" w:bidi="ar-SA"/>
        </w:rPr>
        <w:t xml:space="preserve">VIII. </w:t>
      </w:r>
      <w:r>
        <w:rPr>
          <w:rFonts w:ascii="Verdana" w:eastAsia="Calibri" w:hAnsi="Verdana" w:cs="Times New Roman"/>
          <w:b/>
          <w:color w:val="00000A"/>
          <w:sz w:val="20"/>
          <w:szCs w:val="20"/>
          <w:lang w:eastAsia="en-US" w:bidi="ar-SA"/>
        </w:rPr>
        <w:t>ПРЕКРАТЯВАНЕ НА ДОГОВОРА</w:t>
      </w:r>
    </w:p>
    <w:p w:rsidR="00A94E45" w:rsidRDefault="00A94E45">
      <w:pPr>
        <w:spacing w:line="276" w:lineRule="auto"/>
        <w:jc w:val="center"/>
        <w:rPr>
          <w:rFonts w:ascii="Verdana" w:eastAsia="Calibri" w:hAnsi="Verdana" w:cs="Times New Roman"/>
          <w:b/>
          <w:color w:val="00000A"/>
          <w:sz w:val="20"/>
          <w:szCs w:val="20"/>
          <w:lang w:eastAsia="en-US" w:bidi="ar-SA"/>
        </w:rPr>
      </w:pPr>
    </w:p>
    <w:tbl>
      <w:tblPr>
        <w:tblW w:w="9442" w:type="dxa"/>
        <w:tblCellMar>
          <w:top w:w="30" w:type="dxa"/>
          <w:left w:w="43" w:type="dxa"/>
          <w:bottom w:w="30" w:type="dxa"/>
          <w:right w:w="30" w:type="dxa"/>
        </w:tblCellMar>
        <w:tblLook w:val="04A0" w:firstRow="1" w:lastRow="0" w:firstColumn="1" w:lastColumn="0" w:noHBand="0" w:noVBand="1"/>
      </w:tblPr>
      <w:tblGrid>
        <w:gridCol w:w="9442"/>
      </w:tblGrid>
      <w:tr w:rsidR="00A94E45">
        <w:trPr>
          <w:trHeight w:val="146"/>
        </w:trPr>
        <w:tc>
          <w:tcPr>
            <w:tcW w:w="9442" w:type="dxa"/>
            <w:shd w:val="clear" w:color="auto" w:fill="auto"/>
          </w:tcPr>
          <w:p w:rsidR="00A94E45" w:rsidRDefault="00471D63">
            <w:pPr>
              <w:spacing w:line="276" w:lineRule="auto"/>
              <w:ind w:right="42"/>
              <w:jc w:val="both"/>
              <w:rPr>
                <w:rFonts w:ascii="Verdana" w:eastAsia="Times New Roman" w:hAnsi="Verdana" w:cs="Times New Roman"/>
                <w:color w:val="00000A"/>
                <w:sz w:val="20"/>
                <w:szCs w:val="20"/>
                <w:lang w:bidi="ar-SA"/>
              </w:rPr>
            </w:pPr>
            <w:r>
              <w:rPr>
                <w:rFonts w:ascii="Verdana" w:eastAsia="SimSun" w:hAnsi="Verdana" w:cs="Verdana"/>
                <w:b/>
                <w:bCs/>
                <w:color w:val="00000A"/>
                <w:sz w:val="20"/>
                <w:szCs w:val="20"/>
                <w:lang w:eastAsia="zh-CN"/>
              </w:rPr>
              <w:t xml:space="preserve">Чл. </w:t>
            </w:r>
            <w:r>
              <w:rPr>
                <w:rFonts w:ascii="Verdana" w:eastAsia="SimSun" w:hAnsi="Verdana" w:cs="Verdana"/>
                <w:b/>
                <w:bCs/>
                <w:color w:val="00000A"/>
                <w:sz w:val="20"/>
                <w:szCs w:val="20"/>
                <w:lang w:val="en-US" w:eastAsia="zh-CN"/>
              </w:rPr>
              <w:t>1</w:t>
            </w:r>
            <w:r>
              <w:rPr>
                <w:rFonts w:ascii="Verdana" w:eastAsia="SimSun" w:hAnsi="Verdana" w:cs="Verdana"/>
                <w:b/>
                <w:bCs/>
                <w:color w:val="00000A"/>
                <w:sz w:val="20"/>
                <w:szCs w:val="20"/>
                <w:lang w:eastAsia="zh-CN"/>
              </w:rPr>
              <w:t>2.</w:t>
            </w:r>
            <w:r>
              <w:rPr>
                <w:rFonts w:ascii="Verdana" w:eastAsia="SimSun" w:hAnsi="Verdana" w:cs="Verdana"/>
                <w:bCs/>
                <w:color w:val="00000A"/>
                <w:sz w:val="20"/>
                <w:szCs w:val="20"/>
                <w:lang w:eastAsia="zh-CN"/>
              </w:rPr>
              <w:t xml:space="preserve"> </w:t>
            </w:r>
            <w:r w:rsidR="00012C5A">
              <w:rPr>
                <w:rFonts w:ascii="Verdana" w:eastAsia="SimSun, 宋体" w:hAnsi="Verdana" w:cs="Verdana"/>
                <w:b/>
                <w:bCs/>
                <w:color w:val="00000A"/>
                <w:sz w:val="20"/>
                <w:szCs w:val="20"/>
                <w:lang w:eastAsia="zh-CN"/>
              </w:rPr>
              <w:t>(1)</w:t>
            </w:r>
            <w:r w:rsidR="00012C5A">
              <w:rPr>
                <w:rFonts w:ascii="Verdana" w:eastAsia="SimSun, 宋体" w:hAnsi="Verdana" w:cs="Verdana"/>
                <w:bCs/>
                <w:color w:val="00000A"/>
                <w:sz w:val="20"/>
                <w:szCs w:val="20"/>
                <w:lang w:eastAsia="zh-CN"/>
              </w:rPr>
              <w:t xml:space="preserve"> </w:t>
            </w:r>
            <w:r>
              <w:rPr>
                <w:rFonts w:ascii="Verdana" w:eastAsia="Times New Roman" w:hAnsi="Verdana" w:cs="Verdana"/>
                <w:color w:val="00000A"/>
                <w:sz w:val="20"/>
                <w:szCs w:val="20"/>
                <w:lang w:eastAsia="zh-CN" w:bidi="ar-SA"/>
              </w:rPr>
              <w:t>Настоящият договор се прекратява:</w:t>
            </w:r>
          </w:p>
        </w:tc>
      </w:tr>
      <w:tr w:rsidR="00A94E45">
        <w:trPr>
          <w:trHeight w:val="146"/>
        </w:trPr>
        <w:tc>
          <w:tcPr>
            <w:tcW w:w="9442" w:type="dxa"/>
            <w:shd w:val="clear" w:color="auto" w:fill="auto"/>
          </w:tcPr>
          <w:p w:rsidR="00A94E45" w:rsidRDefault="00471D63">
            <w:pPr>
              <w:spacing w:line="276" w:lineRule="auto"/>
              <w:ind w:right="40"/>
              <w:jc w:val="both"/>
              <w:rPr>
                <w:rFonts w:ascii="Verdana" w:eastAsia="Times New Roman" w:hAnsi="Verdana" w:cs="Times New Roman"/>
                <w:color w:val="00000A"/>
                <w:sz w:val="20"/>
                <w:szCs w:val="20"/>
                <w:lang w:bidi="ar-SA"/>
              </w:rPr>
            </w:pPr>
            <w:r>
              <w:rPr>
                <w:rFonts w:ascii="Verdana" w:eastAsia="Times New Roman" w:hAnsi="Verdana" w:cs="Times New Roman"/>
                <w:b/>
                <w:color w:val="00000A"/>
                <w:sz w:val="20"/>
                <w:szCs w:val="20"/>
                <w:lang w:bidi="ar-SA"/>
              </w:rPr>
              <w:t>1.</w:t>
            </w:r>
            <w:r>
              <w:rPr>
                <w:rFonts w:ascii="Verdana" w:eastAsia="Times New Roman" w:hAnsi="Verdana" w:cs="Times New Roman"/>
                <w:color w:val="00000A"/>
                <w:sz w:val="20"/>
                <w:szCs w:val="20"/>
                <w:lang w:bidi="ar-SA"/>
              </w:rPr>
              <w:t xml:space="preserve"> С изтичане на срока по чл. 2;</w:t>
            </w:r>
          </w:p>
        </w:tc>
      </w:tr>
      <w:tr w:rsidR="00A94E45">
        <w:trPr>
          <w:trHeight w:val="146"/>
        </w:trPr>
        <w:tc>
          <w:tcPr>
            <w:tcW w:w="9442" w:type="dxa"/>
            <w:shd w:val="clear" w:color="auto" w:fill="auto"/>
          </w:tcPr>
          <w:p w:rsidR="00A94E45" w:rsidRDefault="00471D63">
            <w:pPr>
              <w:spacing w:line="276" w:lineRule="auto"/>
              <w:ind w:right="40"/>
              <w:jc w:val="both"/>
              <w:rPr>
                <w:rFonts w:ascii="Verdana" w:eastAsia="Times New Roman" w:hAnsi="Verdana" w:cs="Times New Roman"/>
                <w:color w:val="00000A"/>
                <w:sz w:val="20"/>
                <w:szCs w:val="20"/>
                <w:lang w:bidi="ar-SA"/>
              </w:rPr>
            </w:pPr>
            <w:r>
              <w:rPr>
                <w:rFonts w:ascii="Verdana" w:eastAsia="Times New Roman" w:hAnsi="Verdana" w:cs="Times New Roman"/>
                <w:b/>
                <w:color w:val="00000A"/>
                <w:sz w:val="20"/>
                <w:szCs w:val="20"/>
                <w:lang w:bidi="ar-SA"/>
              </w:rPr>
              <w:t>2.</w:t>
            </w:r>
            <w:r>
              <w:rPr>
                <w:rFonts w:ascii="Verdana" w:eastAsia="Times New Roman" w:hAnsi="Verdana" w:cs="Times New Roman"/>
                <w:color w:val="00000A"/>
                <w:sz w:val="20"/>
                <w:szCs w:val="20"/>
                <w:lang w:bidi="ar-SA"/>
              </w:rPr>
              <w:t xml:space="preserve"> По взаимно съгласие между страните, изразено в писмена форма;</w:t>
            </w:r>
          </w:p>
        </w:tc>
      </w:tr>
      <w:tr w:rsidR="00A94E45">
        <w:trPr>
          <w:trHeight w:val="146"/>
        </w:trPr>
        <w:tc>
          <w:tcPr>
            <w:tcW w:w="9442" w:type="dxa"/>
            <w:shd w:val="clear" w:color="auto" w:fill="auto"/>
          </w:tcPr>
          <w:p w:rsidR="00A94E45" w:rsidRDefault="00471D63">
            <w:pPr>
              <w:spacing w:line="276" w:lineRule="auto"/>
              <w:ind w:right="40"/>
              <w:jc w:val="both"/>
              <w:rPr>
                <w:rFonts w:ascii="Verdana" w:eastAsia="Times New Roman" w:hAnsi="Verdana" w:cs="Times New Roman"/>
                <w:color w:val="00000A"/>
                <w:sz w:val="20"/>
                <w:szCs w:val="20"/>
                <w:lang w:bidi="ar-SA"/>
              </w:rPr>
            </w:pPr>
            <w:r>
              <w:rPr>
                <w:rFonts w:ascii="Verdana" w:eastAsia="Times New Roman" w:hAnsi="Verdana" w:cs="Times New Roman"/>
                <w:b/>
                <w:color w:val="00000A"/>
                <w:sz w:val="20"/>
                <w:szCs w:val="20"/>
                <w:lang w:bidi="ar-SA"/>
              </w:rPr>
              <w:t>3.</w:t>
            </w:r>
            <w:r>
              <w:rPr>
                <w:rFonts w:ascii="Verdana" w:eastAsia="Times New Roman" w:hAnsi="Verdana" w:cs="Times New Roman"/>
                <w:color w:val="00000A"/>
                <w:sz w:val="20"/>
                <w:szCs w:val="20"/>
                <w:lang w:bidi="ar-SA"/>
              </w:rPr>
              <w:t xml:space="preserve"> При виновно неизпълнение на задълженията на една от страните по договора – с 10-дневно писмено предизвестие от изправната до неизправната страна;</w:t>
            </w:r>
          </w:p>
        </w:tc>
      </w:tr>
      <w:tr w:rsidR="00A94E45">
        <w:trPr>
          <w:trHeight w:val="146"/>
        </w:trPr>
        <w:tc>
          <w:tcPr>
            <w:tcW w:w="9442" w:type="dxa"/>
            <w:shd w:val="clear" w:color="auto" w:fill="auto"/>
          </w:tcPr>
          <w:p w:rsidR="00A94E45" w:rsidRDefault="00471D63">
            <w:pPr>
              <w:spacing w:line="276" w:lineRule="auto"/>
              <w:ind w:right="40"/>
              <w:jc w:val="both"/>
              <w:rPr>
                <w:rFonts w:ascii="Verdana" w:eastAsia="Times New Roman" w:hAnsi="Verdana" w:cs="Times New Roman"/>
                <w:color w:val="00000A"/>
                <w:sz w:val="20"/>
                <w:szCs w:val="20"/>
                <w:lang w:bidi="ar-SA"/>
              </w:rPr>
            </w:pPr>
            <w:r>
              <w:rPr>
                <w:rFonts w:ascii="Verdana" w:eastAsia="Times New Roman" w:hAnsi="Verdana" w:cs="Times New Roman"/>
                <w:b/>
                <w:color w:val="00000A"/>
                <w:sz w:val="20"/>
                <w:szCs w:val="20"/>
                <w:lang w:bidi="ar-SA"/>
              </w:rPr>
              <w:t>4.</w:t>
            </w:r>
            <w:r>
              <w:rPr>
                <w:rFonts w:ascii="Verdana" w:eastAsia="Times New Roman" w:hAnsi="Verdana" w:cs="Times New Roman"/>
                <w:color w:val="00000A"/>
                <w:sz w:val="20"/>
                <w:szCs w:val="20"/>
                <w:lang w:bidi="ar-SA"/>
              </w:rPr>
              <w:t xml:space="preserve"> При констатирани нередности и/или конфликт на интереси – с изпращане на едностранно писмено предизвестие от Възложителя до </w:t>
            </w:r>
            <w:r>
              <w:rPr>
                <w:rFonts w:ascii="Verdana" w:eastAsia="Calibri" w:hAnsi="Verdana" w:cs="Times New Roman"/>
                <w:color w:val="00000A"/>
                <w:sz w:val="20"/>
                <w:szCs w:val="20"/>
                <w:lang w:val="en-US" w:eastAsia="en-US" w:bidi="ar-SA"/>
              </w:rPr>
              <w:t>И</w:t>
            </w:r>
            <w:r>
              <w:rPr>
                <w:rFonts w:ascii="Verdana" w:eastAsia="Calibri" w:hAnsi="Verdana" w:cs="Times New Roman"/>
                <w:color w:val="00000A"/>
                <w:sz w:val="20"/>
                <w:szCs w:val="20"/>
                <w:lang w:eastAsia="en-US" w:bidi="ar-SA"/>
              </w:rPr>
              <w:t>зпълнителя</w:t>
            </w:r>
            <w:r>
              <w:rPr>
                <w:rFonts w:ascii="Verdana" w:eastAsia="Times New Roman" w:hAnsi="Verdana" w:cs="Times New Roman"/>
                <w:color w:val="00000A"/>
                <w:sz w:val="20"/>
                <w:szCs w:val="20"/>
                <w:lang w:bidi="ar-SA"/>
              </w:rPr>
              <w:t>;</w:t>
            </w:r>
          </w:p>
        </w:tc>
      </w:tr>
      <w:tr w:rsidR="00A94E45">
        <w:trPr>
          <w:trHeight w:val="146"/>
        </w:trPr>
        <w:tc>
          <w:tcPr>
            <w:tcW w:w="9442" w:type="dxa"/>
            <w:shd w:val="clear" w:color="auto" w:fill="auto"/>
          </w:tcPr>
          <w:p w:rsidR="002E5E7E" w:rsidRDefault="00471D63">
            <w:pPr>
              <w:spacing w:line="276" w:lineRule="auto"/>
              <w:ind w:right="40"/>
              <w:jc w:val="both"/>
              <w:rPr>
                <w:rFonts w:ascii="Verdana" w:eastAsia="Times New Roman" w:hAnsi="Verdana" w:cs="Times New Roman"/>
                <w:color w:val="00000A"/>
                <w:sz w:val="20"/>
                <w:szCs w:val="20"/>
                <w:lang w:bidi="ar-SA"/>
              </w:rPr>
            </w:pPr>
            <w:r>
              <w:rPr>
                <w:rFonts w:ascii="Verdana" w:eastAsia="Times New Roman" w:hAnsi="Verdana" w:cs="Times New Roman"/>
                <w:b/>
                <w:color w:val="00000A"/>
                <w:sz w:val="20"/>
                <w:szCs w:val="20"/>
                <w:lang w:bidi="ar-SA"/>
              </w:rPr>
              <w:t>5.</w:t>
            </w:r>
            <w:r>
              <w:rPr>
                <w:rFonts w:ascii="Verdana" w:eastAsia="Times New Roman" w:hAnsi="Verdana" w:cs="Times New Roman"/>
                <w:color w:val="00000A"/>
                <w:sz w:val="20"/>
                <w:szCs w:val="20"/>
                <w:lang w:bidi="ar-SA"/>
              </w:rPr>
              <w:t xml:space="preserve"> </w:t>
            </w:r>
            <w:r w:rsidR="002E5E7E">
              <w:rPr>
                <w:rFonts w:ascii="Verdana" w:eastAsia="Times New Roman" w:hAnsi="Verdana" w:cs="Times New Roman"/>
                <w:color w:val="00000A"/>
                <w:sz w:val="20"/>
                <w:szCs w:val="20"/>
                <w:lang w:bidi="ar-SA"/>
              </w:rPr>
              <w:t>Едностранно от Възложителя с 15-дневно писмено предизвестие.</w:t>
            </w:r>
          </w:p>
        </w:tc>
      </w:tr>
      <w:tr w:rsidR="00A94E45">
        <w:trPr>
          <w:trHeight w:val="146"/>
        </w:trPr>
        <w:tc>
          <w:tcPr>
            <w:tcW w:w="9442" w:type="dxa"/>
            <w:shd w:val="clear" w:color="auto" w:fill="auto"/>
          </w:tcPr>
          <w:p w:rsidR="00A94E45" w:rsidRDefault="00471D63">
            <w:pPr>
              <w:spacing w:line="276" w:lineRule="auto"/>
              <w:ind w:right="40"/>
              <w:jc w:val="both"/>
              <w:rPr>
                <w:rFonts w:ascii="Verdana" w:eastAsia="Times New Roman" w:hAnsi="Verdana" w:cs="Times New Roman"/>
                <w:color w:val="00000A"/>
                <w:sz w:val="20"/>
                <w:szCs w:val="20"/>
                <w:lang w:bidi="ar-SA"/>
              </w:rPr>
            </w:pPr>
            <w:r>
              <w:rPr>
                <w:rFonts w:ascii="Verdana" w:eastAsia="Times New Roman" w:hAnsi="Verdana" w:cs="Times New Roman"/>
                <w:b/>
                <w:color w:val="00000A"/>
                <w:sz w:val="20"/>
                <w:szCs w:val="20"/>
                <w:lang w:bidi="ar-SA"/>
              </w:rPr>
              <w:t>(2)</w:t>
            </w:r>
            <w:r>
              <w:rPr>
                <w:rFonts w:ascii="Verdana" w:eastAsia="Times New Roman" w:hAnsi="Verdana" w:cs="Times New Roman"/>
                <w:color w:val="00000A"/>
                <w:sz w:val="20"/>
                <w:szCs w:val="20"/>
                <w:lang w:bidi="ar-SA"/>
              </w:rPr>
              <w:t xml:space="preserve"> Възложителят има право да прекрати договора с 10</w:t>
            </w:r>
            <w:r w:rsidR="00621668">
              <w:rPr>
                <w:rFonts w:ascii="Verdana" w:eastAsia="Times New Roman" w:hAnsi="Verdana" w:cs="Times New Roman"/>
                <w:color w:val="00000A"/>
                <w:sz w:val="20"/>
                <w:szCs w:val="20"/>
                <w:lang w:bidi="ar-SA"/>
              </w:rPr>
              <w:t>-</w:t>
            </w:r>
            <w:r>
              <w:rPr>
                <w:rFonts w:ascii="Verdana" w:eastAsia="Times New Roman" w:hAnsi="Verdana" w:cs="Times New Roman"/>
                <w:color w:val="00000A"/>
                <w:sz w:val="20"/>
                <w:szCs w:val="20"/>
                <w:lang w:bidi="ar-SA"/>
              </w:rPr>
              <w:t>дневно предизвестие при възникване на обстоятелствата по чл. 118, ал. 1, т. 1 от ЗОП.</w:t>
            </w:r>
          </w:p>
          <w:p w:rsidR="00A94E45" w:rsidRDefault="00471D63">
            <w:pPr>
              <w:spacing w:line="276" w:lineRule="auto"/>
              <w:ind w:right="40"/>
              <w:jc w:val="both"/>
              <w:rPr>
                <w:rFonts w:ascii="Verdana" w:eastAsia="Times New Roman" w:hAnsi="Verdana" w:cs="Times New Roman"/>
                <w:color w:val="00000A"/>
                <w:sz w:val="20"/>
                <w:szCs w:val="20"/>
                <w:lang w:bidi="ar-SA"/>
              </w:rPr>
            </w:pPr>
            <w:r>
              <w:rPr>
                <w:rFonts w:ascii="Verdana" w:eastAsia="Times New Roman" w:hAnsi="Verdana" w:cs="Times New Roman"/>
                <w:b/>
                <w:color w:val="00000A"/>
                <w:sz w:val="20"/>
                <w:szCs w:val="20"/>
                <w:lang w:bidi="ar-SA"/>
              </w:rPr>
              <w:lastRenderedPageBreak/>
              <w:t>(3)</w:t>
            </w:r>
            <w:r>
              <w:rPr>
                <w:rFonts w:ascii="Verdana" w:eastAsia="Times New Roman" w:hAnsi="Verdana" w:cs="Times New Roman"/>
                <w:color w:val="00000A"/>
                <w:sz w:val="20"/>
                <w:szCs w:val="20"/>
                <w:lang w:bidi="ar-SA"/>
              </w:rPr>
              <w:t xml:space="preserve"> Възложителят има право да прекрати без предизвестие договора за обществена поръчка при възникване на обстоятелствата по чл. 118, ал. 1, т. 2 или 3 от ЗОП във връзка с чл. 73, т. 1 от ППЗОП.</w:t>
            </w:r>
          </w:p>
          <w:p w:rsidR="00A94E45" w:rsidRDefault="00471D63">
            <w:pPr>
              <w:spacing w:line="276" w:lineRule="auto"/>
              <w:ind w:right="40"/>
              <w:jc w:val="both"/>
              <w:rPr>
                <w:rFonts w:ascii="Verdana" w:eastAsia="Times New Roman" w:hAnsi="Verdana" w:cs="Times New Roman"/>
                <w:color w:val="00000A"/>
                <w:sz w:val="20"/>
                <w:szCs w:val="20"/>
                <w:lang w:bidi="ar-SA"/>
              </w:rPr>
            </w:pPr>
            <w:r>
              <w:rPr>
                <w:rFonts w:ascii="Verdana" w:eastAsia="Times New Roman" w:hAnsi="Verdana" w:cs="Times New Roman"/>
                <w:b/>
                <w:color w:val="00000A"/>
                <w:sz w:val="20"/>
                <w:szCs w:val="20"/>
                <w:lang w:bidi="ar-SA"/>
              </w:rPr>
              <w:t>(4)</w:t>
            </w:r>
            <w:r>
              <w:rPr>
                <w:rFonts w:ascii="Verdana" w:eastAsia="Times New Roman" w:hAnsi="Verdana" w:cs="Times New Roman"/>
                <w:color w:val="00000A"/>
                <w:sz w:val="20"/>
                <w:szCs w:val="20"/>
                <w:lang w:bidi="ar-SA"/>
              </w:rPr>
              <w:t xml:space="preserve"> При прекратяване на договора на някое от основанията по чл. 118, ал. 1, т. 2 и 3 от ЗОП Възложителят не дължи обезщетение за претърпените вреди от прекратяването на договора.</w:t>
            </w:r>
          </w:p>
          <w:p w:rsidR="00A94E45" w:rsidRDefault="00471D63">
            <w:pPr>
              <w:spacing w:line="276" w:lineRule="auto"/>
              <w:ind w:right="40"/>
              <w:jc w:val="both"/>
              <w:rPr>
                <w:rFonts w:ascii="Verdana" w:eastAsia="Times New Roman" w:hAnsi="Verdana" w:cs="Times New Roman"/>
                <w:color w:val="00000A"/>
                <w:sz w:val="20"/>
                <w:szCs w:val="20"/>
                <w:lang w:bidi="ar-SA"/>
              </w:rPr>
            </w:pPr>
            <w:r>
              <w:rPr>
                <w:rFonts w:ascii="Verdana" w:eastAsia="Times New Roman" w:hAnsi="Verdana" w:cs="Times New Roman"/>
                <w:b/>
                <w:color w:val="00000A"/>
                <w:sz w:val="20"/>
                <w:szCs w:val="20"/>
                <w:lang w:bidi="ar-SA"/>
              </w:rPr>
              <w:t>(5)</w:t>
            </w:r>
            <w:r>
              <w:rPr>
                <w:rFonts w:ascii="Verdana" w:eastAsia="Times New Roman" w:hAnsi="Verdana" w:cs="Times New Roman"/>
                <w:color w:val="00000A"/>
                <w:sz w:val="20"/>
                <w:szCs w:val="20"/>
                <w:lang w:bidi="ar-SA"/>
              </w:rPr>
              <w:t xml:space="preserve"> Възложителят прекратява едностранно договора без предизвестие, когато възникне конфликт на интереси по смисъла на  чл. 57 от Регламент (ЕО, Евратом) 966/2012 г. на Европейския парламент и на Съвета относно финансовите правила, приложими за общия бюджет на Съюза и за отмяна на Регламент на Съвета (EO, Евратом) № 1605/2002г. </w:t>
            </w:r>
          </w:p>
          <w:p w:rsidR="00A94E45" w:rsidRDefault="00471D63">
            <w:pPr>
              <w:spacing w:line="276" w:lineRule="auto"/>
              <w:ind w:right="40"/>
              <w:jc w:val="both"/>
              <w:rPr>
                <w:rFonts w:ascii="Verdana" w:eastAsia="Times New Roman" w:hAnsi="Verdana" w:cs="Times New Roman"/>
                <w:color w:val="00000A"/>
                <w:sz w:val="20"/>
                <w:szCs w:val="20"/>
                <w:lang w:bidi="ar-SA"/>
              </w:rPr>
            </w:pPr>
            <w:r>
              <w:rPr>
                <w:rFonts w:ascii="Verdana" w:eastAsia="Times New Roman" w:hAnsi="Verdana" w:cs="Times New Roman"/>
                <w:b/>
                <w:color w:val="00000A"/>
                <w:sz w:val="20"/>
                <w:szCs w:val="20"/>
                <w:lang w:bidi="ar-SA"/>
              </w:rPr>
              <w:t>(6)</w:t>
            </w:r>
            <w:r>
              <w:rPr>
                <w:rFonts w:ascii="Verdana" w:eastAsia="Times New Roman" w:hAnsi="Verdana" w:cs="Times New Roman"/>
                <w:color w:val="00000A"/>
                <w:sz w:val="20"/>
                <w:szCs w:val="20"/>
                <w:lang w:bidi="ar-SA"/>
              </w:rPr>
              <w:t xml:space="preserve"> Възложителят може да прекрати договора без предизвестие, когато Изпълнителят:</w:t>
            </w:r>
          </w:p>
          <w:p w:rsidR="00A94E45" w:rsidRDefault="00471D63">
            <w:pPr>
              <w:spacing w:line="276" w:lineRule="auto"/>
              <w:ind w:right="40"/>
              <w:jc w:val="both"/>
              <w:rPr>
                <w:rFonts w:ascii="Verdana" w:eastAsia="Times New Roman" w:hAnsi="Verdana" w:cs="Times New Roman"/>
                <w:color w:val="00000A"/>
                <w:sz w:val="20"/>
                <w:szCs w:val="20"/>
                <w:lang w:bidi="ar-SA"/>
              </w:rPr>
            </w:pPr>
            <w:r>
              <w:rPr>
                <w:rFonts w:ascii="Verdana" w:eastAsia="Times New Roman" w:hAnsi="Verdana" w:cs="Times New Roman"/>
                <w:color w:val="00000A"/>
                <w:sz w:val="20"/>
                <w:szCs w:val="20"/>
                <w:lang w:bidi="ar-SA"/>
              </w:rPr>
              <w:t xml:space="preserve">1. не отстрани в разумен срок, определен от </w:t>
            </w:r>
            <w:r w:rsidR="00B84A72">
              <w:rPr>
                <w:rFonts w:ascii="Verdana" w:eastAsia="Times New Roman" w:hAnsi="Verdana" w:cs="Times New Roman"/>
                <w:color w:val="00000A"/>
                <w:sz w:val="20"/>
                <w:szCs w:val="20"/>
                <w:lang w:bidi="ar-SA"/>
              </w:rPr>
              <w:t>Възложителя</w:t>
            </w:r>
            <w:r>
              <w:rPr>
                <w:rFonts w:ascii="Verdana" w:eastAsia="Times New Roman" w:hAnsi="Verdana" w:cs="Times New Roman"/>
                <w:color w:val="00000A"/>
                <w:sz w:val="20"/>
                <w:szCs w:val="20"/>
                <w:lang w:bidi="ar-SA"/>
              </w:rPr>
              <w:t>, констатирани недостатъци;</w:t>
            </w:r>
          </w:p>
          <w:p w:rsidR="00A94E45" w:rsidRDefault="00471D63">
            <w:pPr>
              <w:spacing w:line="276" w:lineRule="auto"/>
              <w:ind w:right="40"/>
              <w:jc w:val="both"/>
              <w:rPr>
                <w:rFonts w:ascii="Verdana" w:eastAsia="Times New Roman" w:hAnsi="Verdana" w:cs="Times New Roman"/>
                <w:color w:val="00000A"/>
                <w:sz w:val="20"/>
                <w:szCs w:val="20"/>
                <w:lang w:bidi="ar-SA"/>
              </w:rPr>
            </w:pPr>
            <w:r>
              <w:rPr>
                <w:rFonts w:ascii="Verdana" w:eastAsia="Times New Roman" w:hAnsi="Verdana" w:cs="Times New Roman"/>
                <w:color w:val="00000A"/>
                <w:sz w:val="20"/>
                <w:szCs w:val="20"/>
                <w:lang w:bidi="ar-SA"/>
              </w:rPr>
              <w:t>2. не изпълни точно някое от задълженията си по договора;</w:t>
            </w:r>
          </w:p>
          <w:p w:rsidR="00A94E45" w:rsidRDefault="00471D63">
            <w:pPr>
              <w:spacing w:line="276" w:lineRule="auto"/>
              <w:ind w:right="40"/>
              <w:jc w:val="both"/>
              <w:rPr>
                <w:rFonts w:ascii="Verdana" w:eastAsia="Times New Roman" w:hAnsi="Verdana" w:cs="Times New Roman"/>
                <w:color w:val="00000A"/>
                <w:sz w:val="20"/>
                <w:szCs w:val="20"/>
                <w:lang w:bidi="ar-SA"/>
              </w:rPr>
            </w:pPr>
            <w:r>
              <w:rPr>
                <w:rFonts w:ascii="Verdana" w:eastAsia="Times New Roman" w:hAnsi="Verdana" w:cs="Times New Roman"/>
                <w:color w:val="00000A"/>
                <w:sz w:val="20"/>
                <w:szCs w:val="20"/>
                <w:lang w:bidi="ar-SA"/>
              </w:rPr>
              <w:t>3. смени декларирания в офертата си подизпълнител/подизпълнители и/или включи подизпълнител по време на изпълнение на договора без да са налице обстоятелствата по чл. 66, ал. 11 от ЗОП;</w:t>
            </w:r>
          </w:p>
          <w:p w:rsidR="00A94E45" w:rsidRDefault="00471D63">
            <w:pPr>
              <w:spacing w:line="276" w:lineRule="auto"/>
              <w:ind w:right="40"/>
              <w:jc w:val="both"/>
              <w:rPr>
                <w:rFonts w:ascii="Verdana" w:eastAsia="Times New Roman" w:hAnsi="Verdana" w:cs="Times New Roman"/>
                <w:color w:val="00000A"/>
                <w:sz w:val="20"/>
                <w:szCs w:val="20"/>
                <w:lang w:bidi="ar-SA"/>
              </w:rPr>
            </w:pPr>
            <w:r>
              <w:rPr>
                <w:rFonts w:ascii="Verdana" w:eastAsia="Times New Roman" w:hAnsi="Verdana" w:cs="Times New Roman"/>
                <w:color w:val="00000A"/>
                <w:sz w:val="20"/>
                <w:szCs w:val="20"/>
                <w:lang w:bidi="ar-SA"/>
              </w:rPr>
              <w:t>4. бъде обявен в несъстоятелност или когато е в производство по несъстоятелност или ликвидация.</w:t>
            </w:r>
          </w:p>
          <w:p w:rsidR="00A94E45" w:rsidRDefault="00471D63">
            <w:pPr>
              <w:spacing w:line="276" w:lineRule="auto"/>
              <w:ind w:right="40"/>
              <w:jc w:val="both"/>
              <w:rPr>
                <w:rFonts w:ascii="Verdana" w:eastAsia="Times New Roman" w:hAnsi="Verdana" w:cs="Times New Roman"/>
                <w:color w:val="00000A"/>
                <w:sz w:val="20"/>
                <w:szCs w:val="20"/>
                <w:lang w:bidi="ar-SA"/>
              </w:rPr>
            </w:pPr>
            <w:r>
              <w:rPr>
                <w:rFonts w:ascii="Verdana" w:eastAsia="Times New Roman" w:hAnsi="Verdana" w:cs="Times New Roman"/>
                <w:b/>
                <w:color w:val="00000A"/>
                <w:sz w:val="20"/>
                <w:szCs w:val="20"/>
                <w:lang w:bidi="ar-SA"/>
              </w:rPr>
              <w:t>(7)</w:t>
            </w:r>
            <w:r>
              <w:rPr>
                <w:rFonts w:ascii="Verdana" w:eastAsia="Times New Roman" w:hAnsi="Verdana" w:cs="Times New Roman"/>
                <w:color w:val="00000A"/>
                <w:sz w:val="20"/>
                <w:szCs w:val="20"/>
                <w:lang w:bidi="ar-SA"/>
              </w:rPr>
              <w:t xml:space="preserve"> Възложителят може да прекрати договора по ал. 1, т. 4, без да дължими неустойки и обезщетения и без необходимост от допълнителна обосновка. Прекратяването става след уреждане на финансовите взаимоотношения между страните за извършената от страна на Изпълнителя и приета от Възложителя част от договора.</w:t>
            </w:r>
          </w:p>
          <w:p w:rsidR="00A94E45" w:rsidRDefault="00471D63">
            <w:pPr>
              <w:spacing w:line="276" w:lineRule="auto"/>
              <w:ind w:right="40"/>
              <w:jc w:val="both"/>
              <w:rPr>
                <w:rFonts w:ascii="Verdana" w:eastAsia="Times New Roman" w:hAnsi="Verdana" w:cs="Times New Roman"/>
                <w:color w:val="00000A"/>
                <w:sz w:val="20"/>
                <w:szCs w:val="20"/>
                <w:lang w:bidi="ar-SA"/>
              </w:rPr>
            </w:pPr>
            <w:r>
              <w:rPr>
                <w:rFonts w:ascii="Verdana" w:eastAsia="Times New Roman" w:hAnsi="Verdana" w:cs="Times New Roman"/>
                <w:b/>
                <w:color w:val="00000A"/>
                <w:sz w:val="20"/>
                <w:szCs w:val="20"/>
                <w:lang w:bidi="ar-SA"/>
              </w:rPr>
              <w:t>(8)</w:t>
            </w:r>
            <w:r>
              <w:rPr>
                <w:rFonts w:ascii="Verdana" w:eastAsia="Times New Roman" w:hAnsi="Verdana" w:cs="Times New Roman"/>
                <w:color w:val="00000A"/>
                <w:sz w:val="20"/>
                <w:szCs w:val="20"/>
                <w:lang w:bidi="ar-SA"/>
              </w:rPr>
              <w:t xml:space="preserve"> Договорът се прекратява без предизвестие:</w:t>
            </w:r>
          </w:p>
          <w:p w:rsidR="00A94E45" w:rsidRDefault="00471D63">
            <w:pPr>
              <w:spacing w:line="276" w:lineRule="auto"/>
              <w:ind w:right="40"/>
              <w:jc w:val="both"/>
              <w:rPr>
                <w:rFonts w:ascii="Verdana" w:eastAsia="Times New Roman" w:hAnsi="Verdana" w:cs="Times New Roman"/>
                <w:color w:val="00000A"/>
                <w:sz w:val="20"/>
                <w:szCs w:val="20"/>
                <w:lang w:bidi="ar-SA"/>
              </w:rPr>
            </w:pPr>
            <w:r>
              <w:rPr>
                <w:rFonts w:ascii="Verdana" w:eastAsia="Times New Roman" w:hAnsi="Verdana" w:cs="Times New Roman"/>
                <w:color w:val="00000A"/>
                <w:sz w:val="20"/>
                <w:szCs w:val="20"/>
                <w:lang w:bidi="ar-SA"/>
              </w:rPr>
              <w:t>1. на основание чл. 5, ал. 1, т. 3, б. „б“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когато се установи, че въз основа на неверни данни Изпълнителят е приложил изключението по чл. 4 от същия закон. В този случай Възложителят не дължи връщане на гаранцията за изпълнение и  заплащане на извършените работи, а получените плащания подлежат на незабавно възстановяване от Изпълнителя ведно със законната лихва. В случай че обществената поръчка е изпълнена Изпълнителят трябва да възстанови всички получени суми ведно със законната лихва, като Възложителят не дължи компенсации и обезщетения;</w:t>
            </w:r>
          </w:p>
          <w:p w:rsidR="00A94E45" w:rsidRDefault="00471D63">
            <w:pPr>
              <w:spacing w:line="276" w:lineRule="auto"/>
              <w:ind w:right="40"/>
              <w:jc w:val="both"/>
              <w:rPr>
                <w:rFonts w:ascii="Verdana" w:eastAsia="Times New Roman" w:hAnsi="Verdana" w:cs="Times New Roman"/>
                <w:color w:val="00000A"/>
                <w:sz w:val="20"/>
                <w:szCs w:val="20"/>
                <w:lang w:bidi="ar-SA"/>
              </w:rPr>
            </w:pPr>
            <w:r>
              <w:rPr>
                <w:rFonts w:ascii="Verdana" w:eastAsia="Times New Roman" w:hAnsi="Verdana" w:cs="Times New Roman"/>
                <w:color w:val="00000A"/>
                <w:sz w:val="20"/>
                <w:szCs w:val="20"/>
                <w:lang w:bidi="ar-SA"/>
              </w:rPr>
              <w:t>2. когато</w:t>
            </w:r>
            <w:r w:rsidR="00012C5A">
              <w:rPr>
                <w:rFonts w:ascii="Verdana" w:eastAsia="Times New Roman" w:hAnsi="Verdana" w:cs="Times New Roman"/>
                <w:color w:val="00000A"/>
                <w:sz w:val="20"/>
                <w:szCs w:val="20"/>
                <w:lang w:bidi="ar-SA"/>
              </w:rPr>
              <w:t xml:space="preserve"> се установи, че Изпълнителят </w:t>
            </w:r>
            <w:r>
              <w:rPr>
                <w:rFonts w:ascii="Verdana" w:eastAsia="Times New Roman" w:hAnsi="Verdana" w:cs="Times New Roman"/>
                <w:color w:val="00000A"/>
                <w:sz w:val="20"/>
                <w:szCs w:val="20"/>
                <w:lang w:bidi="ar-SA"/>
              </w:rPr>
              <w:t>е декларирал неверни данни в декларацията по чл. 6, ал. 2 от Закона за мерките срещу изпирането на пари.</w:t>
            </w:r>
          </w:p>
          <w:p w:rsidR="00A94E45" w:rsidRDefault="00A94E45">
            <w:pPr>
              <w:spacing w:line="276" w:lineRule="auto"/>
              <w:ind w:right="40"/>
              <w:jc w:val="both"/>
              <w:rPr>
                <w:rFonts w:ascii="Verdana" w:eastAsia="Times New Roman" w:hAnsi="Verdana" w:cs="Times New Roman"/>
                <w:color w:val="00000A"/>
                <w:sz w:val="20"/>
                <w:szCs w:val="20"/>
                <w:lang w:bidi="ar-SA"/>
              </w:rPr>
            </w:pPr>
          </w:p>
        </w:tc>
      </w:tr>
      <w:tr w:rsidR="00A94E45">
        <w:trPr>
          <w:trHeight w:val="146"/>
        </w:trPr>
        <w:tc>
          <w:tcPr>
            <w:tcW w:w="9442" w:type="dxa"/>
            <w:shd w:val="clear" w:color="auto" w:fill="auto"/>
          </w:tcPr>
          <w:p w:rsidR="00A94E45" w:rsidRDefault="00471D63">
            <w:pPr>
              <w:spacing w:after="240" w:line="276" w:lineRule="auto"/>
              <w:ind w:right="40"/>
              <w:jc w:val="center"/>
              <w:rPr>
                <w:rFonts w:ascii="Verdana" w:eastAsia="Times New Roman" w:hAnsi="Verdana" w:cs="Times New Roman"/>
                <w:b/>
                <w:color w:val="00000A"/>
                <w:sz w:val="20"/>
                <w:szCs w:val="20"/>
                <w:lang w:bidi="ar-SA"/>
              </w:rPr>
            </w:pPr>
            <w:r>
              <w:rPr>
                <w:rFonts w:ascii="Verdana" w:eastAsia="Times New Roman" w:hAnsi="Verdana" w:cs="Times New Roman"/>
                <w:b/>
                <w:color w:val="00000A"/>
                <w:sz w:val="20"/>
                <w:szCs w:val="20"/>
                <w:lang w:val="en-US" w:bidi="ar-SA"/>
              </w:rPr>
              <w:lastRenderedPageBreak/>
              <w:t>I</w:t>
            </w:r>
            <w:r>
              <w:rPr>
                <w:rFonts w:ascii="Verdana" w:eastAsia="Times New Roman" w:hAnsi="Verdana" w:cs="Times New Roman"/>
                <w:b/>
                <w:color w:val="00000A"/>
                <w:sz w:val="20"/>
                <w:szCs w:val="20"/>
                <w:lang w:bidi="ar-SA"/>
              </w:rPr>
              <w:t>Х. ЗАКЛЮЧИТЕЛНИ РАЗПОРЕДБИ</w:t>
            </w:r>
          </w:p>
        </w:tc>
      </w:tr>
      <w:tr w:rsidR="00A94E45">
        <w:trPr>
          <w:trHeight w:val="146"/>
        </w:trPr>
        <w:tc>
          <w:tcPr>
            <w:tcW w:w="9442" w:type="dxa"/>
            <w:shd w:val="clear" w:color="auto" w:fill="auto"/>
          </w:tcPr>
          <w:p w:rsidR="00A94E45" w:rsidRDefault="00471D63">
            <w:pPr>
              <w:spacing w:beforeAutospacing="1" w:afterAutospacing="1" w:line="276" w:lineRule="auto"/>
              <w:ind w:right="42"/>
              <w:jc w:val="both"/>
              <w:rPr>
                <w:rFonts w:ascii="Verdana" w:eastAsia="Times New Roman" w:hAnsi="Verdana" w:cs="Times New Roman"/>
                <w:color w:val="00000A"/>
                <w:sz w:val="20"/>
                <w:szCs w:val="20"/>
                <w:lang w:bidi="ar-SA"/>
              </w:rPr>
            </w:pPr>
            <w:r>
              <w:rPr>
                <w:rFonts w:ascii="Verdana" w:eastAsia="SimSun" w:hAnsi="Verdana" w:cs="Verdana"/>
                <w:b/>
                <w:bCs/>
                <w:color w:val="00000A"/>
                <w:sz w:val="20"/>
                <w:szCs w:val="20"/>
                <w:lang w:eastAsia="zh-CN"/>
              </w:rPr>
              <w:t>Чл.</w:t>
            </w:r>
            <w:r>
              <w:rPr>
                <w:rFonts w:ascii="Verdana" w:eastAsia="Times New Roman" w:hAnsi="Verdana" w:cs="Times New Roman"/>
                <w:b/>
                <w:color w:val="00000A"/>
                <w:sz w:val="20"/>
                <w:szCs w:val="20"/>
                <w:lang w:bidi="ar-SA"/>
              </w:rPr>
              <w:t xml:space="preserve"> 13.</w:t>
            </w:r>
            <w:r>
              <w:rPr>
                <w:rFonts w:ascii="Verdana" w:eastAsia="Times New Roman" w:hAnsi="Verdana" w:cs="Times New Roman"/>
                <w:color w:val="00000A"/>
                <w:sz w:val="20"/>
                <w:szCs w:val="20"/>
                <w:lang w:bidi="ar-SA"/>
              </w:rPr>
              <w:t xml:space="preserve"> Изменение на сключен договор за обществена поръчка се допуска по изключение, при условията на чл. 116 от Закона за обществените поръчки.</w:t>
            </w:r>
          </w:p>
        </w:tc>
      </w:tr>
      <w:tr w:rsidR="00A94E45">
        <w:trPr>
          <w:trHeight w:val="146"/>
        </w:trPr>
        <w:tc>
          <w:tcPr>
            <w:tcW w:w="9442" w:type="dxa"/>
            <w:shd w:val="clear" w:color="auto" w:fill="auto"/>
          </w:tcPr>
          <w:p w:rsidR="00A94E45" w:rsidRDefault="00471D63">
            <w:pPr>
              <w:spacing w:beforeAutospacing="1" w:afterAutospacing="1" w:line="276" w:lineRule="auto"/>
              <w:ind w:right="42"/>
              <w:jc w:val="both"/>
              <w:rPr>
                <w:rFonts w:ascii="Verdana" w:eastAsia="Times New Roman" w:hAnsi="Verdana" w:cs="Times New Roman"/>
                <w:color w:val="00000A"/>
                <w:sz w:val="20"/>
                <w:szCs w:val="20"/>
                <w:lang w:bidi="ar-SA"/>
              </w:rPr>
            </w:pPr>
            <w:r>
              <w:rPr>
                <w:rFonts w:ascii="Verdana" w:eastAsia="SimSun" w:hAnsi="Verdana" w:cs="Verdana"/>
                <w:b/>
                <w:bCs/>
                <w:color w:val="00000A"/>
                <w:sz w:val="20"/>
                <w:szCs w:val="20"/>
                <w:lang w:eastAsia="zh-CN"/>
              </w:rPr>
              <w:t>Чл</w:t>
            </w:r>
            <w:r>
              <w:rPr>
                <w:rFonts w:ascii="Verdana" w:eastAsia="Times New Roman" w:hAnsi="Verdana" w:cs="Times New Roman"/>
                <w:b/>
                <w:color w:val="00000A"/>
                <w:sz w:val="20"/>
                <w:szCs w:val="20"/>
                <w:lang w:bidi="ar-SA"/>
              </w:rPr>
              <w:t>. 14.</w:t>
            </w:r>
            <w:r>
              <w:rPr>
                <w:rFonts w:ascii="Verdana" w:eastAsia="Times New Roman" w:hAnsi="Verdana" w:cs="Times New Roman"/>
                <w:color w:val="00000A"/>
                <w:sz w:val="20"/>
                <w:szCs w:val="20"/>
                <w:lang w:bidi="ar-SA"/>
              </w:rPr>
              <w:t xml:space="preserve"> Всички съобщения, предизвестия и нареждания, свързани с изпълнението на този договор и разменяни между Възложителя и </w:t>
            </w:r>
            <w:r>
              <w:rPr>
                <w:rFonts w:ascii="Verdana" w:eastAsia="Calibri" w:hAnsi="Verdana" w:cs="Times New Roman"/>
                <w:color w:val="00000A"/>
                <w:sz w:val="20"/>
                <w:szCs w:val="20"/>
                <w:lang w:val="en-US" w:eastAsia="en-US" w:bidi="ar-SA"/>
              </w:rPr>
              <w:t>И</w:t>
            </w:r>
            <w:r>
              <w:rPr>
                <w:rFonts w:ascii="Verdana" w:eastAsia="Calibri" w:hAnsi="Verdana" w:cs="Times New Roman"/>
                <w:color w:val="00000A"/>
                <w:sz w:val="20"/>
                <w:szCs w:val="20"/>
                <w:lang w:eastAsia="en-US" w:bidi="ar-SA"/>
              </w:rPr>
              <w:t>зпълнителят</w:t>
            </w:r>
            <w:r>
              <w:rPr>
                <w:rFonts w:ascii="Verdana" w:eastAsia="Times New Roman" w:hAnsi="Verdana" w:cs="Times New Roman"/>
                <w:color w:val="00000A"/>
                <w:sz w:val="20"/>
                <w:szCs w:val="20"/>
                <w:lang w:bidi="ar-SA"/>
              </w:rPr>
              <w:t xml:space="preserve"> са валидни, когато са изпратени по пощата (с обратна разписка), по факс, електронна поща или предадени чрез куриер срещу подпис на приемащата страна.</w:t>
            </w:r>
          </w:p>
        </w:tc>
      </w:tr>
      <w:tr w:rsidR="00A94E45">
        <w:trPr>
          <w:trHeight w:val="146"/>
        </w:trPr>
        <w:tc>
          <w:tcPr>
            <w:tcW w:w="9442" w:type="dxa"/>
            <w:shd w:val="clear" w:color="auto" w:fill="auto"/>
          </w:tcPr>
          <w:p w:rsidR="00A94E45" w:rsidRDefault="00471D63">
            <w:pPr>
              <w:spacing w:beforeAutospacing="1" w:afterAutospacing="1" w:line="276" w:lineRule="auto"/>
              <w:ind w:right="42"/>
              <w:jc w:val="both"/>
              <w:rPr>
                <w:rFonts w:ascii="Verdana" w:eastAsia="Times New Roman" w:hAnsi="Verdana" w:cs="Times New Roman"/>
                <w:color w:val="00000A"/>
                <w:sz w:val="20"/>
                <w:szCs w:val="20"/>
                <w:lang w:bidi="ar-SA"/>
              </w:rPr>
            </w:pPr>
            <w:r>
              <w:rPr>
                <w:rFonts w:ascii="Verdana" w:eastAsia="SimSun" w:hAnsi="Verdana" w:cs="Verdana"/>
                <w:b/>
                <w:bCs/>
                <w:color w:val="00000A"/>
                <w:sz w:val="20"/>
                <w:szCs w:val="20"/>
                <w:lang w:eastAsia="zh-CN"/>
              </w:rPr>
              <w:t>Чл.</w:t>
            </w:r>
            <w:r>
              <w:rPr>
                <w:rFonts w:ascii="Verdana" w:eastAsia="Times New Roman" w:hAnsi="Verdana" w:cs="Times New Roman"/>
                <w:b/>
                <w:color w:val="00000A"/>
                <w:sz w:val="20"/>
                <w:szCs w:val="20"/>
                <w:lang w:bidi="ar-SA"/>
              </w:rPr>
              <w:t xml:space="preserve"> 15.</w:t>
            </w:r>
            <w:r>
              <w:rPr>
                <w:rFonts w:ascii="Verdana" w:eastAsia="Times New Roman" w:hAnsi="Verdana" w:cs="Times New Roman"/>
                <w:color w:val="00000A"/>
                <w:sz w:val="20"/>
                <w:szCs w:val="20"/>
                <w:lang w:bidi="ar-SA"/>
              </w:rPr>
              <w:t xml:space="preserve"> Когато някоя от страните е променила адреса си, без да уведоми за новия си адрес другата страна, съобщенията ще се считат за надлежно връчени и когато са изпратени на стария адрес.</w:t>
            </w:r>
          </w:p>
        </w:tc>
      </w:tr>
      <w:tr w:rsidR="00A94E45">
        <w:trPr>
          <w:trHeight w:val="146"/>
        </w:trPr>
        <w:tc>
          <w:tcPr>
            <w:tcW w:w="9442" w:type="dxa"/>
            <w:shd w:val="clear" w:color="auto" w:fill="auto"/>
          </w:tcPr>
          <w:p w:rsidR="00A94E45" w:rsidRDefault="00471D63">
            <w:pPr>
              <w:spacing w:beforeAutospacing="1" w:afterAutospacing="1" w:line="276" w:lineRule="auto"/>
              <w:ind w:right="42"/>
              <w:jc w:val="both"/>
              <w:rPr>
                <w:rFonts w:ascii="Verdana" w:eastAsia="Times New Roman" w:hAnsi="Verdana" w:cs="Times New Roman"/>
                <w:color w:val="00000A"/>
                <w:sz w:val="20"/>
                <w:szCs w:val="20"/>
                <w:lang w:bidi="ar-SA"/>
              </w:rPr>
            </w:pPr>
            <w:r>
              <w:rPr>
                <w:rFonts w:ascii="Verdana" w:eastAsia="SimSun" w:hAnsi="Verdana" w:cs="Verdana"/>
                <w:b/>
                <w:bCs/>
                <w:color w:val="00000A"/>
                <w:sz w:val="20"/>
                <w:szCs w:val="20"/>
                <w:lang w:eastAsia="zh-CN"/>
              </w:rPr>
              <w:lastRenderedPageBreak/>
              <w:t>Чл.</w:t>
            </w:r>
            <w:r>
              <w:rPr>
                <w:rFonts w:ascii="Verdana" w:eastAsia="Times New Roman" w:hAnsi="Verdana" w:cs="Times New Roman"/>
                <w:b/>
                <w:color w:val="00000A"/>
                <w:sz w:val="20"/>
                <w:szCs w:val="20"/>
                <w:lang w:bidi="ar-SA"/>
              </w:rPr>
              <w:t xml:space="preserve"> 16.</w:t>
            </w:r>
            <w:r>
              <w:rPr>
                <w:rFonts w:ascii="Verdana" w:eastAsia="Times New Roman" w:hAnsi="Verdana" w:cs="Times New Roman"/>
                <w:color w:val="00000A"/>
                <w:sz w:val="20"/>
                <w:szCs w:val="20"/>
                <w:lang w:bidi="ar-SA"/>
              </w:rPr>
              <w:t xml:space="preserve"> Всички спорове по този договор ще се уреждат чрез преговори между страните, а при непостигане на съгласие  –  ще се отнасят за решаване от компетентния съд в Република България.</w:t>
            </w:r>
          </w:p>
        </w:tc>
      </w:tr>
      <w:tr w:rsidR="00A94E45">
        <w:trPr>
          <w:trHeight w:val="146"/>
        </w:trPr>
        <w:tc>
          <w:tcPr>
            <w:tcW w:w="9442" w:type="dxa"/>
            <w:shd w:val="clear" w:color="auto" w:fill="auto"/>
          </w:tcPr>
          <w:p w:rsidR="00A94E45" w:rsidRDefault="00471D63">
            <w:pPr>
              <w:spacing w:beforeAutospacing="1" w:afterAutospacing="1" w:line="276" w:lineRule="auto"/>
              <w:ind w:right="42"/>
              <w:jc w:val="both"/>
              <w:rPr>
                <w:rFonts w:ascii="Verdana" w:eastAsia="Times New Roman" w:hAnsi="Verdana" w:cs="Times New Roman"/>
                <w:color w:val="00000A"/>
                <w:sz w:val="20"/>
                <w:szCs w:val="20"/>
                <w:lang w:bidi="ar-SA"/>
              </w:rPr>
            </w:pPr>
            <w:r>
              <w:rPr>
                <w:rFonts w:ascii="Verdana" w:eastAsia="SimSun" w:hAnsi="Verdana" w:cs="Verdana"/>
                <w:b/>
                <w:bCs/>
                <w:color w:val="00000A"/>
                <w:sz w:val="20"/>
                <w:szCs w:val="20"/>
                <w:lang w:eastAsia="zh-CN"/>
              </w:rPr>
              <w:t>Чл.</w:t>
            </w:r>
            <w:r>
              <w:rPr>
                <w:rFonts w:ascii="Verdana" w:eastAsia="Times New Roman" w:hAnsi="Verdana" w:cs="Times New Roman"/>
                <w:b/>
                <w:color w:val="00000A"/>
                <w:sz w:val="20"/>
                <w:szCs w:val="20"/>
                <w:lang w:bidi="ar-SA"/>
              </w:rPr>
              <w:t xml:space="preserve"> 17.</w:t>
            </w:r>
            <w:r>
              <w:rPr>
                <w:rFonts w:ascii="Verdana" w:eastAsia="Times New Roman" w:hAnsi="Verdana" w:cs="Times New Roman"/>
                <w:color w:val="00000A"/>
                <w:sz w:val="20"/>
                <w:szCs w:val="20"/>
                <w:lang w:bidi="ar-SA"/>
              </w:rPr>
              <w:t xml:space="preserve"> За всички неуредени в този договор въпроси се прилагат разпоредбите на действащото </w:t>
            </w:r>
            <w:r w:rsidR="004F2F70">
              <w:rPr>
                <w:rFonts w:ascii="Verdana" w:eastAsia="Times New Roman" w:hAnsi="Verdana" w:cs="Times New Roman"/>
                <w:color w:val="00000A"/>
                <w:sz w:val="20"/>
                <w:szCs w:val="20"/>
                <w:lang w:bidi="ar-SA"/>
              </w:rPr>
              <w:t xml:space="preserve">българско </w:t>
            </w:r>
            <w:r>
              <w:rPr>
                <w:rFonts w:ascii="Verdana" w:eastAsia="Times New Roman" w:hAnsi="Verdana" w:cs="Times New Roman"/>
                <w:color w:val="00000A"/>
                <w:sz w:val="20"/>
                <w:szCs w:val="20"/>
                <w:lang w:bidi="ar-SA"/>
              </w:rPr>
              <w:t>законодателство.</w:t>
            </w:r>
          </w:p>
        </w:tc>
      </w:tr>
      <w:tr w:rsidR="00A94E45">
        <w:trPr>
          <w:trHeight w:val="146"/>
        </w:trPr>
        <w:tc>
          <w:tcPr>
            <w:tcW w:w="9442" w:type="dxa"/>
            <w:shd w:val="clear" w:color="auto" w:fill="auto"/>
          </w:tcPr>
          <w:p w:rsidR="00A94E45" w:rsidRDefault="00471D63">
            <w:pPr>
              <w:spacing w:beforeAutospacing="1" w:afterAutospacing="1" w:line="276" w:lineRule="auto"/>
              <w:ind w:right="42"/>
              <w:jc w:val="both"/>
              <w:rPr>
                <w:rFonts w:ascii="Verdana" w:eastAsia="Times New Roman" w:hAnsi="Verdana" w:cs="Times New Roman"/>
                <w:color w:val="00000A"/>
                <w:sz w:val="20"/>
                <w:szCs w:val="20"/>
                <w:lang w:bidi="ar-SA"/>
              </w:rPr>
            </w:pPr>
            <w:r>
              <w:rPr>
                <w:rFonts w:ascii="Verdana" w:eastAsia="SimSun" w:hAnsi="Verdana" w:cs="Verdana"/>
                <w:b/>
                <w:bCs/>
                <w:color w:val="00000A"/>
                <w:sz w:val="20"/>
                <w:szCs w:val="20"/>
                <w:lang w:eastAsia="zh-CN"/>
              </w:rPr>
              <w:t>Чл.</w:t>
            </w:r>
            <w:r>
              <w:rPr>
                <w:rFonts w:ascii="Verdana" w:eastAsia="Times New Roman" w:hAnsi="Verdana" w:cs="Times New Roman"/>
                <w:b/>
                <w:color w:val="00000A"/>
                <w:sz w:val="20"/>
                <w:szCs w:val="20"/>
                <w:lang w:bidi="ar-SA"/>
              </w:rPr>
              <w:t xml:space="preserve"> 18.</w:t>
            </w:r>
            <w:r>
              <w:rPr>
                <w:rFonts w:ascii="Verdana" w:eastAsia="Times New Roman" w:hAnsi="Verdana" w:cs="Times New Roman"/>
                <w:color w:val="00000A"/>
                <w:sz w:val="20"/>
                <w:szCs w:val="20"/>
                <w:lang w:bidi="ar-SA"/>
              </w:rPr>
              <w:t xml:space="preserve"> Нито една от страните няма право да прехвърля правата и задълженията, произтичащи от този договор, на трета страна, освен в случаите по чл. 116, ал. 1, т. 4 от  ЗОП.</w:t>
            </w:r>
          </w:p>
        </w:tc>
      </w:tr>
      <w:tr w:rsidR="00A94E45">
        <w:trPr>
          <w:trHeight w:val="146"/>
        </w:trPr>
        <w:tc>
          <w:tcPr>
            <w:tcW w:w="9442" w:type="dxa"/>
            <w:shd w:val="clear" w:color="auto" w:fill="auto"/>
          </w:tcPr>
          <w:p w:rsidR="00A94E45" w:rsidRDefault="00A94E45">
            <w:pPr>
              <w:spacing w:beforeAutospacing="1" w:afterAutospacing="1" w:line="276" w:lineRule="auto"/>
              <w:ind w:right="42"/>
              <w:jc w:val="both"/>
              <w:rPr>
                <w:rFonts w:ascii="Verdana" w:eastAsia="Times New Roman" w:hAnsi="Verdana" w:cs="Times New Roman"/>
                <w:b/>
                <w:color w:val="00000A"/>
                <w:sz w:val="2"/>
                <w:szCs w:val="20"/>
                <w:lang w:bidi="ar-SA"/>
              </w:rPr>
            </w:pPr>
          </w:p>
          <w:p w:rsidR="00A94E45" w:rsidRDefault="00471D63">
            <w:pPr>
              <w:spacing w:beforeAutospacing="1" w:afterAutospacing="1" w:line="276" w:lineRule="auto"/>
              <w:ind w:right="42"/>
              <w:jc w:val="both"/>
              <w:rPr>
                <w:rFonts w:ascii="Verdana" w:eastAsia="Times New Roman" w:hAnsi="Verdana" w:cs="Times New Roman"/>
                <w:b/>
                <w:color w:val="00000A"/>
                <w:sz w:val="20"/>
                <w:szCs w:val="20"/>
                <w:lang w:bidi="ar-SA"/>
              </w:rPr>
            </w:pPr>
            <w:r>
              <w:rPr>
                <w:rFonts w:ascii="Verdana" w:eastAsia="Times New Roman" w:hAnsi="Verdana" w:cs="Times New Roman"/>
                <w:b/>
                <w:color w:val="00000A"/>
                <w:sz w:val="20"/>
                <w:szCs w:val="20"/>
                <w:lang w:bidi="ar-SA"/>
              </w:rPr>
              <w:t>Неразделна част от настоящия договор са:</w:t>
            </w:r>
          </w:p>
        </w:tc>
      </w:tr>
      <w:tr w:rsidR="00A94E45">
        <w:trPr>
          <w:trHeight w:val="146"/>
        </w:trPr>
        <w:tc>
          <w:tcPr>
            <w:tcW w:w="9442" w:type="dxa"/>
            <w:shd w:val="clear" w:color="auto" w:fill="auto"/>
          </w:tcPr>
          <w:p w:rsidR="00A94E45" w:rsidRDefault="00471D63">
            <w:pPr>
              <w:spacing w:beforeAutospacing="1" w:afterAutospacing="1" w:line="276" w:lineRule="auto"/>
              <w:ind w:right="42"/>
              <w:jc w:val="both"/>
              <w:rPr>
                <w:rFonts w:ascii="Verdana" w:eastAsia="Times New Roman" w:hAnsi="Verdana" w:cs="Times New Roman"/>
                <w:color w:val="00000A"/>
                <w:sz w:val="20"/>
                <w:szCs w:val="20"/>
                <w:lang w:bidi="ar-SA"/>
              </w:rPr>
            </w:pPr>
            <w:r>
              <w:rPr>
                <w:rFonts w:ascii="Verdana" w:eastAsia="Times New Roman" w:hAnsi="Verdana" w:cs="Times New Roman"/>
                <w:color w:val="00000A"/>
                <w:sz w:val="20"/>
                <w:szCs w:val="20"/>
                <w:lang w:bidi="ar-SA"/>
              </w:rPr>
              <w:t>1. Техническата спецификация на Възложителя –  Приложение № 1;</w:t>
            </w:r>
          </w:p>
        </w:tc>
      </w:tr>
      <w:tr w:rsidR="00A94E45">
        <w:trPr>
          <w:trHeight w:val="146"/>
        </w:trPr>
        <w:tc>
          <w:tcPr>
            <w:tcW w:w="9442" w:type="dxa"/>
            <w:shd w:val="clear" w:color="auto" w:fill="auto"/>
          </w:tcPr>
          <w:p w:rsidR="00A94E45" w:rsidRDefault="00471D63">
            <w:pPr>
              <w:spacing w:beforeAutospacing="1" w:afterAutospacing="1" w:line="276" w:lineRule="auto"/>
              <w:ind w:right="42"/>
              <w:jc w:val="both"/>
              <w:rPr>
                <w:rFonts w:ascii="Verdana" w:eastAsia="Times New Roman" w:hAnsi="Verdana" w:cs="Times New Roman"/>
                <w:color w:val="00000A"/>
                <w:sz w:val="20"/>
                <w:szCs w:val="20"/>
                <w:lang w:bidi="ar-SA"/>
              </w:rPr>
            </w:pPr>
            <w:r>
              <w:rPr>
                <w:rFonts w:ascii="Verdana" w:eastAsia="Times New Roman" w:hAnsi="Verdana" w:cs="Times New Roman"/>
                <w:color w:val="00000A"/>
                <w:sz w:val="20"/>
                <w:szCs w:val="20"/>
                <w:lang w:bidi="ar-SA"/>
              </w:rPr>
              <w:t xml:space="preserve">2. </w:t>
            </w:r>
            <w:r w:rsidR="00356149">
              <w:rPr>
                <w:rFonts w:ascii="Verdana" w:eastAsia="Times New Roman" w:hAnsi="Verdana" w:cs="Times New Roman"/>
                <w:color w:val="00000A"/>
                <w:sz w:val="20"/>
                <w:szCs w:val="20"/>
                <w:lang w:bidi="ar-SA"/>
              </w:rPr>
              <w:t xml:space="preserve">Предложение за изпълнение на поръчката </w:t>
            </w:r>
            <w:r>
              <w:rPr>
                <w:rFonts w:ascii="Verdana" w:eastAsia="Times New Roman" w:hAnsi="Verdana" w:cs="Times New Roman"/>
                <w:color w:val="00000A"/>
                <w:sz w:val="20"/>
                <w:szCs w:val="20"/>
                <w:lang w:bidi="ar-SA"/>
              </w:rPr>
              <w:t>– Приложение № 2;</w:t>
            </w:r>
          </w:p>
        </w:tc>
      </w:tr>
      <w:tr w:rsidR="00A94E45">
        <w:trPr>
          <w:trHeight w:val="146"/>
        </w:trPr>
        <w:tc>
          <w:tcPr>
            <w:tcW w:w="9442" w:type="dxa"/>
            <w:shd w:val="clear" w:color="auto" w:fill="auto"/>
          </w:tcPr>
          <w:p w:rsidR="00A94E45" w:rsidRDefault="00471D63">
            <w:pPr>
              <w:spacing w:beforeAutospacing="1" w:afterAutospacing="1" w:line="276" w:lineRule="auto"/>
              <w:ind w:right="42"/>
              <w:jc w:val="both"/>
              <w:rPr>
                <w:rFonts w:ascii="Verdana" w:eastAsia="Times New Roman" w:hAnsi="Verdana" w:cs="Times New Roman"/>
                <w:color w:val="00000A"/>
                <w:sz w:val="20"/>
                <w:szCs w:val="20"/>
                <w:lang w:bidi="ar-SA"/>
              </w:rPr>
            </w:pPr>
            <w:r>
              <w:rPr>
                <w:rFonts w:ascii="Verdana" w:eastAsia="Times New Roman" w:hAnsi="Verdana" w:cs="Times New Roman"/>
                <w:color w:val="00000A"/>
                <w:sz w:val="20"/>
                <w:szCs w:val="20"/>
                <w:lang w:bidi="ar-SA"/>
              </w:rPr>
              <w:t>3. Ценово предложение - Приложение № 3.</w:t>
            </w:r>
          </w:p>
        </w:tc>
      </w:tr>
      <w:tr w:rsidR="00A94E45">
        <w:trPr>
          <w:trHeight w:val="146"/>
        </w:trPr>
        <w:tc>
          <w:tcPr>
            <w:tcW w:w="9442" w:type="dxa"/>
            <w:shd w:val="clear" w:color="auto" w:fill="auto"/>
          </w:tcPr>
          <w:p w:rsidR="00A94E45" w:rsidRDefault="00A94E45">
            <w:pPr>
              <w:spacing w:beforeAutospacing="1" w:afterAutospacing="1"/>
              <w:ind w:right="42"/>
              <w:jc w:val="both"/>
              <w:rPr>
                <w:rFonts w:ascii="Verdana" w:eastAsia="Times New Roman" w:hAnsi="Verdana" w:cs="Times New Roman"/>
                <w:color w:val="00000A"/>
                <w:sz w:val="6"/>
                <w:szCs w:val="20"/>
                <w:lang w:bidi="ar-SA"/>
              </w:rPr>
            </w:pPr>
          </w:p>
          <w:p w:rsidR="00A94E45" w:rsidRDefault="00471D63" w:rsidP="00A028D8">
            <w:pPr>
              <w:spacing w:line="276" w:lineRule="auto"/>
              <w:ind w:right="40" w:firstLine="709"/>
              <w:jc w:val="both"/>
              <w:rPr>
                <w:rFonts w:ascii="Verdana" w:eastAsia="Times New Roman" w:hAnsi="Verdana" w:cs="Times New Roman"/>
                <w:color w:val="00000A"/>
                <w:sz w:val="20"/>
                <w:szCs w:val="20"/>
                <w:lang w:bidi="ar-SA"/>
              </w:rPr>
            </w:pPr>
            <w:r>
              <w:rPr>
                <w:rFonts w:ascii="Verdana" w:eastAsia="Times New Roman" w:hAnsi="Verdana" w:cs="Times New Roman"/>
                <w:color w:val="00000A"/>
                <w:sz w:val="20"/>
                <w:szCs w:val="20"/>
                <w:lang w:bidi="ar-SA"/>
              </w:rPr>
              <w:t>Настоящият договор се сключи в 2 (два) оригинални еднообразни екземпляра  –  по един за всяка от страните и се подписа, както следва:</w:t>
            </w:r>
          </w:p>
          <w:p w:rsidR="00A94E45" w:rsidRDefault="00A94E45">
            <w:pPr>
              <w:spacing w:beforeAutospacing="1" w:afterAutospacing="1"/>
              <w:ind w:right="42" w:firstLine="709"/>
              <w:jc w:val="both"/>
              <w:rPr>
                <w:rFonts w:ascii="Verdana" w:eastAsia="Times New Roman" w:hAnsi="Verdana" w:cs="Times New Roman"/>
                <w:color w:val="00000A"/>
                <w:sz w:val="8"/>
                <w:szCs w:val="20"/>
                <w:lang w:bidi="ar-SA"/>
              </w:rPr>
            </w:pPr>
          </w:p>
        </w:tc>
      </w:tr>
    </w:tbl>
    <w:p w:rsidR="00A94E45" w:rsidRDefault="00471D63">
      <w:pPr>
        <w:suppressAutoHyphens/>
        <w:spacing w:line="419" w:lineRule="exact"/>
        <w:ind w:right="40"/>
        <w:jc w:val="both"/>
        <w:rPr>
          <w:rFonts w:ascii="Verdana" w:eastAsia="SimSun" w:hAnsi="Verdana" w:cs="Verdana"/>
          <w:b/>
          <w:bCs/>
          <w:color w:val="00000A"/>
          <w:sz w:val="20"/>
          <w:szCs w:val="20"/>
          <w:lang w:eastAsia="zh-CN" w:bidi="hi-IN"/>
        </w:rPr>
      </w:pPr>
      <w:r>
        <w:rPr>
          <w:rFonts w:ascii="Verdana" w:eastAsia="SimSun" w:hAnsi="Verdana" w:cs="Verdana"/>
          <w:b/>
          <w:bCs/>
          <w:color w:val="00000A"/>
          <w:sz w:val="20"/>
          <w:szCs w:val="20"/>
          <w:lang w:eastAsia="zh-CN" w:bidi="hi-IN"/>
        </w:rPr>
        <w:t>ЗА ВЪЗЛОЖИТЕЛЯ:</w:t>
      </w:r>
      <w:r>
        <w:rPr>
          <w:rFonts w:ascii="Verdana" w:eastAsia="SimSun" w:hAnsi="Verdana" w:cs="Verdana"/>
          <w:b/>
          <w:bCs/>
          <w:color w:val="00000A"/>
          <w:sz w:val="20"/>
          <w:szCs w:val="20"/>
          <w:lang w:eastAsia="zh-CN" w:bidi="hi-IN"/>
        </w:rPr>
        <w:tab/>
      </w:r>
      <w:r>
        <w:rPr>
          <w:rFonts w:ascii="Verdana" w:eastAsia="SimSun" w:hAnsi="Verdana" w:cs="Verdana"/>
          <w:b/>
          <w:bCs/>
          <w:color w:val="00000A"/>
          <w:sz w:val="20"/>
          <w:szCs w:val="20"/>
          <w:lang w:eastAsia="zh-CN" w:bidi="hi-IN"/>
        </w:rPr>
        <w:tab/>
      </w:r>
      <w:r>
        <w:rPr>
          <w:rFonts w:ascii="Verdana" w:eastAsia="SimSun" w:hAnsi="Verdana" w:cs="Verdana"/>
          <w:b/>
          <w:bCs/>
          <w:color w:val="00000A"/>
          <w:sz w:val="20"/>
          <w:szCs w:val="20"/>
          <w:lang w:eastAsia="zh-CN" w:bidi="hi-IN"/>
        </w:rPr>
        <w:tab/>
        <w:t xml:space="preserve">        ЗА ИЗПЪЛНИТЕЛЯ:</w:t>
      </w:r>
    </w:p>
    <w:p w:rsidR="00A94E45" w:rsidRDefault="00A94E45">
      <w:pPr>
        <w:suppressAutoHyphens/>
        <w:ind w:right="40"/>
        <w:jc w:val="both"/>
        <w:rPr>
          <w:rFonts w:ascii="Verdana" w:eastAsia="SimSun" w:hAnsi="Verdana" w:cs="Verdana"/>
          <w:b/>
          <w:bCs/>
          <w:color w:val="00000A"/>
          <w:sz w:val="10"/>
          <w:szCs w:val="20"/>
          <w:lang w:eastAsia="zh-CN" w:bidi="hi-IN"/>
        </w:rPr>
      </w:pPr>
    </w:p>
    <w:p w:rsidR="00A94E45" w:rsidRDefault="00A94E45">
      <w:pPr>
        <w:suppressAutoHyphens/>
        <w:ind w:right="40"/>
        <w:jc w:val="both"/>
        <w:rPr>
          <w:rFonts w:ascii="Verdana" w:eastAsia="SimSun" w:hAnsi="Verdana" w:cs="Verdana"/>
          <w:b/>
          <w:bCs/>
          <w:color w:val="00000A"/>
          <w:sz w:val="10"/>
          <w:szCs w:val="20"/>
          <w:lang w:eastAsia="zh-CN" w:bidi="hi-IN"/>
        </w:rPr>
      </w:pPr>
    </w:p>
    <w:p w:rsidR="00A94E45" w:rsidRDefault="00A94E45">
      <w:pPr>
        <w:suppressAutoHyphens/>
        <w:ind w:right="40"/>
        <w:jc w:val="both"/>
        <w:rPr>
          <w:rFonts w:ascii="Verdana" w:eastAsia="SimSun" w:hAnsi="Verdana" w:cs="Verdana"/>
          <w:b/>
          <w:bCs/>
          <w:color w:val="00000A"/>
          <w:sz w:val="10"/>
          <w:szCs w:val="20"/>
          <w:lang w:eastAsia="zh-CN" w:bidi="hi-IN"/>
        </w:rPr>
      </w:pPr>
    </w:p>
    <w:p w:rsidR="00A94E45" w:rsidRDefault="00A94E45">
      <w:pPr>
        <w:suppressAutoHyphens/>
        <w:ind w:right="40"/>
        <w:jc w:val="both"/>
        <w:rPr>
          <w:rFonts w:ascii="Verdana" w:eastAsia="SimSun" w:hAnsi="Verdana" w:cs="Verdana"/>
          <w:b/>
          <w:bCs/>
          <w:color w:val="00000A"/>
          <w:sz w:val="10"/>
          <w:szCs w:val="20"/>
          <w:lang w:eastAsia="zh-CN" w:bidi="hi-IN"/>
        </w:rPr>
      </w:pPr>
    </w:p>
    <w:p w:rsidR="00936F19" w:rsidRDefault="00936F19">
      <w:pPr>
        <w:suppressAutoHyphens/>
        <w:ind w:right="40"/>
        <w:jc w:val="both"/>
        <w:rPr>
          <w:rFonts w:ascii="Verdana" w:eastAsia="SimSun" w:hAnsi="Verdana" w:cs="Verdana"/>
          <w:b/>
          <w:bCs/>
          <w:color w:val="00000A"/>
          <w:sz w:val="10"/>
          <w:szCs w:val="20"/>
          <w:lang w:eastAsia="zh-CN" w:bidi="hi-IN"/>
        </w:rPr>
      </w:pPr>
    </w:p>
    <w:p w:rsidR="00A94E45" w:rsidRDefault="00A94E45">
      <w:pPr>
        <w:suppressAutoHyphens/>
        <w:ind w:right="40"/>
        <w:jc w:val="both"/>
        <w:rPr>
          <w:rFonts w:ascii="Verdana" w:eastAsia="SimSun" w:hAnsi="Verdana" w:cs="Verdana"/>
          <w:b/>
          <w:bCs/>
          <w:color w:val="00000A"/>
          <w:sz w:val="10"/>
          <w:szCs w:val="20"/>
          <w:lang w:eastAsia="zh-CN" w:bidi="hi-IN"/>
        </w:rPr>
      </w:pPr>
    </w:p>
    <w:p w:rsidR="00A94E45" w:rsidRDefault="00471D63">
      <w:pPr>
        <w:suppressAutoHyphens/>
        <w:ind w:right="40"/>
        <w:jc w:val="both"/>
        <w:rPr>
          <w:rFonts w:ascii="Verdana" w:eastAsia="SimSun" w:hAnsi="Verdana" w:cs="Verdana"/>
          <w:b/>
          <w:bCs/>
          <w:color w:val="00000A"/>
          <w:sz w:val="20"/>
          <w:szCs w:val="20"/>
          <w:lang w:eastAsia="zh-CN" w:bidi="hi-IN"/>
        </w:rPr>
      </w:pPr>
      <w:r>
        <w:rPr>
          <w:rFonts w:ascii="Verdana" w:eastAsia="Verdana" w:hAnsi="Verdana" w:cs="Verdana"/>
          <w:b/>
          <w:bCs/>
          <w:color w:val="00000A"/>
          <w:sz w:val="20"/>
          <w:szCs w:val="20"/>
          <w:lang w:eastAsia="zh-CN" w:bidi="hi-IN"/>
        </w:rPr>
        <w:t>……………………………………                            …………………………………</w:t>
      </w:r>
    </w:p>
    <w:p w:rsidR="00A94E45" w:rsidRDefault="00471D63">
      <w:pPr>
        <w:suppressAutoHyphens/>
        <w:spacing w:line="419" w:lineRule="exact"/>
        <w:ind w:right="40"/>
        <w:jc w:val="both"/>
        <w:rPr>
          <w:rFonts w:ascii="Verdana" w:eastAsia="SimSun" w:hAnsi="Verdana" w:cs="Verdana"/>
          <w:b/>
          <w:bCs/>
          <w:color w:val="00000A"/>
          <w:sz w:val="20"/>
          <w:szCs w:val="20"/>
          <w:lang w:eastAsia="zh-CN" w:bidi="hi-IN"/>
        </w:rPr>
      </w:pPr>
      <w:r>
        <w:rPr>
          <w:rFonts w:ascii="Verdana" w:eastAsia="SimSun" w:hAnsi="Verdana" w:cs="Verdana"/>
          <w:b/>
          <w:bCs/>
          <w:color w:val="00000A"/>
          <w:sz w:val="20"/>
          <w:szCs w:val="20"/>
          <w:lang w:eastAsia="zh-CN" w:bidi="hi-IN"/>
        </w:rPr>
        <w:t>БОЖИДАР ЛУКАРСКИ</w:t>
      </w:r>
    </w:p>
    <w:p w:rsidR="00A94E45" w:rsidRDefault="00471D63">
      <w:pPr>
        <w:suppressAutoHyphens/>
        <w:spacing w:line="360" w:lineRule="auto"/>
        <w:jc w:val="both"/>
        <w:rPr>
          <w:rFonts w:ascii="Verdana" w:eastAsia="SimSun" w:hAnsi="Verdana" w:cs="Verdana"/>
          <w:bCs/>
          <w:i/>
          <w:color w:val="00000A"/>
          <w:sz w:val="20"/>
          <w:szCs w:val="20"/>
          <w:lang w:eastAsia="zh-CN" w:bidi="hi-IN"/>
        </w:rPr>
      </w:pPr>
      <w:r>
        <w:rPr>
          <w:rFonts w:ascii="Verdana" w:eastAsia="SimSun" w:hAnsi="Verdana" w:cs="Verdana"/>
          <w:bCs/>
          <w:i/>
          <w:color w:val="00000A"/>
          <w:sz w:val="20"/>
          <w:szCs w:val="20"/>
          <w:lang w:eastAsia="zh-CN" w:bidi="hi-IN"/>
        </w:rPr>
        <w:t>Министър на икономиката</w:t>
      </w:r>
    </w:p>
    <w:p w:rsidR="00A94E45" w:rsidRDefault="00A94E45">
      <w:pPr>
        <w:suppressAutoHyphens/>
        <w:spacing w:line="360" w:lineRule="auto"/>
        <w:jc w:val="both"/>
        <w:rPr>
          <w:rFonts w:ascii="Verdana" w:eastAsia="SimSun" w:hAnsi="Verdana" w:cs="Verdana"/>
          <w:bCs/>
          <w:i/>
          <w:color w:val="00000A"/>
          <w:sz w:val="12"/>
          <w:szCs w:val="20"/>
          <w:lang w:eastAsia="zh-CN" w:bidi="hi-IN"/>
        </w:rPr>
      </w:pPr>
    </w:p>
    <w:p w:rsidR="00A94E45" w:rsidRDefault="00A94E45">
      <w:pPr>
        <w:suppressAutoHyphens/>
        <w:spacing w:line="360" w:lineRule="auto"/>
        <w:jc w:val="both"/>
        <w:rPr>
          <w:rFonts w:ascii="Verdana" w:eastAsia="SimSun" w:hAnsi="Verdana" w:cs="Verdana"/>
          <w:bCs/>
          <w:i/>
          <w:color w:val="00000A"/>
          <w:sz w:val="12"/>
          <w:szCs w:val="20"/>
          <w:lang w:eastAsia="zh-CN" w:bidi="hi-IN"/>
        </w:rPr>
      </w:pPr>
    </w:p>
    <w:p w:rsidR="00A94E45" w:rsidRDefault="00471D63">
      <w:pPr>
        <w:suppressAutoHyphens/>
        <w:spacing w:before="54" w:line="419" w:lineRule="exact"/>
        <w:jc w:val="both"/>
        <w:rPr>
          <w:rFonts w:ascii="Verdana" w:eastAsia="SimSun" w:hAnsi="Verdana" w:cs="Verdana"/>
          <w:b/>
          <w:bCs/>
          <w:color w:val="00000A"/>
          <w:sz w:val="20"/>
          <w:szCs w:val="20"/>
          <w:lang w:eastAsia="zh-CN" w:bidi="hi-IN"/>
        </w:rPr>
      </w:pPr>
      <w:r>
        <w:rPr>
          <w:rFonts w:ascii="Verdana" w:eastAsia="Verdana" w:hAnsi="Verdana" w:cs="Verdana"/>
          <w:b/>
          <w:bCs/>
          <w:color w:val="00000A"/>
          <w:sz w:val="20"/>
          <w:szCs w:val="20"/>
          <w:lang w:eastAsia="zh-CN" w:bidi="hi-IN"/>
        </w:rPr>
        <w:t>……………………………………</w:t>
      </w:r>
    </w:p>
    <w:p w:rsidR="00A94E45" w:rsidRDefault="00471D63" w:rsidP="00936F19">
      <w:pPr>
        <w:suppressAutoHyphens/>
        <w:spacing w:line="276" w:lineRule="auto"/>
        <w:jc w:val="both"/>
        <w:rPr>
          <w:rFonts w:ascii="Verdana" w:eastAsia="SimSun" w:hAnsi="Verdana" w:cs="Verdana"/>
          <w:b/>
          <w:bCs/>
          <w:color w:val="00000A"/>
          <w:sz w:val="20"/>
          <w:szCs w:val="20"/>
          <w:lang w:eastAsia="zh-CN" w:bidi="hi-IN"/>
        </w:rPr>
      </w:pPr>
      <w:r>
        <w:rPr>
          <w:rFonts w:ascii="Verdana" w:eastAsia="SimSun" w:hAnsi="Verdana" w:cs="Verdana"/>
          <w:b/>
          <w:bCs/>
          <w:color w:val="00000A"/>
          <w:sz w:val="20"/>
          <w:szCs w:val="20"/>
          <w:lang w:eastAsia="zh-CN" w:bidi="hi-IN"/>
        </w:rPr>
        <w:t>ЕЛЕНА КАРАПАУНОВА</w:t>
      </w:r>
    </w:p>
    <w:p w:rsidR="00A94E45" w:rsidRDefault="00471D63" w:rsidP="00936F19">
      <w:pPr>
        <w:suppressAutoHyphens/>
        <w:spacing w:line="276" w:lineRule="auto"/>
        <w:jc w:val="both"/>
        <w:rPr>
          <w:rFonts w:ascii="Verdana" w:eastAsia="Times New Roman" w:hAnsi="Verdana" w:cs="Verdana"/>
          <w:i/>
          <w:color w:val="00000A"/>
          <w:sz w:val="20"/>
          <w:szCs w:val="20"/>
          <w:lang w:eastAsia="zh-CN" w:bidi="ar-SA"/>
        </w:rPr>
      </w:pPr>
      <w:r>
        <w:rPr>
          <w:rFonts w:ascii="Verdana" w:eastAsia="SimSun" w:hAnsi="Verdana" w:cs="Verdana"/>
          <w:bCs/>
          <w:i/>
          <w:color w:val="00000A"/>
          <w:sz w:val="20"/>
          <w:szCs w:val="20"/>
          <w:lang w:eastAsia="zh-CN" w:bidi="hi-IN"/>
        </w:rPr>
        <w:t>Началник на отдел „Финанси и бюджет”</w:t>
      </w:r>
      <w:r>
        <w:rPr>
          <w:rFonts w:ascii="Verdana" w:eastAsia="Times New Roman" w:hAnsi="Verdana" w:cs="Verdana"/>
          <w:i/>
          <w:color w:val="00000A"/>
          <w:sz w:val="20"/>
          <w:szCs w:val="20"/>
          <w:lang w:eastAsia="zh-CN" w:bidi="ar-SA"/>
        </w:rPr>
        <w:t>,</w:t>
      </w:r>
    </w:p>
    <w:p w:rsidR="00A94E45" w:rsidRDefault="00471D63" w:rsidP="00936F19">
      <w:pPr>
        <w:suppressAutoHyphens/>
        <w:spacing w:line="276" w:lineRule="auto"/>
        <w:jc w:val="both"/>
        <w:rPr>
          <w:rFonts w:ascii="Verdana" w:eastAsia="Times New Roman" w:hAnsi="Verdana" w:cs="Verdana"/>
          <w:i/>
          <w:color w:val="00000A"/>
          <w:sz w:val="20"/>
          <w:szCs w:val="20"/>
          <w:lang w:eastAsia="zh-CN" w:bidi="ar-SA"/>
        </w:rPr>
      </w:pPr>
      <w:r>
        <w:rPr>
          <w:rFonts w:ascii="Verdana" w:eastAsia="Times New Roman" w:hAnsi="Verdana" w:cs="Verdana"/>
          <w:i/>
          <w:color w:val="00000A"/>
          <w:sz w:val="20"/>
          <w:szCs w:val="20"/>
          <w:lang w:eastAsia="zh-CN" w:bidi="ar-SA"/>
        </w:rPr>
        <w:t>Главен счетоводител</w:t>
      </w:r>
    </w:p>
    <w:p w:rsidR="00A94E45" w:rsidRDefault="00A94E45">
      <w:pPr>
        <w:spacing w:line="360" w:lineRule="auto"/>
        <w:ind w:right="38" w:firstLine="1308"/>
        <w:jc w:val="both"/>
        <w:textAlignment w:val="baseline"/>
        <w:rPr>
          <w:rFonts w:ascii="Verdana" w:eastAsia="Times New Roman" w:hAnsi="Verdana" w:cs="Times New Roman"/>
          <w:b/>
          <w:color w:val="00000A"/>
          <w:sz w:val="20"/>
          <w:szCs w:val="20"/>
          <w:lang w:eastAsia="en-US" w:bidi="ar-SA"/>
        </w:rPr>
      </w:pPr>
    </w:p>
    <w:p w:rsidR="00A94E45" w:rsidRDefault="00A94E45">
      <w:pPr>
        <w:ind w:right="142"/>
        <w:jc w:val="both"/>
      </w:pPr>
    </w:p>
    <w:p w:rsidR="00A94E45" w:rsidRDefault="00A94E45">
      <w:pPr>
        <w:sectPr w:rsidR="00A94E45" w:rsidSect="00C40DBB">
          <w:type w:val="continuous"/>
          <w:pgSz w:w="11906" w:h="16838"/>
          <w:pgMar w:top="1134" w:right="1134" w:bottom="2014" w:left="1134" w:header="0" w:footer="850" w:gutter="0"/>
          <w:cols w:space="720"/>
          <w:formProt w:val="0"/>
          <w:docGrid w:linePitch="326" w:charSpace="-6145"/>
        </w:sectPr>
      </w:pPr>
    </w:p>
    <w:p w:rsidR="00471D63" w:rsidRDefault="00471D63"/>
    <w:sectPr w:rsidR="00471D63">
      <w:type w:val="continuous"/>
      <w:pgSz w:w="11906" w:h="16838"/>
      <w:pgMar w:top="1134" w:right="1134" w:bottom="2014" w:left="1134" w:header="0" w:footer="1134" w:gutter="0"/>
      <w:cols w:space="720"/>
      <w:formProt w:val="0"/>
      <w:docGrid w:linePitch="312" w:charSpace="-61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0AE9" w:rsidRDefault="00D10AE9">
      <w:r>
        <w:separator/>
      </w:r>
    </w:p>
  </w:endnote>
  <w:endnote w:type="continuationSeparator" w:id="0">
    <w:p w:rsidR="00D10AE9" w:rsidRDefault="00D10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Franklin Gothic Medium Cond">
    <w:panose1 w:val="020B0606030402020204"/>
    <w:charset w:val="CC"/>
    <w:family w:val="swiss"/>
    <w:pitch w:val="variable"/>
    <w:sig w:usb0="00000287" w:usb1="00000000" w:usb2="00000000" w:usb3="00000000" w:csb0="000000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Optima">
    <w:charset w:val="01"/>
    <w:family w:val="swiss"/>
    <w:pitch w:val="default"/>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1"/>
    <w:family w:val="swiss"/>
    <w:pitch w:val="default"/>
  </w:font>
  <w:font w:name="SimSun;宋体">
    <w:panose1 w:val="00000000000000000000"/>
    <w:charset w:val="80"/>
    <w:family w:val="roman"/>
    <w:notTrueType/>
    <w:pitch w:val="default"/>
  </w:font>
  <w:font w:name="TimesNewRoman">
    <w:panose1 w:val="00000000000000000000"/>
    <w:charset w:val="00"/>
    <w:family w:val="roman"/>
    <w:notTrueType/>
    <w:pitch w:val="default"/>
  </w:font>
  <w:font w:name="Microsoft Sans Serif">
    <w:panose1 w:val="020B0604020202020204"/>
    <w:charset w:val="CC"/>
    <w:family w:val="swiss"/>
    <w:pitch w:val="variable"/>
    <w:sig w:usb0="E1002AFF" w:usb1="C0000002"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Unicode">
    <w:panose1 w:val="00000000000000000000"/>
    <w:charset w:val="00"/>
    <w:family w:val="roman"/>
    <w:notTrueType/>
    <w:pitch w:val="default"/>
  </w:font>
  <w:font w:name="SimSun, 宋体">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7596709"/>
      <w:docPartObj>
        <w:docPartGallery w:val="Page Numbers (Bottom of Page)"/>
        <w:docPartUnique/>
      </w:docPartObj>
    </w:sdtPr>
    <w:sdtEndPr>
      <w:rPr>
        <w:noProof/>
        <w:sz w:val="22"/>
      </w:rPr>
    </w:sdtEndPr>
    <w:sdtContent>
      <w:p w:rsidR="00BD6092" w:rsidRPr="00A028D8" w:rsidRDefault="00BD6092">
        <w:pPr>
          <w:pStyle w:val="Footer"/>
          <w:jc w:val="right"/>
          <w:rPr>
            <w:sz w:val="22"/>
          </w:rPr>
        </w:pPr>
        <w:r w:rsidRPr="00A028D8">
          <w:rPr>
            <w:sz w:val="20"/>
          </w:rPr>
          <w:fldChar w:fldCharType="begin"/>
        </w:r>
        <w:r w:rsidRPr="00A028D8">
          <w:rPr>
            <w:sz w:val="20"/>
          </w:rPr>
          <w:instrText xml:space="preserve"> PAGE   \* MERGEFORMAT </w:instrText>
        </w:r>
        <w:r w:rsidRPr="00A028D8">
          <w:rPr>
            <w:sz w:val="20"/>
          </w:rPr>
          <w:fldChar w:fldCharType="separate"/>
        </w:r>
        <w:r w:rsidR="00417ACA">
          <w:rPr>
            <w:noProof/>
            <w:sz w:val="20"/>
          </w:rPr>
          <w:t>77</w:t>
        </w:r>
        <w:r w:rsidRPr="00A028D8">
          <w:rPr>
            <w:noProof/>
            <w:sz w:val="20"/>
          </w:rPr>
          <w:fldChar w:fldCharType="end"/>
        </w:r>
      </w:p>
    </w:sdtContent>
  </w:sdt>
  <w:p w:rsidR="00BD6092" w:rsidRDefault="00BD609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0AE9" w:rsidRDefault="00D10AE9">
      <w:r>
        <w:separator/>
      </w:r>
    </w:p>
  </w:footnote>
  <w:footnote w:type="continuationSeparator" w:id="0">
    <w:p w:rsidR="00D10AE9" w:rsidRDefault="00D10AE9">
      <w:r>
        <w:continuationSeparator/>
      </w:r>
    </w:p>
  </w:footnote>
  <w:footnote w:id="1">
    <w:p w:rsidR="00BD6092" w:rsidRPr="00A028D8" w:rsidRDefault="00BD6092">
      <w:pPr>
        <w:pStyle w:val="FootnoteText"/>
        <w:pBdr>
          <w:top w:val="single" w:sz="4" w:space="1" w:color="00000A"/>
          <w:left w:val="single" w:sz="4" w:space="4" w:color="00000A"/>
          <w:bottom w:val="single" w:sz="4" w:space="1" w:color="00000A"/>
          <w:right w:val="single" w:sz="4" w:space="4" w:color="00000A"/>
        </w:pBdr>
        <w:shd w:val="clear" w:color="auto" w:fill="BFBFBF"/>
        <w:rPr>
          <w:sz w:val="20"/>
        </w:rPr>
      </w:pPr>
      <w:r>
        <w:rPr>
          <w:rStyle w:val="FootnoteReference"/>
        </w:rPr>
        <w:footnoteRef/>
      </w:r>
      <w:r>
        <w:rPr>
          <w:rStyle w:val="FootnoteReference"/>
        </w:rPr>
        <w:tab/>
      </w:r>
      <w:r w:rsidRPr="00A028D8">
        <w:rPr>
          <w:sz w:val="20"/>
        </w:rPr>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BD6092" w:rsidRDefault="00BD6092">
      <w:pPr>
        <w:pStyle w:val="FootnoteText"/>
        <w:pBdr>
          <w:top w:val="single" w:sz="4" w:space="1" w:color="00000A"/>
          <w:left w:val="single" w:sz="4" w:space="4" w:color="00000A"/>
          <w:bottom w:val="single" w:sz="4" w:space="1" w:color="00000A"/>
          <w:right w:val="single" w:sz="4" w:space="4" w:color="00000A"/>
        </w:pBdr>
        <w:shd w:val="clear" w:color="auto" w:fill="BFBFBF"/>
      </w:pPr>
      <w:r w:rsidRPr="00A028D8">
        <w:rPr>
          <w:rStyle w:val="FootnoteReference"/>
          <w:sz w:val="20"/>
        </w:rPr>
        <w:footnoteRef/>
      </w:r>
      <w:r w:rsidRPr="00A028D8">
        <w:rPr>
          <w:rStyle w:val="FootnoteReference"/>
          <w:sz w:val="20"/>
        </w:rPr>
        <w:tab/>
      </w:r>
      <w:r w:rsidRPr="00A028D8">
        <w:rPr>
          <w:sz w:val="20"/>
        </w:rPr>
        <w:t xml:space="preserve">За </w:t>
      </w:r>
      <w:r w:rsidRPr="00A028D8">
        <w:rPr>
          <w:b/>
          <w:sz w:val="20"/>
        </w:rPr>
        <w:t>възлагащите органи</w:t>
      </w:r>
      <w:r w:rsidRPr="00A028D8">
        <w:rPr>
          <w:sz w:val="20"/>
        </w:rPr>
        <w:t xml:space="preserve">: или </w:t>
      </w:r>
      <w:r w:rsidRPr="00A028D8">
        <w:rPr>
          <w:b/>
          <w:sz w:val="20"/>
        </w:rPr>
        <w:t>обявление за предварителна информация</w:t>
      </w:r>
      <w:r w:rsidRPr="00A028D8">
        <w:rPr>
          <w:sz w:val="20"/>
        </w:rPr>
        <w:t xml:space="preserve">, използвано като покана за участие в състезателна процедура, или </w:t>
      </w:r>
      <w:r w:rsidRPr="00A028D8">
        <w:rPr>
          <w:b/>
          <w:sz w:val="20"/>
        </w:rPr>
        <w:t>обявление за поръчка</w:t>
      </w:r>
      <w:r w:rsidRPr="00A028D8">
        <w:rPr>
          <w:sz w:val="20"/>
        </w:rPr>
        <w:t>.</w:t>
      </w:r>
      <w:r w:rsidRPr="00A028D8">
        <w:rPr>
          <w:sz w:val="20"/>
        </w:rPr>
        <w:br/>
        <w:t xml:space="preserve">За </w:t>
      </w:r>
      <w:r w:rsidRPr="00A028D8">
        <w:rPr>
          <w:b/>
          <w:sz w:val="20"/>
        </w:rPr>
        <w:t>възложителите:</w:t>
      </w:r>
      <w:r w:rsidRPr="00A028D8">
        <w:rPr>
          <w:sz w:val="20"/>
        </w:rPr>
        <w:t xml:space="preserve"> </w:t>
      </w:r>
      <w:r w:rsidRPr="00A028D8">
        <w:rPr>
          <w:b/>
          <w:sz w:val="20"/>
        </w:rPr>
        <w:t>периодично индикативно обявление</w:t>
      </w:r>
      <w:r w:rsidRPr="00A028D8">
        <w:rPr>
          <w:sz w:val="20"/>
        </w:rPr>
        <w:t xml:space="preserve">, използвано като покана за участие в състезателна процедура, </w:t>
      </w:r>
      <w:r w:rsidRPr="00A028D8">
        <w:rPr>
          <w:b/>
          <w:sz w:val="20"/>
        </w:rPr>
        <w:t>обявление за поръчка</w:t>
      </w:r>
      <w:r w:rsidRPr="00A028D8">
        <w:rPr>
          <w:sz w:val="20"/>
        </w:rPr>
        <w:t xml:space="preserve"> или </w:t>
      </w:r>
      <w:r w:rsidRPr="00A028D8">
        <w:rPr>
          <w:b/>
          <w:sz w:val="20"/>
        </w:rPr>
        <w:t>обявление за съществуването на квалификационна система.</w:t>
      </w:r>
    </w:p>
  </w:footnote>
  <w:footnote w:id="3">
    <w:p w:rsidR="00BD6092" w:rsidRPr="00A028D8" w:rsidRDefault="00BD6092">
      <w:pPr>
        <w:pStyle w:val="FootnoteText"/>
        <w:pBdr>
          <w:top w:val="single" w:sz="4" w:space="1" w:color="00000A"/>
          <w:left w:val="single" w:sz="4" w:space="4" w:color="00000A"/>
          <w:bottom w:val="single" w:sz="4" w:space="1" w:color="00000A"/>
          <w:right w:val="single" w:sz="4" w:space="4" w:color="00000A"/>
        </w:pBdr>
        <w:shd w:val="clear" w:color="auto" w:fill="BFBFBF"/>
        <w:rPr>
          <w:sz w:val="20"/>
        </w:rPr>
      </w:pPr>
      <w:r>
        <w:rPr>
          <w:rStyle w:val="FootnoteReference"/>
        </w:rPr>
        <w:footnoteRef/>
      </w:r>
      <w:r>
        <w:rPr>
          <w:rStyle w:val="FootnoteReference"/>
        </w:rPr>
        <w:tab/>
      </w:r>
      <w:r w:rsidRPr="00A028D8">
        <w:rPr>
          <w:i/>
          <w:sz w:val="20"/>
        </w:rPr>
        <w:t>Информацията да се копира от раздел I, точка I.1 от съответното обявление.</w:t>
      </w:r>
      <w:r w:rsidRPr="00A028D8">
        <w:rPr>
          <w:sz w:val="20"/>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BD6092" w:rsidRPr="00A028D8" w:rsidRDefault="00BD6092">
      <w:pPr>
        <w:pStyle w:val="FootnoteText"/>
        <w:pBdr>
          <w:top w:val="single" w:sz="4" w:space="1" w:color="00000A"/>
          <w:left w:val="single" w:sz="4" w:space="4" w:color="00000A"/>
          <w:bottom w:val="single" w:sz="4" w:space="1" w:color="00000A"/>
          <w:right w:val="single" w:sz="4" w:space="4" w:color="00000A"/>
        </w:pBdr>
        <w:shd w:val="clear" w:color="auto" w:fill="BFBFBF"/>
        <w:rPr>
          <w:sz w:val="20"/>
        </w:rPr>
      </w:pPr>
      <w:r w:rsidRPr="00A028D8">
        <w:rPr>
          <w:rStyle w:val="FootnoteReference"/>
          <w:sz w:val="20"/>
        </w:rPr>
        <w:footnoteRef/>
      </w:r>
      <w:r w:rsidRPr="00A028D8">
        <w:rPr>
          <w:rStyle w:val="FootnoteReference"/>
          <w:sz w:val="20"/>
        </w:rPr>
        <w:tab/>
      </w:r>
      <w:r w:rsidRPr="00A028D8">
        <w:rPr>
          <w:i/>
          <w:sz w:val="20"/>
        </w:rPr>
        <w:t>Вж. точки II. 1.1 и II.1.3 от съответното обявление</w:t>
      </w:r>
    </w:p>
  </w:footnote>
  <w:footnote w:id="5">
    <w:p w:rsidR="00BD6092" w:rsidRDefault="00BD6092">
      <w:pPr>
        <w:pStyle w:val="FootnoteText"/>
        <w:pBdr>
          <w:top w:val="single" w:sz="4" w:space="1" w:color="00000A"/>
          <w:left w:val="single" w:sz="4" w:space="4" w:color="00000A"/>
          <w:bottom w:val="single" w:sz="4" w:space="1" w:color="00000A"/>
          <w:right w:val="single" w:sz="4" w:space="4" w:color="00000A"/>
        </w:pBdr>
        <w:shd w:val="clear" w:color="auto" w:fill="BFBFBF"/>
      </w:pPr>
      <w:r w:rsidRPr="00A028D8">
        <w:rPr>
          <w:rStyle w:val="FootnoteReference"/>
          <w:sz w:val="20"/>
        </w:rPr>
        <w:footnoteRef/>
      </w:r>
      <w:r w:rsidRPr="00A028D8">
        <w:rPr>
          <w:rStyle w:val="FootnoteReference"/>
          <w:sz w:val="20"/>
        </w:rPr>
        <w:tab/>
      </w:r>
      <w:r w:rsidRPr="00A028D8">
        <w:rPr>
          <w:i/>
          <w:sz w:val="20"/>
        </w:rPr>
        <w:t>Вж. точка II. 1.1 от съответното обявление</w:t>
      </w:r>
    </w:p>
  </w:footnote>
  <w:footnote w:id="6">
    <w:p w:rsidR="00BD6092" w:rsidRPr="00A028D8" w:rsidRDefault="00BD6092">
      <w:pPr>
        <w:pStyle w:val="FootnoteText"/>
        <w:pBdr>
          <w:top w:val="single" w:sz="4" w:space="1" w:color="00000A"/>
          <w:left w:val="single" w:sz="4" w:space="4" w:color="00000A"/>
          <w:bottom w:val="single" w:sz="4" w:space="1" w:color="00000A"/>
          <w:right w:val="single" w:sz="4" w:space="4" w:color="00000A"/>
        </w:pBdr>
        <w:shd w:val="clear" w:color="auto" w:fill="BFBFBF"/>
        <w:rPr>
          <w:sz w:val="20"/>
        </w:rPr>
      </w:pPr>
      <w:r>
        <w:rPr>
          <w:rStyle w:val="FootnoteReference"/>
        </w:rPr>
        <w:footnoteRef/>
      </w:r>
      <w:r w:rsidRPr="00A028D8">
        <w:rPr>
          <w:rStyle w:val="FootnoteReference"/>
          <w:sz w:val="16"/>
        </w:rPr>
        <w:tab/>
      </w:r>
      <w:r w:rsidRPr="00A028D8">
        <w:rPr>
          <w:sz w:val="20"/>
        </w:rPr>
        <w:t>Моля повторете информацията относно лицата за контакт толкова пъти, колкото е необходимо.</w:t>
      </w:r>
    </w:p>
  </w:footnote>
  <w:footnote w:id="7">
    <w:p w:rsidR="00BD6092" w:rsidRPr="00A028D8" w:rsidRDefault="00BD6092">
      <w:pPr>
        <w:pStyle w:val="FootnoteText"/>
        <w:pBdr>
          <w:top w:val="single" w:sz="4" w:space="1" w:color="00000A"/>
          <w:left w:val="single" w:sz="4" w:space="4" w:color="00000A"/>
          <w:bottom w:val="single" w:sz="4" w:space="1" w:color="00000A"/>
          <w:right w:val="single" w:sz="4" w:space="4" w:color="00000A"/>
        </w:pBdr>
        <w:shd w:val="clear" w:color="auto" w:fill="BFBFBF"/>
        <w:rPr>
          <w:sz w:val="20"/>
        </w:rPr>
      </w:pPr>
      <w:r w:rsidRPr="00A028D8">
        <w:rPr>
          <w:rStyle w:val="FootnoteReference"/>
          <w:sz w:val="20"/>
        </w:rPr>
        <w:footnoteRef/>
      </w:r>
      <w:r w:rsidRPr="00A028D8">
        <w:rPr>
          <w:rStyle w:val="FootnoteReference"/>
          <w:sz w:val="20"/>
        </w:rPr>
        <w:tab/>
      </w:r>
      <w:r w:rsidRPr="00A028D8">
        <w:rPr>
          <w:sz w:val="20"/>
        </w:rPr>
        <w:t>Вж. Препоръка на Комисията от 6 май 2003 г. относно определението за микро-, малки и средни предприятия (ОВ L 124, 20.5.2003 г., стр. 36).</w:t>
      </w:r>
      <w:r w:rsidRPr="00A028D8">
        <w:rPr>
          <w:rStyle w:val="DeltaViewInsertion"/>
          <w:b w:val="0"/>
          <w:i w:val="0"/>
          <w:sz w:val="20"/>
        </w:rPr>
        <w:t xml:space="preserve"> Тази информация се изисква само за статистически цели. </w:t>
      </w:r>
      <w:r w:rsidRPr="00A028D8">
        <w:rPr>
          <w:sz w:val="20"/>
        </w:rPr>
        <w:br/>
      </w:r>
      <w:r w:rsidRPr="00A028D8">
        <w:rPr>
          <w:rStyle w:val="DeltaViewInsertion"/>
          <w:i w:val="0"/>
          <w:sz w:val="20"/>
        </w:rPr>
        <w:t>Микропредприятия:</w:t>
      </w:r>
      <w:r w:rsidRPr="00A028D8">
        <w:rPr>
          <w:rStyle w:val="DeltaViewInsertion"/>
          <w:b w:val="0"/>
          <w:i w:val="0"/>
          <w:sz w:val="20"/>
        </w:rPr>
        <w:t xml:space="preserve"> </w:t>
      </w:r>
      <w:r w:rsidRPr="00A028D8">
        <w:rPr>
          <w:rStyle w:val="DeltaViewInsertion"/>
          <w:b w:val="0"/>
          <w:sz w:val="20"/>
        </w:rPr>
        <w:t>.</w:t>
      </w:r>
      <w:r w:rsidRPr="00A028D8">
        <w:rPr>
          <w:rStyle w:val="DeltaViewInsertion"/>
          <w:b w:val="0"/>
          <w:i w:val="0"/>
          <w:sz w:val="20"/>
        </w:rPr>
        <w:t>предприятие,</w:t>
      </w:r>
      <w:r w:rsidRPr="00A028D8">
        <w:rPr>
          <w:rStyle w:val="DeltaViewInsertion"/>
          <w:i w:val="0"/>
          <w:sz w:val="20"/>
        </w:rPr>
        <w:t xml:space="preserve"> в което са заети по-малко от 10 лица </w:t>
      </w:r>
      <w:r w:rsidRPr="00A028D8">
        <w:rPr>
          <w:rStyle w:val="DeltaViewInsertion"/>
          <w:b w:val="0"/>
          <w:i w:val="0"/>
          <w:sz w:val="20"/>
        </w:rPr>
        <w:t xml:space="preserve">и чийто годишен оборот и/или годишен счетоводен баланс </w:t>
      </w:r>
      <w:r w:rsidRPr="00A028D8">
        <w:rPr>
          <w:rStyle w:val="DeltaViewInsertion"/>
          <w:i w:val="0"/>
          <w:sz w:val="20"/>
        </w:rPr>
        <w:t>не надхвърля 2 млн. евро.</w:t>
      </w:r>
      <w:r w:rsidRPr="00A028D8">
        <w:rPr>
          <w:sz w:val="20"/>
        </w:rPr>
        <w:br/>
      </w:r>
      <w:r w:rsidRPr="00A028D8">
        <w:rPr>
          <w:rStyle w:val="DeltaViewInsertion"/>
          <w:i w:val="0"/>
          <w:sz w:val="20"/>
        </w:rPr>
        <w:t>Малки предприятия</w:t>
      </w:r>
      <w:r w:rsidRPr="00A028D8">
        <w:rPr>
          <w:rStyle w:val="DeltaViewInsertion"/>
          <w:b w:val="0"/>
          <w:i w:val="0"/>
          <w:sz w:val="20"/>
        </w:rPr>
        <w:t xml:space="preserve"> </w:t>
      </w:r>
      <w:r w:rsidRPr="00A028D8">
        <w:rPr>
          <w:rStyle w:val="DeltaViewInsertion"/>
          <w:b w:val="0"/>
          <w:sz w:val="20"/>
        </w:rPr>
        <w:t>.</w:t>
      </w:r>
      <w:r w:rsidRPr="00A028D8">
        <w:rPr>
          <w:rStyle w:val="DeltaViewInsertion"/>
          <w:b w:val="0"/>
          <w:i w:val="0"/>
          <w:sz w:val="20"/>
        </w:rPr>
        <w:t>предприятие,</w:t>
      </w:r>
      <w:r w:rsidRPr="00A028D8">
        <w:rPr>
          <w:rStyle w:val="DeltaViewInsertion"/>
          <w:i w:val="0"/>
          <w:sz w:val="20"/>
        </w:rPr>
        <w:t xml:space="preserve"> в което са заети по-малко от 50 лица </w:t>
      </w:r>
      <w:r w:rsidRPr="00A028D8">
        <w:rPr>
          <w:rStyle w:val="DeltaViewInsertion"/>
          <w:b w:val="0"/>
          <w:i w:val="0"/>
          <w:sz w:val="20"/>
        </w:rPr>
        <w:t>и чийто годишен оборот и/или годишен счетоводен баланс</w:t>
      </w:r>
      <w:r w:rsidRPr="00A028D8">
        <w:rPr>
          <w:rStyle w:val="DeltaViewInsertion"/>
          <w:i w:val="0"/>
          <w:sz w:val="20"/>
        </w:rPr>
        <w:t xml:space="preserve"> не надхвърля 10 млн. евро.</w:t>
      </w:r>
      <w:r w:rsidRPr="00A028D8">
        <w:rPr>
          <w:sz w:val="20"/>
        </w:rPr>
        <w:br/>
      </w:r>
      <w:r w:rsidRPr="00A028D8">
        <w:rPr>
          <w:rStyle w:val="DeltaViewInsertion"/>
          <w:i w:val="0"/>
          <w:sz w:val="20"/>
        </w:rPr>
        <w:t>Средни предприятия, предприятия, които не са нито микро-, нито малки предприятия и</w:t>
      </w:r>
      <w:r w:rsidRPr="00A028D8">
        <w:rPr>
          <w:sz w:val="20"/>
        </w:rPr>
        <w:t xml:space="preserve"> в които са </w:t>
      </w:r>
      <w:r w:rsidRPr="00A028D8">
        <w:rPr>
          <w:b/>
          <w:sz w:val="20"/>
        </w:rPr>
        <w:t>заети по-малко от 250 лица</w:t>
      </w:r>
      <w:r w:rsidRPr="00A028D8">
        <w:rPr>
          <w:sz w:val="20"/>
        </w:rPr>
        <w:t xml:space="preserve"> и чийто </w:t>
      </w:r>
      <w:r w:rsidRPr="00A028D8">
        <w:rPr>
          <w:b/>
          <w:sz w:val="20"/>
        </w:rPr>
        <w:t xml:space="preserve">годишен оборот не надхвърля 50 млн. евро, </w:t>
      </w:r>
      <w:r w:rsidRPr="00A028D8">
        <w:rPr>
          <w:b/>
          <w:i/>
          <w:sz w:val="20"/>
        </w:rPr>
        <w:t>и/или</w:t>
      </w:r>
      <w:r w:rsidRPr="00A028D8">
        <w:rPr>
          <w:sz w:val="20"/>
        </w:rPr>
        <w:t xml:space="preserve"> </w:t>
      </w:r>
      <w:r w:rsidRPr="00A028D8">
        <w:rPr>
          <w:b/>
          <w:sz w:val="20"/>
        </w:rPr>
        <w:t>годишният им счетоводен баланс не надхвърля 43 милиона евро.</w:t>
      </w:r>
    </w:p>
  </w:footnote>
  <w:footnote w:id="8">
    <w:p w:rsidR="00BD6092" w:rsidRPr="00A028D8" w:rsidRDefault="00BD6092">
      <w:pPr>
        <w:pStyle w:val="FootnoteText"/>
        <w:pBdr>
          <w:top w:val="single" w:sz="4" w:space="1" w:color="00000A"/>
          <w:left w:val="single" w:sz="4" w:space="4" w:color="00000A"/>
          <w:bottom w:val="single" w:sz="4" w:space="1" w:color="00000A"/>
          <w:right w:val="single" w:sz="4" w:space="4" w:color="00000A"/>
        </w:pBdr>
        <w:shd w:val="clear" w:color="auto" w:fill="BFBFBF"/>
        <w:rPr>
          <w:sz w:val="20"/>
        </w:rPr>
      </w:pPr>
      <w:r w:rsidRPr="00A028D8">
        <w:rPr>
          <w:rStyle w:val="FootnoteReference"/>
          <w:sz w:val="20"/>
        </w:rPr>
        <w:footnoteRef/>
      </w:r>
      <w:r w:rsidRPr="00A028D8">
        <w:rPr>
          <w:rStyle w:val="FootnoteReference"/>
          <w:sz w:val="20"/>
        </w:rPr>
        <w:tab/>
      </w:r>
      <w:r w:rsidRPr="00A028D8">
        <w:rPr>
          <w:sz w:val="20"/>
        </w:rPr>
        <w:t>Вж. точка III.1.5 от обявлението за поръчка</w:t>
      </w:r>
    </w:p>
  </w:footnote>
  <w:footnote w:id="9">
    <w:p w:rsidR="00BD6092" w:rsidRDefault="00BD6092">
      <w:pPr>
        <w:pStyle w:val="FootnoteText"/>
        <w:pBdr>
          <w:top w:val="single" w:sz="4" w:space="1" w:color="00000A"/>
          <w:left w:val="single" w:sz="4" w:space="4" w:color="00000A"/>
          <w:bottom w:val="single" w:sz="4" w:space="1" w:color="00000A"/>
          <w:right w:val="single" w:sz="4" w:space="4" w:color="00000A"/>
        </w:pBdr>
        <w:shd w:val="clear" w:color="auto" w:fill="BFBFBF"/>
      </w:pPr>
      <w:r w:rsidRPr="00A028D8">
        <w:rPr>
          <w:rStyle w:val="FootnoteReference"/>
          <w:sz w:val="20"/>
        </w:rPr>
        <w:footnoteRef/>
      </w:r>
      <w:r w:rsidRPr="00A028D8">
        <w:rPr>
          <w:rStyle w:val="FootnoteReference"/>
          <w:sz w:val="20"/>
        </w:rPr>
        <w:tab/>
      </w:r>
      <w:r w:rsidRPr="00A028D8">
        <w:rPr>
          <w:sz w:val="20"/>
        </w:rPr>
        <w:t>Т.е. основната му цел е социалната и професионална интеграция на хора с увреждания или в неравностойно положение.</w:t>
      </w:r>
    </w:p>
  </w:footnote>
  <w:footnote w:id="10">
    <w:p w:rsidR="00BD6092" w:rsidRDefault="00BD6092">
      <w:pPr>
        <w:pStyle w:val="FootnoteText"/>
        <w:pBdr>
          <w:top w:val="single" w:sz="4" w:space="1" w:color="00000A"/>
          <w:left w:val="single" w:sz="4" w:space="4" w:color="00000A"/>
          <w:bottom w:val="single" w:sz="4" w:space="1" w:color="00000A"/>
          <w:right w:val="single" w:sz="4" w:space="4" w:color="00000A"/>
        </w:pBdr>
        <w:shd w:val="clear" w:color="auto" w:fill="BFBFBF"/>
      </w:pPr>
      <w:r>
        <w:rPr>
          <w:rStyle w:val="FootnoteReference"/>
        </w:rPr>
        <w:footnoteRef/>
      </w:r>
      <w:r>
        <w:rPr>
          <w:rStyle w:val="FootnoteReference"/>
        </w:rPr>
        <w:tab/>
      </w:r>
      <w:r>
        <w:t>Позоваванията и класификацията, ако има такива, са определени в сертификацията.</w:t>
      </w:r>
    </w:p>
  </w:footnote>
  <w:footnote w:id="11">
    <w:p w:rsidR="00BD6092" w:rsidRDefault="00BD6092">
      <w:pPr>
        <w:pStyle w:val="FootnoteText"/>
        <w:pBdr>
          <w:top w:val="single" w:sz="4" w:space="1" w:color="00000A"/>
          <w:left w:val="single" w:sz="4" w:space="4" w:color="00000A"/>
          <w:bottom w:val="single" w:sz="4" w:space="1" w:color="00000A"/>
          <w:right w:val="single" w:sz="4" w:space="4" w:color="00000A"/>
        </w:pBdr>
        <w:shd w:val="clear" w:color="auto" w:fill="BFBFBF"/>
      </w:pPr>
      <w:r>
        <w:rPr>
          <w:rStyle w:val="FootnoteReference"/>
        </w:rPr>
        <w:footnoteRef/>
      </w:r>
      <w:r>
        <w:rPr>
          <w:rStyle w:val="FootnoteReference"/>
        </w:rPr>
        <w:tab/>
      </w:r>
      <w:r>
        <w:t>По-специално като част от група, консорциум, съвместно предприятие или други подобни.</w:t>
      </w:r>
    </w:p>
  </w:footnote>
  <w:footnote w:id="12">
    <w:p w:rsidR="00BD6092" w:rsidRPr="00A028D8" w:rsidRDefault="00BD6092">
      <w:pPr>
        <w:pStyle w:val="FootnoteText"/>
        <w:pBdr>
          <w:top w:val="single" w:sz="4" w:space="1" w:color="00000A"/>
          <w:left w:val="single" w:sz="4" w:space="4" w:color="00000A"/>
          <w:bottom w:val="single" w:sz="4" w:space="1" w:color="00000A"/>
          <w:right w:val="single" w:sz="4" w:space="4" w:color="00000A"/>
        </w:pBdr>
        <w:shd w:val="clear" w:color="auto" w:fill="BFBFBF"/>
        <w:rPr>
          <w:sz w:val="20"/>
        </w:rPr>
      </w:pPr>
      <w:r>
        <w:rPr>
          <w:rStyle w:val="FootnoteReference"/>
        </w:rPr>
        <w:footnoteRef/>
      </w:r>
      <w:r>
        <w:rPr>
          <w:rStyle w:val="FootnoteReference"/>
        </w:rPr>
        <w:tab/>
      </w:r>
      <w:r w:rsidRPr="00A028D8">
        <w:rPr>
          <w:sz w:val="20"/>
        </w:rPr>
        <w:t>Например за технически органи, участващи в контрола на качеството: част IV, раздел В, точка 3:</w:t>
      </w:r>
    </w:p>
  </w:footnote>
  <w:footnote w:id="13">
    <w:p w:rsidR="00BD6092" w:rsidRPr="00A028D8" w:rsidRDefault="00BD6092">
      <w:pPr>
        <w:pStyle w:val="FootnoteText"/>
        <w:pBdr>
          <w:top w:val="single" w:sz="4" w:space="1" w:color="00000A"/>
          <w:left w:val="single" w:sz="4" w:space="4" w:color="00000A"/>
          <w:bottom w:val="single" w:sz="4" w:space="1" w:color="00000A"/>
          <w:right w:val="single" w:sz="4" w:space="4" w:color="00000A"/>
        </w:pBdr>
        <w:shd w:val="clear" w:color="auto" w:fill="BFBFBF"/>
        <w:rPr>
          <w:sz w:val="20"/>
        </w:rPr>
      </w:pPr>
      <w:r w:rsidRPr="00A028D8">
        <w:rPr>
          <w:rStyle w:val="FootnoteReference"/>
          <w:sz w:val="20"/>
        </w:rPr>
        <w:footnoteRef/>
      </w:r>
      <w:r w:rsidRPr="00A028D8">
        <w:rPr>
          <w:rStyle w:val="FootnoteReference"/>
          <w:sz w:val="20"/>
        </w:rPr>
        <w:tab/>
      </w:r>
      <w:r w:rsidRPr="00A028D8">
        <w:rPr>
          <w:sz w:val="20"/>
        </w:rPr>
        <w:t>Съгласно определението в член 2 от Рамково решение 2008/841/ПВР на Съвета от 24 октомври 2008 г. относно борбата с организираната престъпност (ОВ L 300, 11.11.2008 г., стр. 42).</w:t>
      </w:r>
    </w:p>
  </w:footnote>
  <w:footnote w:id="14">
    <w:p w:rsidR="00BD6092" w:rsidRPr="00A028D8" w:rsidRDefault="00BD6092">
      <w:pPr>
        <w:pStyle w:val="FootnoteText"/>
        <w:pBdr>
          <w:top w:val="single" w:sz="4" w:space="1" w:color="00000A"/>
          <w:left w:val="single" w:sz="4" w:space="4" w:color="00000A"/>
          <w:bottom w:val="single" w:sz="4" w:space="1" w:color="00000A"/>
          <w:right w:val="single" w:sz="4" w:space="4" w:color="00000A"/>
        </w:pBdr>
        <w:shd w:val="clear" w:color="auto" w:fill="BFBFBF"/>
        <w:rPr>
          <w:sz w:val="20"/>
        </w:rPr>
      </w:pPr>
      <w:r w:rsidRPr="00A028D8">
        <w:rPr>
          <w:rStyle w:val="FootnoteReference"/>
          <w:sz w:val="20"/>
        </w:rPr>
        <w:footnoteRef/>
      </w:r>
      <w:r w:rsidRPr="00A028D8">
        <w:rPr>
          <w:rStyle w:val="FootnoteReference"/>
          <w:sz w:val="20"/>
        </w:rPr>
        <w:tab/>
      </w:r>
      <w:r w:rsidRPr="00A028D8">
        <w:rPr>
          <w:sz w:val="20"/>
        </w:rPr>
        <w:t xml:space="preserve">Съгласно определението в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ОВ С 195, 25.6.1997 г., стр. 1, и вчлен 2, параграф 1 от Рамково решение 2003/568/ПВР на Съвета от 22 юли 2003 г. относно </w:t>
      </w:r>
      <w:r w:rsidRPr="00A028D8">
        <w:rPr>
          <w:sz w:val="16"/>
        </w:rPr>
        <w:t>борбат</w:t>
      </w:r>
      <w:r w:rsidRPr="00A028D8">
        <w:rPr>
          <w:sz w:val="20"/>
        </w:rPr>
        <w:t>а с корупцията в частния сектор</w:t>
      </w:r>
      <w:r>
        <w:t xml:space="preserve"> </w:t>
      </w:r>
      <w:r w:rsidRPr="00A028D8">
        <w:rPr>
          <w:sz w:val="20"/>
        </w:rPr>
        <w:t>(</w:t>
      </w:r>
      <w:r w:rsidRPr="00A028D8">
        <w:rPr>
          <w:sz w:val="16"/>
        </w:rPr>
        <w:t xml:space="preserve">ОВ </w:t>
      </w:r>
      <w:r w:rsidRPr="00A028D8">
        <w:rPr>
          <w:sz w:val="20"/>
        </w:rPr>
        <w:t>L 192, 31.7.2003 г., стp.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BD6092" w:rsidRPr="00A028D8" w:rsidRDefault="00BD6092">
      <w:pPr>
        <w:pStyle w:val="FootnoteText"/>
        <w:pBdr>
          <w:top w:val="single" w:sz="4" w:space="1" w:color="00000A"/>
          <w:left w:val="single" w:sz="4" w:space="4" w:color="00000A"/>
          <w:bottom w:val="single" w:sz="4" w:space="1" w:color="00000A"/>
          <w:right w:val="single" w:sz="4" w:space="4" w:color="00000A"/>
        </w:pBdr>
        <w:shd w:val="clear" w:color="auto" w:fill="BFBFBF"/>
        <w:rPr>
          <w:sz w:val="20"/>
        </w:rPr>
      </w:pPr>
      <w:r w:rsidRPr="00A028D8">
        <w:rPr>
          <w:rStyle w:val="FootnoteReference"/>
          <w:sz w:val="20"/>
        </w:rPr>
        <w:footnoteRef/>
      </w:r>
      <w:r w:rsidRPr="00A028D8">
        <w:rPr>
          <w:rStyle w:val="FootnoteReference"/>
          <w:sz w:val="20"/>
        </w:rPr>
        <w:tab/>
      </w:r>
      <w:r w:rsidRPr="00A028D8">
        <w:rPr>
          <w:sz w:val="20"/>
        </w:rPr>
        <w:t>По смисъла на член 1 от Конвенцията за защита на финансовите интереси на Европейските общности (ОВ C 316, 27.11.1995 г., стр. 48).</w:t>
      </w:r>
    </w:p>
  </w:footnote>
  <w:footnote w:id="16">
    <w:p w:rsidR="00BD6092" w:rsidRPr="00A028D8" w:rsidRDefault="00BD6092">
      <w:pPr>
        <w:pStyle w:val="FootnoteText"/>
        <w:pBdr>
          <w:top w:val="single" w:sz="4" w:space="1" w:color="00000A"/>
          <w:left w:val="single" w:sz="4" w:space="4" w:color="00000A"/>
          <w:bottom w:val="single" w:sz="4" w:space="1" w:color="00000A"/>
          <w:right w:val="single" w:sz="4" w:space="4" w:color="00000A"/>
        </w:pBdr>
        <w:shd w:val="clear" w:color="auto" w:fill="BFBFBF"/>
        <w:rPr>
          <w:sz w:val="20"/>
        </w:rPr>
      </w:pPr>
      <w:r w:rsidRPr="00A028D8">
        <w:rPr>
          <w:rStyle w:val="FootnoteReference"/>
          <w:sz w:val="20"/>
        </w:rPr>
        <w:footnoteRef/>
      </w:r>
      <w:r w:rsidRPr="00A028D8">
        <w:rPr>
          <w:rStyle w:val="FootnoteReference"/>
          <w:sz w:val="20"/>
        </w:rPr>
        <w:tab/>
      </w:r>
      <w:r w:rsidRPr="00A028D8">
        <w:rPr>
          <w:sz w:val="20"/>
        </w:rPr>
        <w:t>Съгласно определението в членове 1 и 3 от Рамково решение на Съвета от 13 юни 2002 г. относно борбата срещу тероризма (ОВ L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 4 от същото рамково решение.</w:t>
      </w:r>
    </w:p>
  </w:footnote>
  <w:footnote w:id="17">
    <w:p w:rsidR="00BD6092" w:rsidRPr="00A028D8" w:rsidRDefault="00BD6092">
      <w:pPr>
        <w:pStyle w:val="FootnoteText"/>
        <w:pBdr>
          <w:top w:val="single" w:sz="4" w:space="1" w:color="00000A"/>
          <w:left w:val="single" w:sz="4" w:space="4" w:color="00000A"/>
          <w:bottom w:val="single" w:sz="4" w:space="1" w:color="00000A"/>
          <w:right w:val="single" w:sz="4" w:space="4" w:color="00000A"/>
        </w:pBdr>
        <w:shd w:val="clear" w:color="auto" w:fill="BFBFBF"/>
        <w:rPr>
          <w:sz w:val="20"/>
        </w:rPr>
      </w:pPr>
      <w:r w:rsidRPr="00A028D8">
        <w:rPr>
          <w:rStyle w:val="FootnoteReference"/>
          <w:sz w:val="20"/>
        </w:rPr>
        <w:footnoteRef/>
      </w:r>
      <w:r w:rsidRPr="00A028D8">
        <w:rPr>
          <w:rStyle w:val="FootnoteReference"/>
          <w:sz w:val="20"/>
        </w:rPr>
        <w:tab/>
      </w:r>
      <w:r w:rsidRPr="00A028D8">
        <w:rPr>
          <w:sz w:val="20"/>
        </w:rPr>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A028D8">
        <w:rPr>
          <w:rStyle w:val="DeltaViewInsertion"/>
          <w:b w:val="0"/>
          <w:i w:val="0"/>
          <w:sz w:val="20"/>
        </w:rPr>
        <w:t>(ОВ L 309, 25.11.2005 г., стр. 15).</w:t>
      </w:r>
    </w:p>
  </w:footnote>
  <w:footnote w:id="18">
    <w:p w:rsidR="00BD6092" w:rsidRPr="00A028D8" w:rsidRDefault="00BD6092">
      <w:pPr>
        <w:pStyle w:val="FootnoteText"/>
        <w:pBdr>
          <w:top w:val="single" w:sz="4" w:space="1" w:color="00000A"/>
          <w:left w:val="single" w:sz="4" w:space="4" w:color="00000A"/>
          <w:bottom w:val="single" w:sz="4" w:space="1" w:color="00000A"/>
          <w:right w:val="single" w:sz="4" w:space="4" w:color="00000A"/>
        </w:pBdr>
        <w:shd w:val="clear" w:color="auto" w:fill="BFBFBF"/>
        <w:rPr>
          <w:sz w:val="20"/>
        </w:rPr>
      </w:pPr>
      <w:r w:rsidRPr="00A028D8">
        <w:rPr>
          <w:rStyle w:val="FootnoteReference"/>
          <w:sz w:val="20"/>
        </w:rPr>
        <w:footnoteRef/>
      </w:r>
      <w:r w:rsidRPr="00A028D8">
        <w:rPr>
          <w:rStyle w:val="FootnoteReference"/>
          <w:sz w:val="20"/>
        </w:rPr>
        <w:tab/>
      </w:r>
      <w:r w:rsidRPr="00A028D8">
        <w:rPr>
          <w:rStyle w:val="DeltaViewInsertion"/>
          <w:b w:val="0"/>
          <w:i w:val="0"/>
          <w:sz w:val="2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BD6092" w:rsidRDefault="00BD6092">
      <w:pPr>
        <w:pStyle w:val="FootnoteText"/>
        <w:pBdr>
          <w:top w:val="single" w:sz="4" w:space="1" w:color="00000A"/>
          <w:left w:val="single" w:sz="4" w:space="4" w:color="00000A"/>
          <w:bottom w:val="single" w:sz="4" w:space="1" w:color="00000A"/>
          <w:right w:val="single" w:sz="4" w:space="4" w:color="00000A"/>
        </w:pBdr>
        <w:shd w:val="clear" w:color="auto" w:fill="BFBFBF"/>
      </w:pPr>
      <w:r>
        <w:rPr>
          <w:rStyle w:val="FootnoteReference"/>
        </w:rPr>
        <w:footnoteRef/>
      </w:r>
      <w:r>
        <w:rPr>
          <w:rStyle w:val="FootnoteReference"/>
        </w:rPr>
        <w:tab/>
      </w:r>
      <w:r w:rsidRPr="00A028D8">
        <w:rPr>
          <w:sz w:val="20"/>
        </w:rPr>
        <w:t>Моля да се повтори толкова пъти, колкото е необходимо.</w:t>
      </w:r>
    </w:p>
  </w:footnote>
  <w:footnote w:id="20">
    <w:p w:rsidR="00BD6092" w:rsidRPr="00A028D8" w:rsidRDefault="00BD6092">
      <w:pPr>
        <w:pStyle w:val="FootnoteText"/>
        <w:pBdr>
          <w:top w:val="single" w:sz="4" w:space="1" w:color="00000A"/>
          <w:left w:val="single" w:sz="4" w:space="4" w:color="00000A"/>
          <w:bottom w:val="single" w:sz="4" w:space="1" w:color="00000A"/>
          <w:right w:val="single" w:sz="4" w:space="4" w:color="00000A"/>
        </w:pBdr>
        <w:shd w:val="clear" w:color="auto" w:fill="BFBFBF"/>
        <w:rPr>
          <w:sz w:val="20"/>
        </w:rPr>
      </w:pPr>
      <w:r>
        <w:rPr>
          <w:rStyle w:val="FootnoteReference"/>
        </w:rPr>
        <w:footnoteRef/>
      </w:r>
      <w:r>
        <w:rPr>
          <w:rStyle w:val="FootnoteReference"/>
        </w:rPr>
        <w:tab/>
      </w:r>
      <w:r w:rsidRPr="00A028D8">
        <w:rPr>
          <w:sz w:val="20"/>
        </w:rPr>
        <w:t>Моля да се повтори толкова пъти, колкото е необходимо.</w:t>
      </w:r>
    </w:p>
  </w:footnote>
  <w:footnote w:id="21">
    <w:p w:rsidR="00BD6092" w:rsidRPr="00A028D8" w:rsidRDefault="00BD6092">
      <w:pPr>
        <w:pStyle w:val="FootnoteText"/>
        <w:pBdr>
          <w:top w:val="single" w:sz="4" w:space="1" w:color="00000A"/>
          <w:left w:val="single" w:sz="4" w:space="4" w:color="00000A"/>
          <w:bottom w:val="single" w:sz="4" w:space="1" w:color="00000A"/>
          <w:right w:val="single" w:sz="4" w:space="4" w:color="00000A"/>
        </w:pBdr>
        <w:shd w:val="clear" w:color="auto" w:fill="BFBFBF"/>
        <w:rPr>
          <w:sz w:val="20"/>
        </w:rPr>
      </w:pPr>
      <w:r w:rsidRPr="00A028D8">
        <w:rPr>
          <w:rStyle w:val="FootnoteReference"/>
          <w:sz w:val="20"/>
        </w:rPr>
        <w:footnoteRef/>
      </w:r>
      <w:r w:rsidRPr="00A028D8">
        <w:rPr>
          <w:rStyle w:val="FootnoteReference"/>
          <w:sz w:val="20"/>
        </w:rPr>
        <w:tab/>
      </w:r>
      <w:r w:rsidRPr="00A028D8">
        <w:rPr>
          <w:sz w:val="20"/>
        </w:rPr>
        <w:t>Моля да се повтори толкова пъти, колкото е необходимо.</w:t>
      </w:r>
    </w:p>
  </w:footnote>
  <w:footnote w:id="22">
    <w:p w:rsidR="00BD6092" w:rsidRPr="00A028D8" w:rsidRDefault="00BD6092">
      <w:pPr>
        <w:pStyle w:val="FootnoteText"/>
        <w:pBdr>
          <w:top w:val="single" w:sz="4" w:space="1" w:color="00000A"/>
          <w:left w:val="single" w:sz="4" w:space="4" w:color="00000A"/>
          <w:bottom w:val="single" w:sz="4" w:space="1" w:color="00000A"/>
          <w:right w:val="single" w:sz="4" w:space="4" w:color="00000A"/>
        </w:pBdr>
        <w:shd w:val="clear" w:color="auto" w:fill="BFBFBF"/>
        <w:rPr>
          <w:sz w:val="20"/>
        </w:rPr>
      </w:pPr>
      <w:r w:rsidRPr="00A028D8">
        <w:rPr>
          <w:rStyle w:val="FootnoteReference"/>
          <w:sz w:val="20"/>
        </w:rPr>
        <w:footnoteRef/>
      </w:r>
      <w:r w:rsidRPr="00A028D8">
        <w:rPr>
          <w:rStyle w:val="FootnoteReference"/>
          <w:sz w:val="20"/>
        </w:rPr>
        <w:tab/>
      </w:r>
      <w:r w:rsidRPr="00A028D8">
        <w:rPr>
          <w:sz w:val="20"/>
        </w:rPr>
        <w:t>В съответствие с националните разпоредби за прилагане на член 57, параграф 6 от Директива 2014/24/ЕС.</w:t>
      </w:r>
    </w:p>
  </w:footnote>
  <w:footnote w:id="23">
    <w:p w:rsidR="00BD6092" w:rsidRPr="00A028D8" w:rsidRDefault="00BD6092">
      <w:pPr>
        <w:pStyle w:val="FootnoteText"/>
        <w:pBdr>
          <w:top w:val="single" w:sz="4" w:space="1" w:color="00000A"/>
          <w:left w:val="single" w:sz="4" w:space="4" w:color="00000A"/>
          <w:bottom w:val="single" w:sz="4" w:space="1" w:color="00000A"/>
          <w:right w:val="single" w:sz="4" w:space="4" w:color="00000A"/>
        </w:pBdr>
        <w:shd w:val="clear" w:color="auto" w:fill="BFBFBF"/>
        <w:rPr>
          <w:sz w:val="20"/>
        </w:rPr>
      </w:pPr>
      <w:r w:rsidRPr="00A028D8">
        <w:rPr>
          <w:rStyle w:val="FootnoteReference"/>
          <w:sz w:val="20"/>
        </w:rPr>
        <w:footnoteRef/>
      </w:r>
      <w:r w:rsidRPr="00A028D8">
        <w:rPr>
          <w:rStyle w:val="FootnoteReference"/>
          <w:sz w:val="20"/>
        </w:rPr>
        <w:tab/>
      </w:r>
      <w:r w:rsidRPr="00A028D8">
        <w:rPr>
          <w:sz w:val="20"/>
        </w:rPr>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BD6092" w:rsidRDefault="00BD6092">
      <w:pPr>
        <w:pStyle w:val="FootnoteText"/>
        <w:pBdr>
          <w:top w:val="single" w:sz="4" w:space="1" w:color="00000A"/>
          <w:left w:val="single" w:sz="4" w:space="4" w:color="00000A"/>
          <w:bottom w:val="single" w:sz="4" w:space="1" w:color="00000A"/>
          <w:right w:val="single" w:sz="4" w:space="4" w:color="00000A"/>
        </w:pBdr>
        <w:shd w:val="clear" w:color="auto" w:fill="BFBFBF"/>
      </w:pPr>
      <w:r>
        <w:rPr>
          <w:rStyle w:val="FootnoteReference"/>
        </w:rPr>
        <w:footnoteRef/>
      </w:r>
      <w:r>
        <w:rPr>
          <w:rStyle w:val="FootnoteReference"/>
        </w:rPr>
        <w:tab/>
      </w:r>
      <w:r>
        <w:t>Моля да се повтори толкова пъти, колкото е необходимо.</w:t>
      </w:r>
    </w:p>
  </w:footnote>
  <w:footnote w:id="25">
    <w:p w:rsidR="00BD6092" w:rsidRPr="00A028D8" w:rsidRDefault="00BD6092">
      <w:pPr>
        <w:pStyle w:val="FootnoteText"/>
        <w:pBdr>
          <w:top w:val="single" w:sz="4" w:space="1" w:color="00000A"/>
          <w:left w:val="single" w:sz="4" w:space="4" w:color="00000A"/>
          <w:bottom w:val="single" w:sz="4" w:space="1" w:color="00000A"/>
          <w:right w:val="single" w:sz="4" w:space="4" w:color="00000A"/>
        </w:pBdr>
        <w:shd w:val="clear" w:color="auto" w:fill="BFBFBF"/>
        <w:rPr>
          <w:sz w:val="20"/>
        </w:rPr>
      </w:pPr>
      <w:r>
        <w:rPr>
          <w:rStyle w:val="FootnoteReference"/>
        </w:rPr>
        <w:footnoteRef/>
      </w:r>
      <w:r>
        <w:rPr>
          <w:rStyle w:val="FootnoteReference"/>
        </w:rPr>
        <w:tab/>
      </w:r>
      <w:r w:rsidRPr="00A028D8">
        <w:rPr>
          <w:sz w:val="20"/>
        </w:rPr>
        <w:t>Вж. член 57, параграф 4 от Директива 2014/24/ЕС</w:t>
      </w:r>
    </w:p>
  </w:footnote>
  <w:footnote w:id="26">
    <w:p w:rsidR="00BD6092" w:rsidRPr="00A028D8" w:rsidRDefault="00BD6092">
      <w:pPr>
        <w:pStyle w:val="FootnoteText"/>
        <w:pBdr>
          <w:top w:val="single" w:sz="4" w:space="1" w:color="00000A"/>
          <w:left w:val="single" w:sz="4" w:space="4" w:color="00000A"/>
          <w:bottom w:val="single" w:sz="4" w:space="1" w:color="00000A"/>
          <w:right w:val="single" w:sz="4" w:space="4" w:color="00000A"/>
        </w:pBdr>
        <w:shd w:val="clear" w:color="auto" w:fill="BFBFBF"/>
        <w:rPr>
          <w:sz w:val="20"/>
        </w:rPr>
      </w:pPr>
      <w:r w:rsidRPr="00A028D8">
        <w:rPr>
          <w:rStyle w:val="FootnoteReference"/>
          <w:sz w:val="20"/>
        </w:rPr>
        <w:footnoteRef/>
      </w:r>
      <w:r w:rsidRPr="00A028D8">
        <w:rPr>
          <w:rStyle w:val="FootnoteReference"/>
          <w:sz w:val="20"/>
        </w:rPr>
        <w:tab/>
      </w:r>
      <w:r w:rsidRPr="00A028D8">
        <w:rPr>
          <w:b/>
          <w:i/>
          <w:sz w:val="20"/>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 18, параграф 2 от Директива 2014/24/ЕС</w:t>
      </w:r>
    </w:p>
  </w:footnote>
  <w:footnote w:id="27">
    <w:p w:rsidR="00BD6092" w:rsidRPr="00A028D8" w:rsidRDefault="00BD6092">
      <w:pPr>
        <w:pStyle w:val="FootnoteText"/>
        <w:pBdr>
          <w:top w:val="single" w:sz="4" w:space="1" w:color="00000A"/>
          <w:left w:val="single" w:sz="4" w:space="4" w:color="00000A"/>
          <w:bottom w:val="single" w:sz="4" w:space="1" w:color="00000A"/>
          <w:right w:val="single" w:sz="4" w:space="4" w:color="00000A"/>
        </w:pBdr>
        <w:shd w:val="clear" w:color="auto" w:fill="BFBFBF"/>
        <w:rPr>
          <w:sz w:val="20"/>
        </w:rPr>
      </w:pPr>
      <w:r>
        <w:rPr>
          <w:rStyle w:val="FootnoteReference"/>
        </w:rPr>
        <w:footnoteRef/>
      </w:r>
      <w:r>
        <w:rPr>
          <w:rStyle w:val="FootnoteReference"/>
        </w:rPr>
        <w:tab/>
      </w:r>
      <w:r w:rsidRPr="00A028D8">
        <w:rPr>
          <w:b/>
          <w:i/>
          <w:sz w:val="20"/>
        </w:rPr>
        <w:t>Вж. националното законодателство, съответното обявление или документацията за обществената поръчка.</w:t>
      </w:r>
    </w:p>
  </w:footnote>
  <w:footnote w:id="28">
    <w:p w:rsidR="00BD6092" w:rsidRPr="00A028D8" w:rsidRDefault="00BD6092">
      <w:pPr>
        <w:pStyle w:val="FootnoteText"/>
        <w:pBdr>
          <w:top w:val="single" w:sz="4" w:space="1" w:color="00000A"/>
          <w:left w:val="single" w:sz="4" w:space="4" w:color="00000A"/>
          <w:bottom w:val="single" w:sz="4" w:space="1" w:color="00000A"/>
          <w:right w:val="single" w:sz="4" w:space="4" w:color="00000A"/>
        </w:pBdr>
        <w:shd w:val="clear" w:color="auto" w:fill="BFBFBF"/>
        <w:rPr>
          <w:sz w:val="20"/>
        </w:rPr>
      </w:pPr>
      <w:r w:rsidRPr="00A028D8">
        <w:rPr>
          <w:rStyle w:val="FootnoteReference"/>
          <w:sz w:val="20"/>
        </w:rPr>
        <w:footnoteRef/>
      </w:r>
      <w:r w:rsidRPr="00A028D8">
        <w:rPr>
          <w:rStyle w:val="FootnoteReference"/>
          <w:sz w:val="20"/>
        </w:rPr>
        <w:tab/>
      </w:r>
      <w:r w:rsidRPr="00A028D8">
        <w:rPr>
          <w:sz w:val="20"/>
        </w:rPr>
        <w:t xml:space="preserve">Тази информация </w:t>
      </w:r>
      <w:r w:rsidRPr="00A028D8">
        <w:rPr>
          <w:b/>
          <w:sz w:val="20"/>
        </w:rPr>
        <w:t>не</w:t>
      </w:r>
      <w:r w:rsidRPr="00A028D8">
        <w:rPr>
          <w:sz w:val="20"/>
        </w:rPr>
        <w:t xml:space="preserve"> трябва да се дава, ако изключването на икономически оператори в един от случаите, изброени в букви а) — е), е </w:t>
      </w:r>
      <w:r w:rsidRPr="00A028D8">
        <w:rPr>
          <w:b/>
          <w:sz w:val="20"/>
          <w:u w:val="single"/>
        </w:rPr>
        <w:t>задължително</w:t>
      </w:r>
      <w:r w:rsidRPr="00A028D8">
        <w:rPr>
          <w:sz w:val="20"/>
        </w:rPr>
        <w:t xml:space="preserve"> съгласно приложимото национално право </w:t>
      </w:r>
      <w:r w:rsidRPr="00A028D8">
        <w:rPr>
          <w:b/>
          <w:sz w:val="20"/>
        </w:rPr>
        <w:t>без каквато и да е</w:t>
      </w:r>
      <w:r w:rsidRPr="00A028D8">
        <w:rPr>
          <w:sz w:val="20"/>
        </w:rPr>
        <w:t xml:space="preserve"> </w:t>
      </w:r>
      <w:r w:rsidRPr="00A028D8">
        <w:rPr>
          <w:b/>
          <w:sz w:val="20"/>
        </w:rPr>
        <w:t>възможност за дерогация</w:t>
      </w:r>
      <w:r w:rsidRPr="00A028D8">
        <w:rPr>
          <w:sz w:val="20"/>
        </w:rPr>
        <w:t>, дори ако икономическият оператор е в състояние да изпълни поръчката.</w:t>
      </w:r>
    </w:p>
  </w:footnote>
  <w:footnote w:id="29">
    <w:p w:rsidR="00BD6092" w:rsidRPr="00A028D8" w:rsidRDefault="00BD6092">
      <w:pPr>
        <w:pStyle w:val="FootnoteText"/>
        <w:pBdr>
          <w:top w:val="single" w:sz="4" w:space="1" w:color="00000A"/>
          <w:left w:val="single" w:sz="4" w:space="4" w:color="00000A"/>
          <w:bottom w:val="single" w:sz="4" w:space="1" w:color="00000A"/>
          <w:right w:val="single" w:sz="4" w:space="4" w:color="00000A"/>
        </w:pBdr>
        <w:shd w:val="clear" w:color="auto" w:fill="BFBFBF"/>
        <w:rPr>
          <w:sz w:val="20"/>
        </w:rPr>
      </w:pPr>
      <w:r w:rsidRPr="00A028D8">
        <w:rPr>
          <w:rStyle w:val="FootnoteReference"/>
          <w:sz w:val="20"/>
        </w:rPr>
        <w:footnoteRef/>
      </w:r>
      <w:r w:rsidRPr="00A028D8">
        <w:rPr>
          <w:rStyle w:val="FootnoteReference"/>
          <w:sz w:val="20"/>
        </w:rPr>
        <w:tab/>
      </w:r>
      <w:r w:rsidRPr="00A028D8">
        <w:rPr>
          <w:b/>
          <w:i/>
          <w:sz w:val="20"/>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BD6092" w:rsidRPr="00A028D8" w:rsidRDefault="00BD6092">
      <w:pPr>
        <w:pStyle w:val="FootnoteText"/>
        <w:pBdr>
          <w:top w:val="single" w:sz="4" w:space="1" w:color="00000A"/>
          <w:left w:val="single" w:sz="4" w:space="4" w:color="00000A"/>
          <w:bottom w:val="single" w:sz="4" w:space="1" w:color="00000A"/>
          <w:right w:val="single" w:sz="4" w:space="4" w:color="00000A"/>
        </w:pBdr>
        <w:shd w:val="clear" w:color="auto" w:fill="BFBFBF"/>
        <w:rPr>
          <w:sz w:val="20"/>
        </w:rPr>
      </w:pPr>
      <w:r>
        <w:rPr>
          <w:rStyle w:val="FootnoteReference"/>
        </w:rPr>
        <w:footnoteRef/>
      </w:r>
      <w:r>
        <w:rPr>
          <w:rStyle w:val="FootnoteReference"/>
        </w:rPr>
        <w:tab/>
      </w:r>
      <w:r w:rsidRPr="00A028D8">
        <w:rPr>
          <w:b/>
          <w:i/>
          <w:sz w:val="20"/>
        </w:rPr>
        <w:t>Както е посочено в националното законодателство, съответното обявление или в документацията за обществената поръчка.</w:t>
      </w:r>
    </w:p>
  </w:footnote>
  <w:footnote w:id="31">
    <w:p w:rsidR="00BD6092" w:rsidRPr="00A028D8" w:rsidRDefault="00BD6092">
      <w:pPr>
        <w:pStyle w:val="FootnoteText"/>
        <w:pBdr>
          <w:top w:val="single" w:sz="4" w:space="1" w:color="00000A"/>
          <w:left w:val="single" w:sz="4" w:space="4" w:color="00000A"/>
          <w:bottom w:val="single" w:sz="4" w:space="1" w:color="00000A"/>
          <w:right w:val="single" w:sz="4" w:space="4" w:color="00000A"/>
        </w:pBdr>
        <w:shd w:val="clear" w:color="auto" w:fill="BFBFBF"/>
        <w:rPr>
          <w:sz w:val="20"/>
        </w:rPr>
      </w:pPr>
      <w:r>
        <w:rPr>
          <w:rStyle w:val="FootnoteReference"/>
        </w:rPr>
        <w:footnoteRef/>
      </w:r>
      <w:r>
        <w:rPr>
          <w:rStyle w:val="FootnoteReference"/>
        </w:rPr>
        <w:tab/>
      </w:r>
      <w:r w:rsidRPr="00A028D8">
        <w:rPr>
          <w:sz w:val="20"/>
        </w:rPr>
        <w:t>Моля да се повтори толкова пъти, колкото е необходимо.</w:t>
      </w:r>
    </w:p>
  </w:footnote>
  <w:footnote w:id="32">
    <w:p w:rsidR="00BD6092" w:rsidRDefault="00BD6092">
      <w:pPr>
        <w:pStyle w:val="FootnoteText"/>
        <w:pBdr>
          <w:top w:val="single" w:sz="4" w:space="1" w:color="00000A"/>
          <w:left w:val="single" w:sz="4" w:space="4" w:color="00000A"/>
          <w:bottom w:val="single" w:sz="4" w:space="1" w:color="00000A"/>
          <w:right w:val="single" w:sz="4" w:space="4" w:color="00000A"/>
        </w:pBdr>
        <w:shd w:val="clear" w:color="auto" w:fill="BFBFBF"/>
      </w:pPr>
      <w:r>
        <w:rPr>
          <w:rStyle w:val="FootnoteReference"/>
        </w:rPr>
        <w:footnoteRef/>
      </w:r>
      <w:r>
        <w:rPr>
          <w:rStyle w:val="FootnoteReference"/>
        </w:rPr>
        <w:tab/>
      </w:r>
      <w:r w:rsidRPr="00A028D8">
        <w:rPr>
          <w:sz w:val="20"/>
        </w:rPr>
        <w:t xml:space="preserve">Както е описано в приложение XI към Директива 2014/24/ЕС; </w:t>
      </w:r>
      <w:r w:rsidRPr="00A028D8">
        <w:rPr>
          <w:b/>
          <w:i/>
          <w:sz w:val="20"/>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BD6092" w:rsidRDefault="00BD6092">
      <w:pPr>
        <w:pStyle w:val="FootnoteText"/>
        <w:pBdr>
          <w:top w:val="single" w:sz="4" w:space="1" w:color="00000A"/>
          <w:left w:val="single" w:sz="4" w:space="4" w:color="00000A"/>
          <w:bottom w:val="single" w:sz="4" w:space="1" w:color="00000A"/>
          <w:right w:val="single" w:sz="4" w:space="4" w:color="00000A"/>
        </w:pBdr>
        <w:shd w:val="clear" w:color="auto" w:fill="BFBFBF"/>
      </w:pPr>
      <w:r>
        <w:rPr>
          <w:rStyle w:val="FootnoteReference"/>
        </w:rPr>
        <w:footnoteRef/>
      </w:r>
      <w:r w:rsidRPr="00A028D8">
        <w:rPr>
          <w:rStyle w:val="FootnoteReference"/>
          <w:sz w:val="20"/>
        </w:rPr>
        <w:tab/>
      </w:r>
      <w:r w:rsidRPr="00A028D8">
        <w:rPr>
          <w:sz w:val="20"/>
        </w:rPr>
        <w:t>Само ако е разрешено в съответното обявление или в документацията за обществената поръчка.</w:t>
      </w:r>
    </w:p>
  </w:footnote>
  <w:footnote w:id="34">
    <w:p w:rsidR="00BD6092" w:rsidRPr="00A028D8" w:rsidRDefault="00BD6092">
      <w:pPr>
        <w:pStyle w:val="FootnoteText"/>
        <w:pBdr>
          <w:top w:val="single" w:sz="4" w:space="1" w:color="00000A"/>
          <w:left w:val="single" w:sz="4" w:space="4" w:color="00000A"/>
          <w:bottom w:val="single" w:sz="4" w:space="1" w:color="00000A"/>
          <w:right w:val="single" w:sz="4" w:space="4" w:color="00000A"/>
        </w:pBdr>
        <w:shd w:val="clear" w:color="auto" w:fill="BFBFBF"/>
        <w:rPr>
          <w:sz w:val="20"/>
        </w:rPr>
      </w:pPr>
      <w:r>
        <w:rPr>
          <w:rStyle w:val="FootnoteReference"/>
        </w:rPr>
        <w:footnoteRef/>
      </w:r>
      <w:r>
        <w:rPr>
          <w:rStyle w:val="FootnoteReference"/>
        </w:rPr>
        <w:tab/>
      </w:r>
      <w:r w:rsidRPr="00A028D8">
        <w:rPr>
          <w:sz w:val="20"/>
        </w:rPr>
        <w:t>Само ако е разрешено в съответното обявление или в документацията за обществената поръчка.</w:t>
      </w:r>
    </w:p>
  </w:footnote>
  <w:footnote w:id="35">
    <w:p w:rsidR="00BD6092" w:rsidRPr="00A028D8" w:rsidRDefault="00BD6092">
      <w:pPr>
        <w:pStyle w:val="FootnoteText"/>
        <w:pBdr>
          <w:top w:val="single" w:sz="4" w:space="1" w:color="00000A"/>
          <w:left w:val="single" w:sz="4" w:space="4" w:color="00000A"/>
          <w:bottom w:val="single" w:sz="4" w:space="1" w:color="00000A"/>
          <w:right w:val="single" w:sz="4" w:space="4" w:color="00000A"/>
        </w:pBdr>
        <w:shd w:val="clear" w:color="auto" w:fill="BFBFBF"/>
        <w:rPr>
          <w:sz w:val="20"/>
        </w:rPr>
      </w:pPr>
      <w:r w:rsidRPr="00A028D8">
        <w:rPr>
          <w:rStyle w:val="FootnoteReference"/>
          <w:sz w:val="20"/>
        </w:rPr>
        <w:footnoteRef/>
      </w:r>
      <w:r w:rsidRPr="00A028D8">
        <w:rPr>
          <w:rStyle w:val="FootnoteReference"/>
          <w:sz w:val="20"/>
        </w:rPr>
        <w:tab/>
      </w:r>
      <w:r w:rsidRPr="00A028D8">
        <w:rPr>
          <w:sz w:val="20"/>
        </w:rPr>
        <w:t>Например съотношението между активите и пасивите.</w:t>
      </w:r>
    </w:p>
  </w:footnote>
  <w:footnote w:id="36">
    <w:p w:rsidR="00BD6092" w:rsidRPr="00A028D8" w:rsidRDefault="00BD6092">
      <w:pPr>
        <w:pStyle w:val="FootnoteText"/>
        <w:pBdr>
          <w:top w:val="single" w:sz="4" w:space="1" w:color="00000A"/>
          <w:left w:val="single" w:sz="4" w:space="4" w:color="00000A"/>
          <w:bottom w:val="single" w:sz="4" w:space="1" w:color="00000A"/>
          <w:right w:val="single" w:sz="4" w:space="4" w:color="00000A"/>
        </w:pBdr>
        <w:shd w:val="clear" w:color="auto" w:fill="BFBFBF"/>
        <w:rPr>
          <w:sz w:val="20"/>
        </w:rPr>
      </w:pPr>
      <w:r w:rsidRPr="00A028D8">
        <w:rPr>
          <w:rStyle w:val="FootnoteReference"/>
          <w:sz w:val="20"/>
        </w:rPr>
        <w:footnoteRef/>
      </w:r>
      <w:r w:rsidRPr="00A028D8">
        <w:rPr>
          <w:rStyle w:val="FootnoteReference"/>
          <w:sz w:val="20"/>
        </w:rPr>
        <w:tab/>
      </w:r>
      <w:r w:rsidRPr="00A028D8">
        <w:rPr>
          <w:sz w:val="20"/>
        </w:rPr>
        <w:t>Например съотношението между активите и пасивите.</w:t>
      </w:r>
    </w:p>
  </w:footnote>
  <w:footnote w:id="37">
    <w:p w:rsidR="00BD6092" w:rsidRDefault="00BD6092">
      <w:pPr>
        <w:pStyle w:val="FootnoteText"/>
        <w:pBdr>
          <w:top w:val="single" w:sz="4" w:space="1" w:color="00000A"/>
          <w:left w:val="single" w:sz="4" w:space="4" w:color="00000A"/>
          <w:bottom w:val="single" w:sz="4" w:space="1" w:color="00000A"/>
          <w:right w:val="single" w:sz="4" w:space="4" w:color="00000A"/>
        </w:pBdr>
        <w:shd w:val="clear" w:color="auto" w:fill="BFBFBF"/>
      </w:pPr>
      <w:r w:rsidRPr="00A028D8">
        <w:rPr>
          <w:rStyle w:val="FootnoteReference"/>
          <w:sz w:val="20"/>
        </w:rPr>
        <w:footnoteRef/>
      </w:r>
      <w:r w:rsidRPr="00A028D8">
        <w:rPr>
          <w:rStyle w:val="FootnoteReference"/>
          <w:sz w:val="20"/>
        </w:rPr>
        <w:tab/>
      </w:r>
      <w:r w:rsidRPr="00A028D8">
        <w:rPr>
          <w:sz w:val="20"/>
        </w:rPr>
        <w:t>Моля да се повтори толкова пъти, колкото е необходимо.</w:t>
      </w:r>
    </w:p>
  </w:footnote>
  <w:footnote w:id="38">
    <w:p w:rsidR="00BD6092" w:rsidRPr="00A028D8" w:rsidRDefault="00BD6092">
      <w:pPr>
        <w:pStyle w:val="FootnoteText"/>
        <w:pBdr>
          <w:top w:val="single" w:sz="4" w:space="1" w:color="00000A"/>
          <w:left w:val="single" w:sz="4" w:space="4" w:color="00000A"/>
          <w:bottom w:val="single" w:sz="4" w:space="1" w:color="00000A"/>
          <w:right w:val="single" w:sz="4" w:space="4" w:color="00000A"/>
        </w:pBdr>
        <w:shd w:val="clear" w:color="auto" w:fill="BFBFBF"/>
        <w:rPr>
          <w:sz w:val="20"/>
        </w:rPr>
      </w:pPr>
      <w:r>
        <w:rPr>
          <w:rStyle w:val="FootnoteReference"/>
        </w:rPr>
        <w:footnoteRef/>
      </w:r>
      <w:r w:rsidRPr="00A028D8">
        <w:rPr>
          <w:rStyle w:val="FootnoteReference"/>
          <w:sz w:val="20"/>
        </w:rPr>
        <w:tab/>
      </w:r>
      <w:r w:rsidRPr="00A028D8">
        <w:rPr>
          <w:sz w:val="20"/>
        </w:rPr>
        <w:t xml:space="preserve">Възлагащите органи могат да </w:t>
      </w:r>
      <w:r w:rsidRPr="00A028D8">
        <w:rPr>
          <w:b/>
          <w:sz w:val="20"/>
        </w:rPr>
        <w:t>изискат</w:t>
      </w:r>
      <w:r w:rsidRPr="00A028D8">
        <w:rPr>
          <w:sz w:val="20"/>
        </w:rPr>
        <w:t xml:space="preserve"> наличието на опит до пет години и да </w:t>
      </w:r>
      <w:r w:rsidRPr="00A028D8">
        <w:rPr>
          <w:b/>
          <w:sz w:val="20"/>
        </w:rPr>
        <w:t>приемат</w:t>
      </w:r>
      <w:r w:rsidRPr="00A028D8">
        <w:rPr>
          <w:sz w:val="20"/>
        </w:rPr>
        <w:t xml:space="preserve"> опит отпреди </w:t>
      </w:r>
      <w:r w:rsidRPr="00A028D8">
        <w:rPr>
          <w:b/>
          <w:sz w:val="20"/>
        </w:rPr>
        <w:t>повече</w:t>
      </w:r>
      <w:r w:rsidRPr="00A028D8">
        <w:rPr>
          <w:sz w:val="20"/>
        </w:rPr>
        <w:t xml:space="preserve"> от пет години.</w:t>
      </w:r>
    </w:p>
  </w:footnote>
  <w:footnote w:id="39">
    <w:p w:rsidR="00BD6092" w:rsidRDefault="00BD6092">
      <w:pPr>
        <w:pStyle w:val="FootnoteText"/>
        <w:pBdr>
          <w:top w:val="single" w:sz="4" w:space="1" w:color="00000A"/>
          <w:left w:val="single" w:sz="4" w:space="4" w:color="00000A"/>
          <w:bottom w:val="single" w:sz="4" w:space="1" w:color="00000A"/>
          <w:right w:val="single" w:sz="4" w:space="4" w:color="00000A"/>
        </w:pBdr>
        <w:shd w:val="clear" w:color="auto" w:fill="BFBFBF"/>
      </w:pPr>
      <w:r w:rsidRPr="00A028D8">
        <w:rPr>
          <w:rStyle w:val="FootnoteReference"/>
          <w:sz w:val="20"/>
        </w:rPr>
        <w:footnoteRef/>
      </w:r>
      <w:r w:rsidRPr="00A028D8">
        <w:rPr>
          <w:rStyle w:val="FootnoteReference"/>
          <w:sz w:val="20"/>
        </w:rPr>
        <w:tab/>
      </w:r>
      <w:r w:rsidRPr="00A028D8">
        <w:rPr>
          <w:sz w:val="20"/>
        </w:rPr>
        <w:t xml:space="preserve">Възлагащите органи могат да </w:t>
      </w:r>
      <w:r w:rsidRPr="00A028D8">
        <w:rPr>
          <w:b/>
          <w:sz w:val="20"/>
        </w:rPr>
        <w:t>изискат</w:t>
      </w:r>
      <w:r w:rsidRPr="00A028D8">
        <w:rPr>
          <w:sz w:val="20"/>
        </w:rPr>
        <w:t xml:space="preserve"> наличието на опит до три години и да </w:t>
      </w:r>
      <w:r w:rsidRPr="00A028D8">
        <w:rPr>
          <w:b/>
          <w:sz w:val="20"/>
        </w:rPr>
        <w:t>приемат</w:t>
      </w:r>
      <w:r w:rsidRPr="00A028D8">
        <w:rPr>
          <w:sz w:val="20"/>
        </w:rPr>
        <w:t xml:space="preserve"> опит отпреди </w:t>
      </w:r>
      <w:r w:rsidRPr="00A028D8">
        <w:rPr>
          <w:b/>
          <w:sz w:val="20"/>
        </w:rPr>
        <w:t>повече</w:t>
      </w:r>
      <w:r w:rsidRPr="00A028D8">
        <w:rPr>
          <w:sz w:val="20"/>
        </w:rPr>
        <w:t xml:space="preserve"> от три години.</w:t>
      </w:r>
    </w:p>
  </w:footnote>
  <w:footnote w:id="40">
    <w:p w:rsidR="00BD6092" w:rsidRPr="00A028D8" w:rsidRDefault="00BD6092">
      <w:pPr>
        <w:pStyle w:val="FootnoteText"/>
        <w:pBdr>
          <w:top w:val="single" w:sz="4" w:space="1" w:color="00000A"/>
          <w:left w:val="single" w:sz="4" w:space="4" w:color="00000A"/>
          <w:bottom w:val="single" w:sz="4" w:space="1" w:color="00000A"/>
          <w:right w:val="single" w:sz="4" w:space="4" w:color="00000A"/>
        </w:pBdr>
        <w:shd w:val="clear" w:color="auto" w:fill="BFBFBF"/>
        <w:rPr>
          <w:sz w:val="20"/>
        </w:rPr>
      </w:pPr>
      <w:r>
        <w:rPr>
          <w:rStyle w:val="FootnoteReference"/>
        </w:rPr>
        <w:footnoteRef/>
      </w:r>
      <w:r>
        <w:rPr>
          <w:rStyle w:val="FootnoteReference"/>
        </w:rPr>
        <w:tab/>
      </w:r>
      <w:r w:rsidRPr="00A028D8">
        <w:rPr>
          <w:sz w:val="20"/>
        </w:rPr>
        <w:t xml:space="preserve">С други думи, </w:t>
      </w:r>
      <w:r w:rsidRPr="00A028D8">
        <w:rPr>
          <w:b/>
          <w:sz w:val="20"/>
          <w:u w:val="single"/>
        </w:rPr>
        <w:t>всички</w:t>
      </w:r>
      <w:r w:rsidRPr="00A028D8">
        <w:rPr>
          <w:sz w:val="20"/>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BD6092" w:rsidRPr="00A028D8" w:rsidRDefault="00BD6092">
      <w:pPr>
        <w:pStyle w:val="FootnoteText"/>
        <w:pBdr>
          <w:top w:val="single" w:sz="4" w:space="1" w:color="00000A"/>
          <w:left w:val="single" w:sz="4" w:space="4" w:color="00000A"/>
          <w:bottom w:val="single" w:sz="4" w:space="1" w:color="00000A"/>
          <w:right w:val="single" w:sz="4" w:space="4" w:color="00000A"/>
        </w:pBdr>
        <w:shd w:val="clear" w:color="auto" w:fill="BFBFBF"/>
        <w:rPr>
          <w:sz w:val="20"/>
        </w:rPr>
      </w:pPr>
      <w:r>
        <w:rPr>
          <w:rStyle w:val="FootnoteReference"/>
        </w:rPr>
        <w:footnoteRef/>
      </w:r>
      <w:r>
        <w:rPr>
          <w:rStyle w:val="FootnoteReference"/>
        </w:rPr>
        <w:tab/>
      </w:r>
      <w:r w:rsidRPr="00A028D8">
        <w:rPr>
          <w:sz w:val="20"/>
        </w:rPr>
        <w:t>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II, раздел В, следва да се попълнят отделни ЕЕДОП.</w:t>
      </w:r>
    </w:p>
  </w:footnote>
  <w:footnote w:id="42">
    <w:p w:rsidR="00BD6092" w:rsidRPr="00A028D8" w:rsidRDefault="00BD6092">
      <w:pPr>
        <w:pStyle w:val="FootnoteText"/>
        <w:pBdr>
          <w:top w:val="single" w:sz="4" w:space="1" w:color="00000A"/>
          <w:left w:val="single" w:sz="4" w:space="4" w:color="00000A"/>
          <w:bottom w:val="single" w:sz="4" w:space="1" w:color="00000A"/>
          <w:right w:val="single" w:sz="4" w:space="4" w:color="00000A"/>
        </w:pBdr>
        <w:shd w:val="clear" w:color="auto" w:fill="BFBFBF"/>
        <w:rPr>
          <w:sz w:val="20"/>
        </w:rPr>
      </w:pPr>
      <w:r w:rsidRPr="00A028D8">
        <w:rPr>
          <w:rStyle w:val="FootnoteReference"/>
          <w:sz w:val="20"/>
        </w:rPr>
        <w:footnoteRef/>
      </w:r>
      <w:r w:rsidRPr="00A028D8">
        <w:rPr>
          <w:rStyle w:val="FootnoteReference"/>
          <w:sz w:val="20"/>
        </w:rPr>
        <w:tab/>
      </w:r>
      <w:r w:rsidRPr="00A028D8">
        <w:rPr>
          <w:sz w:val="20"/>
        </w:rPr>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BD6092" w:rsidRPr="00A028D8" w:rsidRDefault="00BD6092">
      <w:pPr>
        <w:pStyle w:val="FootnoteText"/>
        <w:pBdr>
          <w:top w:val="single" w:sz="4" w:space="1" w:color="00000A"/>
          <w:left w:val="single" w:sz="4" w:space="4" w:color="00000A"/>
          <w:bottom w:val="single" w:sz="4" w:space="1" w:color="00000A"/>
          <w:right w:val="single" w:sz="4" w:space="4" w:color="00000A"/>
        </w:pBdr>
        <w:shd w:val="clear" w:color="auto" w:fill="BFBFBF"/>
        <w:rPr>
          <w:sz w:val="20"/>
        </w:rPr>
      </w:pPr>
      <w:r>
        <w:rPr>
          <w:rStyle w:val="FootnoteReference"/>
        </w:rPr>
        <w:footnoteRef/>
      </w:r>
      <w:r>
        <w:rPr>
          <w:rStyle w:val="FootnoteReference"/>
        </w:rPr>
        <w:tab/>
      </w:r>
      <w:r w:rsidRPr="00A028D8">
        <w:rPr>
          <w:sz w:val="20"/>
        </w:rPr>
        <w:t>Ако икономическият оператор</w:t>
      </w:r>
      <w:r w:rsidRPr="00A028D8">
        <w:rPr>
          <w:sz w:val="20"/>
          <w:u w:val="single"/>
        </w:rPr>
        <w:t xml:space="preserve"> </w:t>
      </w:r>
      <w:r w:rsidRPr="00A028D8">
        <w:rPr>
          <w:b/>
          <w:sz w:val="20"/>
          <w:u w:val="single"/>
        </w:rPr>
        <w:t>е решил</w:t>
      </w:r>
      <w:r w:rsidRPr="00A028D8">
        <w:rPr>
          <w:sz w:val="20"/>
        </w:rPr>
        <w:t xml:space="preserve"> да възложи подизпълнението на част от договора </w:t>
      </w:r>
      <w:r w:rsidRPr="00A028D8">
        <w:rPr>
          <w:b/>
          <w:sz w:val="20"/>
          <w:u w:val="single"/>
        </w:rPr>
        <w:t>и</w:t>
      </w:r>
      <w:r w:rsidRPr="00A028D8">
        <w:rPr>
          <w:sz w:val="20"/>
        </w:rPr>
        <w:t xml:space="preserve"> ще използва капацитета на подизпълнителя, за да изпълни тази част, моля, попълнете отделен ЕЕДОП за подизпълнителите, вж. част II, раздел В по-горе.</w:t>
      </w:r>
    </w:p>
  </w:footnote>
  <w:footnote w:id="44">
    <w:p w:rsidR="00BD6092" w:rsidRPr="00A028D8" w:rsidRDefault="00BD6092">
      <w:pPr>
        <w:pStyle w:val="FootnoteText"/>
        <w:pBdr>
          <w:top w:val="single" w:sz="4" w:space="1" w:color="00000A"/>
          <w:left w:val="single" w:sz="4" w:space="4" w:color="00000A"/>
          <w:bottom w:val="single" w:sz="4" w:space="5" w:color="00000A"/>
          <w:right w:val="single" w:sz="4" w:space="4" w:color="00000A"/>
        </w:pBdr>
        <w:shd w:val="clear" w:color="auto" w:fill="BFBFBF"/>
        <w:rPr>
          <w:sz w:val="20"/>
        </w:rPr>
      </w:pPr>
      <w:r>
        <w:rPr>
          <w:rStyle w:val="FootnoteReference"/>
        </w:rPr>
        <w:footnoteRef/>
      </w:r>
      <w:r>
        <w:rPr>
          <w:rStyle w:val="FootnoteReference"/>
        </w:rPr>
        <w:tab/>
      </w:r>
      <w:r w:rsidRPr="00A028D8">
        <w:rPr>
          <w:sz w:val="20"/>
        </w:rPr>
        <w:t>Моля, посочете ясно към кой документ се отнася отговорът.</w:t>
      </w:r>
    </w:p>
  </w:footnote>
  <w:footnote w:id="45">
    <w:p w:rsidR="00BD6092" w:rsidRPr="00A028D8" w:rsidRDefault="00BD6092">
      <w:pPr>
        <w:pStyle w:val="FootnoteText"/>
        <w:pBdr>
          <w:top w:val="single" w:sz="4" w:space="1" w:color="00000A"/>
          <w:left w:val="single" w:sz="4" w:space="4" w:color="00000A"/>
          <w:bottom w:val="single" w:sz="4" w:space="1" w:color="00000A"/>
          <w:right w:val="single" w:sz="4" w:space="4" w:color="00000A"/>
        </w:pBdr>
        <w:shd w:val="clear" w:color="auto" w:fill="BFBFBF"/>
        <w:rPr>
          <w:sz w:val="20"/>
        </w:rPr>
      </w:pPr>
      <w:r w:rsidRPr="00A028D8">
        <w:rPr>
          <w:rStyle w:val="FootnoteReference"/>
          <w:sz w:val="20"/>
        </w:rPr>
        <w:footnoteRef/>
      </w:r>
      <w:r w:rsidRPr="00A028D8">
        <w:rPr>
          <w:rStyle w:val="FootnoteReference"/>
          <w:sz w:val="20"/>
        </w:rPr>
        <w:tab/>
      </w:r>
      <w:r w:rsidRPr="00A028D8">
        <w:rPr>
          <w:sz w:val="20"/>
        </w:rPr>
        <w:t>Моля да се повтори толкова пъти, колкото е необходимо.</w:t>
      </w:r>
    </w:p>
  </w:footnote>
  <w:footnote w:id="46">
    <w:p w:rsidR="00BD6092" w:rsidRPr="00A028D8" w:rsidRDefault="00BD6092">
      <w:pPr>
        <w:pStyle w:val="FootnoteText"/>
        <w:pBdr>
          <w:top w:val="single" w:sz="4" w:space="1" w:color="00000A"/>
          <w:left w:val="single" w:sz="4" w:space="4" w:color="00000A"/>
          <w:bottom w:val="single" w:sz="4" w:space="1" w:color="00000A"/>
          <w:right w:val="single" w:sz="4" w:space="4" w:color="00000A"/>
        </w:pBdr>
        <w:shd w:val="clear" w:color="auto" w:fill="BFBFBF"/>
        <w:rPr>
          <w:sz w:val="20"/>
        </w:rPr>
      </w:pPr>
      <w:r w:rsidRPr="00A028D8">
        <w:rPr>
          <w:rStyle w:val="FootnoteReference"/>
          <w:sz w:val="20"/>
        </w:rPr>
        <w:footnoteRef/>
      </w:r>
      <w:r w:rsidRPr="00A028D8">
        <w:rPr>
          <w:rStyle w:val="FootnoteReference"/>
          <w:sz w:val="20"/>
        </w:rPr>
        <w:tab/>
      </w:r>
      <w:r w:rsidRPr="00A028D8">
        <w:rPr>
          <w:sz w:val="20"/>
        </w:rPr>
        <w:t>Моля да се повтори толкова пъти, колкото е необходимо.</w:t>
      </w:r>
    </w:p>
  </w:footnote>
  <w:footnote w:id="47">
    <w:p w:rsidR="00BD6092" w:rsidRPr="00A028D8" w:rsidRDefault="00BD6092">
      <w:pPr>
        <w:pStyle w:val="FootnoteText"/>
        <w:pBdr>
          <w:top w:val="single" w:sz="4" w:space="1" w:color="00000A"/>
          <w:left w:val="single" w:sz="4" w:space="4" w:color="00000A"/>
          <w:bottom w:val="single" w:sz="4" w:space="1" w:color="00000A"/>
          <w:right w:val="single" w:sz="4" w:space="4" w:color="00000A"/>
        </w:pBdr>
        <w:shd w:val="clear" w:color="auto" w:fill="BFBFBF"/>
        <w:rPr>
          <w:sz w:val="20"/>
        </w:rPr>
      </w:pPr>
      <w:r w:rsidRPr="00A028D8">
        <w:rPr>
          <w:rStyle w:val="FootnoteReference"/>
          <w:sz w:val="20"/>
        </w:rPr>
        <w:footnoteRef/>
      </w:r>
      <w:r w:rsidRPr="00A028D8">
        <w:rPr>
          <w:rStyle w:val="FootnoteReference"/>
          <w:sz w:val="20"/>
        </w:rPr>
        <w:tab/>
      </w:r>
      <w:r w:rsidRPr="00A028D8">
        <w:rPr>
          <w:sz w:val="20"/>
        </w:rPr>
        <w:t>При условие, че икономическият оператор е предоставил необходимата информация (</w:t>
      </w:r>
      <w:r w:rsidRPr="00A028D8">
        <w:rPr>
          <w:i/>
          <w:sz w:val="20"/>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A028D8">
        <w:rPr>
          <w:sz w:val="18"/>
        </w:rPr>
        <w:t xml:space="preserve"> </w:t>
      </w:r>
    </w:p>
  </w:footnote>
  <w:footnote w:id="48">
    <w:p w:rsidR="00BD6092" w:rsidRPr="00A028D8" w:rsidRDefault="00BD6092">
      <w:pPr>
        <w:pStyle w:val="FootnoteText"/>
        <w:pBdr>
          <w:top w:val="single" w:sz="4" w:space="1" w:color="00000A"/>
          <w:left w:val="single" w:sz="4" w:space="4" w:color="00000A"/>
          <w:bottom w:val="single" w:sz="4" w:space="1" w:color="00000A"/>
          <w:right w:val="single" w:sz="4" w:space="4" w:color="00000A"/>
        </w:pBdr>
        <w:shd w:val="clear" w:color="auto" w:fill="BFBFBF"/>
        <w:rPr>
          <w:sz w:val="20"/>
        </w:rPr>
      </w:pPr>
      <w:r w:rsidRPr="00A028D8">
        <w:rPr>
          <w:rStyle w:val="FootnoteReference"/>
          <w:sz w:val="20"/>
        </w:rPr>
        <w:footnoteRef/>
      </w:r>
      <w:r w:rsidRPr="00A028D8">
        <w:rPr>
          <w:rStyle w:val="FootnoteReference"/>
          <w:sz w:val="20"/>
        </w:rPr>
        <w:tab/>
      </w:r>
      <w:r w:rsidRPr="00A028D8">
        <w:rPr>
          <w:sz w:val="20"/>
        </w:rPr>
        <w:t>В зависимост от националните разпоредби за прилагането на член 59, параграф 5, втора алинея от Директива 2014/24/ЕС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22156"/>
    <w:multiLevelType w:val="multilevel"/>
    <w:tmpl w:val="18549F42"/>
    <w:lvl w:ilvl="0">
      <w:start w:val="1"/>
      <w:numFmt w:val="decimal"/>
      <w:lvlText w:val="2.%1."/>
      <w:lvlJc w:val="left"/>
      <w:pPr>
        <w:ind w:left="1800" w:hanging="360"/>
      </w:pPr>
      <w:rPr>
        <w:rFonts w:eastAsia="Times New Roman" w:cs="Times New Roman"/>
        <w:sz w:val="20"/>
        <w:szCs w:val="20"/>
      </w:rPr>
    </w:lvl>
    <w:lvl w:ilvl="1">
      <w:start w:val="1"/>
      <w:numFmt w:val="decimal"/>
      <w:lvlText w:val="%1.%2."/>
      <w:lvlJc w:val="left"/>
      <w:pPr>
        <w:ind w:left="2232" w:hanging="432"/>
      </w:pPr>
    </w:lvl>
    <w:lvl w:ilvl="2">
      <w:start w:val="1"/>
      <w:numFmt w:val="decimal"/>
      <w:lvlText w:val="5.2.%3."/>
      <w:lvlJc w:val="left"/>
      <w:pPr>
        <w:ind w:left="2664" w:hanging="504"/>
      </w:pPr>
      <w:rPr>
        <w:rFonts w:ascii="Verdana" w:eastAsia="Times New Roman" w:hAnsi="Verdana" w:cs="Times New Roman"/>
        <w:sz w:val="20"/>
        <w:szCs w:val="20"/>
      </w:rPr>
    </w:lvl>
    <w:lvl w:ilvl="3">
      <w:start w:val="1"/>
      <w:numFmt w:val="decimal"/>
      <w:lvlText w:val="5.2.2.%4."/>
      <w:lvlJc w:val="left"/>
      <w:pPr>
        <w:ind w:left="3168" w:hanging="648"/>
      </w:pPr>
      <w:rPr>
        <w:rFonts w:ascii="Verdana" w:eastAsia="Times New Roman" w:hAnsi="Verdana" w:cs="Times New Roman"/>
        <w:sz w:val="20"/>
        <w:szCs w:val="20"/>
      </w:rPr>
    </w:lvl>
    <w:lvl w:ilvl="4">
      <w:start w:val="1"/>
      <w:numFmt w:val="decimal"/>
      <w:lvlText w:val="%1.%2.%3.%4.%5."/>
      <w:lvlJc w:val="left"/>
      <w:pPr>
        <w:ind w:left="3672" w:hanging="792"/>
      </w:pPr>
    </w:lvl>
    <w:lvl w:ilvl="5">
      <w:start w:val="1"/>
      <w:numFmt w:val="decimal"/>
      <w:lvlText w:val="%1.%2.%3.%4.%5.%6."/>
      <w:lvlJc w:val="left"/>
      <w:pPr>
        <w:ind w:left="4176" w:hanging="936"/>
      </w:pPr>
    </w:lvl>
    <w:lvl w:ilvl="6">
      <w:start w:val="1"/>
      <w:numFmt w:val="decimal"/>
      <w:lvlText w:val="%1.%2.%3.%4.%5.%6.%7."/>
      <w:lvlJc w:val="left"/>
      <w:pPr>
        <w:ind w:left="4680" w:hanging="1080"/>
      </w:pPr>
    </w:lvl>
    <w:lvl w:ilvl="7">
      <w:start w:val="1"/>
      <w:numFmt w:val="decimal"/>
      <w:lvlText w:val="%1.%2.%3.%4.%5.%6.%7.%8."/>
      <w:lvlJc w:val="left"/>
      <w:pPr>
        <w:ind w:left="5184" w:hanging="1224"/>
      </w:pPr>
    </w:lvl>
    <w:lvl w:ilvl="8">
      <w:start w:val="1"/>
      <w:numFmt w:val="decimal"/>
      <w:lvlText w:val="%1.%2.%3.%4.%5.%6.%7.%8.%9."/>
      <w:lvlJc w:val="left"/>
      <w:pPr>
        <w:ind w:left="5760" w:hanging="1440"/>
      </w:pPr>
    </w:lvl>
  </w:abstractNum>
  <w:abstractNum w:abstractNumId="1" w15:restartNumberingAfterBreak="0">
    <w:nsid w:val="091226F9"/>
    <w:multiLevelType w:val="multilevel"/>
    <w:tmpl w:val="25CC7AF0"/>
    <w:lvl w:ilvl="0">
      <w:start w:val="1"/>
      <w:numFmt w:val="decimal"/>
      <w:lvlText w:val="%1."/>
      <w:lvlJc w:val="left"/>
      <w:pPr>
        <w:ind w:left="644" w:hanging="360"/>
      </w:pPr>
      <w:rPr>
        <w:rFonts w:ascii="Verdana" w:hAnsi="Verdana"/>
        <w:b w:val="0"/>
        <w:color w:val="00000A"/>
        <w:sz w:val="20"/>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094C57FC"/>
    <w:multiLevelType w:val="multilevel"/>
    <w:tmpl w:val="71D42B0E"/>
    <w:lvl w:ilvl="0">
      <w:start w:val="3"/>
      <w:numFmt w:val="upperRoman"/>
      <w:lvlText w:val="%1."/>
      <w:lvlJc w:val="left"/>
      <w:pPr>
        <w:ind w:left="720" w:hanging="360"/>
      </w:pPr>
      <w:rPr>
        <w:rFonts w:ascii="Verdana" w:eastAsia="Times New Roman" w:hAnsi="Verdana" w:cs="Times New Roman"/>
        <w:b/>
        <w:bCs/>
        <w:i w:val="0"/>
        <w:iCs w:val="0"/>
        <w:caps w:val="0"/>
        <w:smallCaps w:val="0"/>
        <w:color w:val="000000"/>
        <w:spacing w:val="0"/>
        <w:w w:val="100"/>
        <w:sz w:val="20"/>
        <w:szCs w:val="24"/>
        <w:u w:val="none"/>
        <w:lang w:val="bg-BG" w:eastAsia="bg-BG" w:bidi="bg-BG"/>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3" w15:restartNumberingAfterBreak="0">
    <w:nsid w:val="0D0D4D99"/>
    <w:multiLevelType w:val="multilevel"/>
    <w:tmpl w:val="7C1E13E2"/>
    <w:lvl w:ilvl="0">
      <w:start w:val="1"/>
      <w:numFmt w:val="bullet"/>
      <w:lvlText w:val=""/>
      <w:lvlJc w:val="left"/>
      <w:pPr>
        <w:ind w:left="1417" w:hanging="567"/>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E312E37"/>
    <w:multiLevelType w:val="multilevel"/>
    <w:tmpl w:val="4E08032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0EC72CAF"/>
    <w:multiLevelType w:val="multilevel"/>
    <w:tmpl w:val="F04A0356"/>
    <w:lvl w:ilvl="0">
      <w:start w:val="1"/>
      <w:numFmt w:val="decimal"/>
      <w:lvlText w:val="%1."/>
      <w:lvlJc w:val="left"/>
      <w:pPr>
        <w:ind w:left="720" w:hanging="360"/>
      </w:pPr>
      <w:rPr>
        <w:rFonts w:ascii="Verdana" w:eastAsia="Times New Roman" w:hAnsi="Verdana" w:cs="Verdana"/>
        <w:sz w:val="20"/>
        <w:szCs w:val="20"/>
        <w:lang w:val="en-US"/>
      </w:rPr>
    </w:lvl>
    <w:lvl w:ilvl="1">
      <w:start w:val="1"/>
      <w:numFmt w:val="lowerLetter"/>
      <w:lvlText w:val="%2."/>
      <w:lvlJc w:val="left"/>
      <w:pPr>
        <w:ind w:left="1440" w:hanging="360"/>
      </w:pPr>
      <w:rPr>
        <w:rFonts w:cs="Courier New"/>
      </w:rPr>
    </w:lvl>
    <w:lvl w:ilvl="2">
      <w:start w:val="1"/>
      <w:numFmt w:val="lowerRoman"/>
      <w:lvlText w:val="%3."/>
      <w:lvlJc w:val="right"/>
      <w:pPr>
        <w:ind w:left="2160" w:hanging="180"/>
      </w:pPr>
      <w:rPr>
        <w:rFonts w:cs="Wingdings"/>
      </w:rPr>
    </w:lvl>
    <w:lvl w:ilvl="3">
      <w:start w:val="1"/>
      <w:numFmt w:val="decimal"/>
      <w:lvlText w:val="%4."/>
      <w:lvlJc w:val="left"/>
      <w:pPr>
        <w:ind w:left="2880" w:hanging="360"/>
      </w:pPr>
      <w:rPr>
        <w:rFonts w:cs="Symbol"/>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EEE01D4"/>
    <w:multiLevelType w:val="multilevel"/>
    <w:tmpl w:val="8D36CB6C"/>
    <w:lvl w:ilvl="0">
      <w:start w:val="1"/>
      <w:numFmt w:val="bullet"/>
      <w:lvlText w:val=""/>
      <w:lvlJc w:val="left"/>
      <w:pPr>
        <w:tabs>
          <w:tab w:val="num" w:pos="850"/>
        </w:tabs>
        <w:ind w:left="850" w:hanging="85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1838595A"/>
    <w:multiLevelType w:val="multilevel"/>
    <w:tmpl w:val="5A805BE6"/>
    <w:lvl w:ilvl="0">
      <w:start w:val="1"/>
      <w:numFmt w:val="decimal"/>
      <w:lvlText w:val="%1."/>
      <w:lvlJc w:val="left"/>
      <w:pPr>
        <w:ind w:left="720" w:hanging="360"/>
      </w:pPr>
      <w:rPr>
        <w:rFonts w:ascii="Verdana" w:eastAsia="Times New Roman" w:hAnsi="Verdana" w:cs="Times New Roman"/>
        <w:b/>
        <w:bCs/>
        <w:i w:val="0"/>
        <w:iCs w:val="0"/>
        <w:caps w:val="0"/>
        <w:smallCaps w:val="0"/>
        <w:color w:val="000000"/>
        <w:spacing w:val="0"/>
        <w:w w:val="100"/>
        <w:sz w:val="20"/>
        <w:szCs w:val="24"/>
        <w:u w:val="none"/>
        <w:lang w:val="en-US" w:eastAsia="en-US" w:bidi="en-US"/>
      </w:rPr>
    </w:lvl>
    <w:lvl w:ilvl="1">
      <w:start w:val="2"/>
      <w:numFmt w:val="decimal"/>
      <w:lvlText w:val="%1.%2."/>
      <w:lvlJc w:val="left"/>
      <w:pPr>
        <w:ind w:left="1080" w:hanging="360"/>
      </w:pPr>
      <w:rPr>
        <w:rFonts w:eastAsia="Times New Roman" w:cs="Times New Roman"/>
        <w:b/>
        <w:bCs/>
        <w:i w:val="0"/>
        <w:iCs w:val="0"/>
        <w:caps w:val="0"/>
        <w:smallCaps w:val="0"/>
        <w:color w:val="000000"/>
        <w:spacing w:val="0"/>
        <w:w w:val="100"/>
        <w:sz w:val="24"/>
        <w:szCs w:val="24"/>
        <w:u w:val="none"/>
        <w:lang w:val="bg-BG" w:eastAsia="bg-BG" w:bidi="bg-BG"/>
      </w:r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8" w15:restartNumberingAfterBreak="0">
    <w:nsid w:val="18EA07FF"/>
    <w:multiLevelType w:val="multilevel"/>
    <w:tmpl w:val="FE966B80"/>
    <w:lvl w:ilvl="0">
      <w:start w:val="1"/>
      <w:numFmt w:val="decimal"/>
      <w:lvlText w:val="%1."/>
      <w:lvlJc w:val="left"/>
      <w:pPr>
        <w:ind w:left="850" w:hanging="850"/>
      </w:pPr>
    </w:lvl>
    <w:lvl w:ilvl="1">
      <w:start w:val="1"/>
      <w:numFmt w:val="decimal"/>
      <w:lvlText w:val="%1.%2."/>
      <w:lvlJc w:val="left"/>
      <w:pPr>
        <w:ind w:left="850" w:hanging="850"/>
      </w:pPr>
    </w:lvl>
    <w:lvl w:ilvl="2">
      <w:start w:val="1"/>
      <w:numFmt w:val="decimal"/>
      <w:lvlText w:val="%1.%2.%3."/>
      <w:lvlJc w:val="left"/>
      <w:pPr>
        <w:ind w:left="850" w:hanging="850"/>
      </w:pPr>
    </w:lvl>
    <w:lvl w:ilvl="3">
      <w:start w:val="1"/>
      <w:numFmt w:val="decimal"/>
      <w:lvlText w:val="%1.%2.%3.%4."/>
      <w:lvlJc w:val="left"/>
      <w:pPr>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CC03A3C"/>
    <w:multiLevelType w:val="multilevel"/>
    <w:tmpl w:val="945292B6"/>
    <w:lvl w:ilvl="0">
      <w:start w:val="1"/>
      <w:numFmt w:val="bullet"/>
      <w:lvlText w:val="•"/>
      <w:lvlJc w:val="left"/>
      <w:pPr>
        <w:ind w:left="720" w:hanging="360"/>
      </w:pPr>
      <w:rPr>
        <w:rFonts w:ascii="Times New Roman" w:hAnsi="Times New Roman" w:cs="Times New Roman" w:hint="default"/>
        <w:b w:val="0"/>
        <w:bCs w:val="0"/>
        <w:i w:val="0"/>
        <w:iCs w:val="0"/>
        <w:caps w:val="0"/>
        <w:smallCaps w:val="0"/>
        <w:strike w:val="0"/>
        <w:dstrike w:val="0"/>
        <w:color w:val="000000"/>
        <w:spacing w:val="0"/>
        <w:w w:val="100"/>
        <w:sz w:val="23"/>
        <w:szCs w:val="23"/>
        <w:u w:val="none"/>
      </w:rPr>
    </w:lvl>
    <w:lvl w:ilvl="1">
      <w:start w:val="1"/>
      <w:numFmt w:val="decimal"/>
      <w:lvlText w:val="%2."/>
      <w:lvlJc w:val="left"/>
      <w:pPr>
        <w:ind w:left="1080" w:hanging="360"/>
      </w:pPr>
      <w:rPr>
        <w:rFonts w:cs="Times New Roman"/>
        <w:b w:val="0"/>
        <w:bCs w:val="0"/>
        <w:i w:val="0"/>
        <w:iCs w:val="0"/>
        <w:caps w:val="0"/>
        <w:smallCaps w:val="0"/>
        <w:strike w:val="0"/>
        <w:dstrike w:val="0"/>
        <w:color w:val="000000"/>
        <w:spacing w:val="0"/>
        <w:w w:val="100"/>
        <w:sz w:val="23"/>
        <w:szCs w:val="23"/>
        <w:u w:val="none"/>
      </w:rPr>
    </w:lvl>
    <w:lvl w:ilvl="2">
      <w:start w:val="2"/>
      <w:numFmt w:val="decimal"/>
      <w:lvlText w:val="%3."/>
      <w:lvlJc w:val="left"/>
      <w:pPr>
        <w:ind w:left="1440" w:hanging="360"/>
      </w:pPr>
      <w:rPr>
        <w:rFonts w:cs="Times New Roman"/>
        <w:b/>
        <w:bCs/>
        <w:i w:val="0"/>
        <w:iCs w:val="0"/>
        <w:caps w:val="0"/>
        <w:smallCaps w:val="0"/>
        <w:strike w:val="0"/>
        <w:dstrike w:val="0"/>
        <w:color w:val="000000"/>
        <w:spacing w:val="0"/>
        <w:w w:val="100"/>
        <w:sz w:val="23"/>
        <w:szCs w:val="23"/>
        <w:u w:val="none"/>
      </w:rPr>
    </w:lvl>
    <w:lvl w:ilvl="3">
      <w:start w:val="2"/>
      <w:numFmt w:val="decimal"/>
      <w:lvlText w:val="%3.%4."/>
      <w:lvlJc w:val="left"/>
      <w:pPr>
        <w:ind w:left="1800" w:hanging="360"/>
      </w:pPr>
      <w:rPr>
        <w:rFonts w:cs="Times New Roman"/>
        <w:b/>
        <w:bCs/>
        <w:i w:val="0"/>
        <w:iCs w:val="0"/>
        <w:caps w:val="0"/>
        <w:smallCaps w:val="0"/>
        <w:strike w:val="0"/>
        <w:dstrike w:val="0"/>
        <w:color w:val="000000"/>
        <w:spacing w:val="0"/>
        <w:w w:val="100"/>
        <w:sz w:val="23"/>
        <w:szCs w:val="23"/>
        <w:u w:val="none"/>
      </w:rPr>
    </w:lvl>
    <w:lvl w:ilvl="4">
      <w:start w:val="2"/>
      <w:numFmt w:val="decimal"/>
      <w:lvlText w:val="%3.%4.%5."/>
      <w:lvlJc w:val="left"/>
      <w:pPr>
        <w:ind w:left="2160" w:hanging="360"/>
      </w:pPr>
      <w:rPr>
        <w:rFonts w:cs="Times New Roman"/>
        <w:b/>
        <w:bCs/>
        <w:i w:val="0"/>
        <w:iCs w:val="0"/>
        <w:caps w:val="0"/>
        <w:smallCaps w:val="0"/>
        <w:strike w:val="0"/>
        <w:dstrike w:val="0"/>
        <w:color w:val="000000"/>
        <w:spacing w:val="0"/>
        <w:w w:val="100"/>
        <w:sz w:val="23"/>
        <w:szCs w:val="23"/>
        <w:u w:val="none"/>
      </w:rPr>
    </w:lvl>
    <w:lvl w:ilvl="5">
      <w:start w:val="2"/>
      <w:numFmt w:val="decimal"/>
      <w:lvlText w:val="%3.%4.%5.%6."/>
      <w:lvlJc w:val="left"/>
      <w:pPr>
        <w:ind w:left="2520" w:hanging="360"/>
      </w:pPr>
      <w:rPr>
        <w:rFonts w:cs="Times New Roman"/>
        <w:b/>
        <w:bCs/>
        <w:i w:val="0"/>
        <w:iCs w:val="0"/>
        <w:caps w:val="0"/>
        <w:smallCaps w:val="0"/>
        <w:strike w:val="0"/>
        <w:dstrike w:val="0"/>
        <w:color w:val="000000"/>
        <w:spacing w:val="0"/>
        <w:w w:val="100"/>
        <w:sz w:val="23"/>
        <w:szCs w:val="23"/>
        <w:u w:val="none"/>
      </w:rPr>
    </w:lvl>
    <w:lvl w:ilvl="6">
      <w:start w:val="2"/>
      <w:numFmt w:val="decimal"/>
      <w:lvlText w:val="%3.%4.%5.%6.%7."/>
      <w:lvlJc w:val="left"/>
      <w:pPr>
        <w:ind w:left="2880" w:hanging="360"/>
      </w:pPr>
      <w:rPr>
        <w:rFonts w:cs="Times New Roman"/>
        <w:b/>
        <w:bCs/>
        <w:i w:val="0"/>
        <w:iCs w:val="0"/>
        <w:caps w:val="0"/>
        <w:smallCaps w:val="0"/>
        <w:strike w:val="0"/>
        <w:dstrike w:val="0"/>
        <w:color w:val="000000"/>
        <w:spacing w:val="0"/>
        <w:w w:val="100"/>
        <w:sz w:val="23"/>
        <w:szCs w:val="23"/>
        <w:u w:val="none"/>
      </w:rPr>
    </w:lvl>
    <w:lvl w:ilvl="7">
      <w:start w:val="2"/>
      <w:numFmt w:val="decimal"/>
      <w:lvlText w:val="%3.%4.%5.%6.%7.%8."/>
      <w:lvlJc w:val="left"/>
      <w:pPr>
        <w:ind w:left="3240" w:hanging="360"/>
      </w:pPr>
      <w:rPr>
        <w:rFonts w:cs="Times New Roman"/>
        <w:b/>
        <w:bCs/>
        <w:i w:val="0"/>
        <w:iCs w:val="0"/>
        <w:caps w:val="0"/>
        <w:smallCaps w:val="0"/>
        <w:strike w:val="0"/>
        <w:dstrike w:val="0"/>
        <w:color w:val="000000"/>
        <w:spacing w:val="0"/>
        <w:w w:val="100"/>
        <w:sz w:val="23"/>
        <w:szCs w:val="23"/>
        <w:u w:val="none"/>
      </w:rPr>
    </w:lvl>
    <w:lvl w:ilvl="8">
      <w:start w:val="2"/>
      <w:numFmt w:val="decimal"/>
      <w:lvlText w:val="%3.%4.%5.%6.%7.%8.%9."/>
      <w:lvlJc w:val="left"/>
      <w:pPr>
        <w:ind w:left="3600" w:hanging="360"/>
      </w:pPr>
      <w:rPr>
        <w:rFonts w:cs="Times New Roman"/>
        <w:b/>
        <w:bCs/>
        <w:i w:val="0"/>
        <w:iCs w:val="0"/>
        <w:caps w:val="0"/>
        <w:smallCaps w:val="0"/>
        <w:strike w:val="0"/>
        <w:dstrike w:val="0"/>
        <w:color w:val="000000"/>
        <w:spacing w:val="0"/>
        <w:w w:val="100"/>
        <w:sz w:val="23"/>
        <w:szCs w:val="23"/>
        <w:u w:val="none"/>
      </w:rPr>
    </w:lvl>
  </w:abstractNum>
  <w:abstractNum w:abstractNumId="10" w15:restartNumberingAfterBreak="0">
    <w:nsid w:val="1F3B5713"/>
    <w:multiLevelType w:val="multilevel"/>
    <w:tmpl w:val="1068C15C"/>
    <w:lvl w:ilvl="0">
      <w:start w:val="1"/>
      <w:numFmt w:val="bullet"/>
      <w:lvlText w:val=""/>
      <w:lvlJc w:val="left"/>
      <w:pPr>
        <w:ind w:left="1428" w:hanging="360"/>
      </w:pPr>
      <w:rPr>
        <w:rFonts w:ascii="Symbol" w:hAnsi="Symbol" w:cs="Symbol" w:hint="default"/>
        <w:sz w:val="24"/>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cs="Wingdings" w:hint="default"/>
      </w:rPr>
    </w:lvl>
    <w:lvl w:ilvl="3">
      <w:start w:val="1"/>
      <w:numFmt w:val="bullet"/>
      <w:lvlText w:val=""/>
      <w:lvlJc w:val="left"/>
      <w:pPr>
        <w:ind w:left="3588" w:hanging="360"/>
      </w:pPr>
      <w:rPr>
        <w:rFonts w:ascii="Symbol" w:hAnsi="Symbol" w:cs="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cs="Wingdings" w:hint="default"/>
      </w:rPr>
    </w:lvl>
    <w:lvl w:ilvl="6">
      <w:start w:val="1"/>
      <w:numFmt w:val="bullet"/>
      <w:lvlText w:val=""/>
      <w:lvlJc w:val="left"/>
      <w:pPr>
        <w:ind w:left="5748" w:hanging="360"/>
      </w:pPr>
      <w:rPr>
        <w:rFonts w:ascii="Symbol" w:hAnsi="Symbol" w:cs="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cs="Wingdings" w:hint="default"/>
      </w:rPr>
    </w:lvl>
  </w:abstractNum>
  <w:abstractNum w:abstractNumId="11" w15:restartNumberingAfterBreak="0">
    <w:nsid w:val="1FA82262"/>
    <w:multiLevelType w:val="multilevel"/>
    <w:tmpl w:val="7B5865A0"/>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1863D24"/>
    <w:multiLevelType w:val="multilevel"/>
    <w:tmpl w:val="81504B7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221A7BCD"/>
    <w:multiLevelType w:val="multilevel"/>
    <w:tmpl w:val="97AACC56"/>
    <w:lvl w:ilvl="0">
      <w:start w:val="1"/>
      <w:numFmt w:val="decimal"/>
      <w:lvlText w:val="%1."/>
      <w:lvlJc w:val="left"/>
      <w:pPr>
        <w:ind w:left="720" w:hanging="360"/>
      </w:pPr>
      <w:rPr>
        <w:rFonts w:ascii="Verdana" w:hAnsi="Verdana"/>
        <w:b w:val="0"/>
        <w:bCs w:val="0"/>
        <w:sz w:val="20"/>
      </w:rPr>
    </w:lvl>
    <w:lvl w:ilvl="1">
      <w:start w:val="1"/>
      <w:numFmt w:val="decimal"/>
      <w:lvlText w:val="%2."/>
      <w:lvlJc w:val="left"/>
      <w:pPr>
        <w:ind w:left="1080" w:hanging="360"/>
      </w:pPr>
      <w:rPr>
        <w:b w:val="0"/>
        <w:bCs w:val="0"/>
      </w:rPr>
    </w:lvl>
    <w:lvl w:ilvl="2">
      <w:start w:val="1"/>
      <w:numFmt w:val="decimal"/>
      <w:lvlText w:val="%3."/>
      <w:lvlJc w:val="left"/>
      <w:pPr>
        <w:ind w:left="1440" w:hanging="360"/>
      </w:pPr>
      <w:rPr>
        <w:b w:val="0"/>
        <w:bCs w:val="0"/>
      </w:rPr>
    </w:lvl>
    <w:lvl w:ilvl="3">
      <w:start w:val="1"/>
      <w:numFmt w:val="decimal"/>
      <w:lvlText w:val="%4."/>
      <w:lvlJc w:val="left"/>
      <w:pPr>
        <w:ind w:left="1800" w:hanging="360"/>
      </w:pPr>
      <w:rPr>
        <w:b w:val="0"/>
        <w:bCs w:val="0"/>
      </w:rPr>
    </w:lvl>
    <w:lvl w:ilvl="4">
      <w:start w:val="1"/>
      <w:numFmt w:val="decimal"/>
      <w:lvlText w:val="%5."/>
      <w:lvlJc w:val="left"/>
      <w:pPr>
        <w:ind w:left="2160" w:hanging="360"/>
      </w:pPr>
      <w:rPr>
        <w:b w:val="0"/>
        <w:bCs w:val="0"/>
      </w:rPr>
    </w:lvl>
    <w:lvl w:ilvl="5">
      <w:start w:val="1"/>
      <w:numFmt w:val="decimal"/>
      <w:lvlText w:val="%6."/>
      <w:lvlJc w:val="left"/>
      <w:pPr>
        <w:ind w:left="2520" w:hanging="360"/>
      </w:pPr>
      <w:rPr>
        <w:b w:val="0"/>
        <w:bCs w:val="0"/>
      </w:rPr>
    </w:lvl>
    <w:lvl w:ilvl="6">
      <w:start w:val="1"/>
      <w:numFmt w:val="decimal"/>
      <w:lvlText w:val="%7."/>
      <w:lvlJc w:val="left"/>
      <w:pPr>
        <w:ind w:left="2880" w:hanging="360"/>
      </w:pPr>
      <w:rPr>
        <w:b w:val="0"/>
        <w:bCs w:val="0"/>
      </w:rPr>
    </w:lvl>
    <w:lvl w:ilvl="7">
      <w:start w:val="1"/>
      <w:numFmt w:val="decimal"/>
      <w:lvlText w:val="%8."/>
      <w:lvlJc w:val="left"/>
      <w:pPr>
        <w:ind w:left="3240" w:hanging="360"/>
      </w:pPr>
      <w:rPr>
        <w:b w:val="0"/>
        <w:bCs w:val="0"/>
      </w:rPr>
    </w:lvl>
    <w:lvl w:ilvl="8">
      <w:start w:val="1"/>
      <w:numFmt w:val="decimal"/>
      <w:lvlText w:val="%9."/>
      <w:lvlJc w:val="left"/>
      <w:pPr>
        <w:ind w:left="3600" w:hanging="360"/>
      </w:pPr>
      <w:rPr>
        <w:b w:val="0"/>
        <w:bCs w:val="0"/>
      </w:rPr>
    </w:lvl>
  </w:abstractNum>
  <w:abstractNum w:abstractNumId="14" w15:restartNumberingAfterBreak="0">
    <w:nsid w:val="246A3E6E"/>
    <w:multiLevelType w:val="multilevel"/>
    <w:tmpl w:val="A6B2802A"/>
    <w:lvl w:ilvl="0">
      <w:start w:val="1"/>
      <w:numFmt w:val="decimal"/>
      <w:lvlText w:val="%1)"/>
      <w:lvlJc w:val="left"/>
      <w:pPr>
        <w:ind w:left="1789" w:hanging="360"/>
      </w:pPr>
    </w:lvl>
    <w:lvl w:ilvl="1">
      <w:start w:val="1"/>
      <w:numFmt w:val="lowerLetter"/>
      <w:lvlText w:val="%2."/>
      <w:lvlJc w:val="left"/>
      <w:pPr>
        <w:ind w:left="2509" w:hanging="360"/>
      </w:pPr>
    </w:lvl>
    <w:lvl w:ilvl="2">
      <w:start w:val="1"/>
      <w:numFmt w:val="lowerRoman"/>
      <w:lvlText w:val="%3."/>
      <w:lvlJc w:val="right"/>
      <w:pPr>
        <w:ind w:left="3229" w:hanging="180"/>
      </w:pPr>
    </w:lvl>
    <w:lvl w:ilvl="3">
      <w:start w:val="1"/>
      <w:numFmt w:val="decimal"/>
      <w:lvlText w:val="%4."/>
      <w:lvlJc w:val="left"/>
      <w:pPr>
        <w:ind w:left="3949" w:hanging="360"/>
      </w:pPr>
    </w:lvl>
    <w:lvl w:ilvl="4">
      <w:start w:val="1"/>
      <w:numFmt w:val="lowerLetter"/>
      <w:lvlText w:val="%5."/>
      <w:lvlJc w:val="left"/>
      <w:pPr>
        <w:ind w:left="4669" w:hanging="360"/>
      </w:pPr>
    </w:lvl>
    <w:lvl w:ilvl="5">
      <w:start w:val="1"/>
      <w:numFmt w:val="lowerRoman"/>
      <w:lvlText w:val="%6."/>
      <w:lvlJc w:val="right"/>
      <w:pPr>
        <w:ind w:left="5389" w:hanging="180"/>
      </w:pPr>
    </w:lvl>
    <w:lvl w:ilvl="6">
      <w:start w:val="1"/>
      <w:numFmt w:val="decimal"/>
      <w:lvlText w:val="%7."/>
      <w:lvlJc w:val="left"/>
      <w:pPr>
        <w:ind w:left="6109" w:hanging="360"/>
      </w:pPr>
    </w:lvl>
    <w:lvl w:ilvl="7">
      <w:start w:val="1"/>
      <w:numFmt w:val="lowerLetter"/>
      <w:lvlText w:val="%8."/>
      <w:lvlJc w:val="left"/>
      <w:pPr>
        <w:ind w:left="6829" w:hanging="360"/>
      </w:pPr>
    </w:lvl>
    <w:lvl w:ilvl="8">
      <w:start w:val="1"/>
      <w:numFmt w:val="lowerRoman"/>
      <w:lvlText w:val="%9."/>
      <w:lvlJc w:val="right"/>
      <w:pPr>
        <w:ind w:left="7549" w:hanging="180"/>
      </w:pPr>
    </w:lvl>
  </w:abstractNum>
  <w:abstractNum w:abstractNumId="15" w15:restartNumberingAfterBreak="0">
    <w:nsid w:val="2C9B70CE"/>
    <w:multiLevelType w:val="multilevel"/>
    <w:tmpl w:val="9D8EE208"/>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6" w15:restartNumberingAfterBreak="0">
    <w:nsid w:val="314E3148"/>
    <w:multiLevelType w:val="multilevel"/>
    <w:tmpl w:val="9138B794"/>
    <w:lvl w:ilvl="0">
      <w:start w:val="1"/>
      <w:numFmt w:val="bullet"/>
      <w:lvlText w:val=""/>
      <w:lvlJc w:val="left"/>
      <w:pPr>
        <w:tabs>
          <w:tab w:val="num" w:pos="1417"/>
        </w:tabs>
        <w:ind w:left="1417" w:hanging="567"/>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32924E1D"/>
    <w:multiLevelType w:val="multilevel"/>
    <w:tmpl w:val="6A2CAA7C"/>
    <w:lvl w:ilvl="0">
      <w:start w:val="1"/>
      <w:numFmt w:val="decimal"/>
      <w:lvlText w:val="%1."/>
      <w:lvlJc w:val="left"/>
      <w:pPr>
        <w:ind w:left="420" w:hanging="420"/>
      </w:pPr>
      <w:rPr>
        <w:rFonts w:hint="default"/>
      </w:rPr>
    </w:lvl>
    <w:lvl w:ilvl="1">
      <w:start w:val="2"/>
      <w:numFmt w:val="decimal"/>
      <w:lvlText w:val="%1.%2."/>
      <w:lvlJc w:val="left"/>
      <w:pPr>
        <w:ind w:left="1430" w:hanging="720"/>
      </w:pPr>
      <w:rPr>
        <w:rFonts w:hint="default"/>
        <w:b/>
      </w:rPr>
    </w:lvl>
    <w:lvl w:ilvl="2">
      <w:start w:val="1"/>
      <w:numFmt w:val="decimal"/>
      <w:lvlText w:val="%1.%2.%3."/>
      <w:lvlJc w:val="left"/>
      <w:pPr>
        <w:ind w:left="3240" w:hanging="108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7200" w:hanging="180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1160" w:hanging="2520"/>
      </w:pPr>
      <w:rPr>
        <w:rFonts w:hint="default"/>
      </w:rPr>
    </w:lvl>
  </w:abstractNum>
  <w:abstractNum w:abstractNumId="18" w15:restartNumberingAfterBreak="0">
    <w:nsid w:val="32F0571E"/>
    <w:multiLevelType w:val="multilevel"/>
    <w:tmpl w:val="AF7A65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8FF3F91"/>
    <w:multiLevelType w:val="multilevel"/>
    <w:tmpl w:val="C2D4E6D6"/>
    <w:lvl w:ilvl="0">
      <w:start w:val="1"/>
      <w:numFmt w:val="decimal"/>
      <w:lvlText w:val="%1."/>
      <w:lvlJc w:val="left"/>
      <w:pPr>
        <w:ind w:left="720" w:hanging="360"/>
      </w:pPr>
      <w:rPr>
        <w:rFonts w:ascii="Verdana" w:hAnsi="Verdana"/>
        <w:b w:val="0"/>
        <w:bCs w:val="0"/>
        <w:sz w:val="20"/>
      </w:rPr>
    </w:lvl>
    <w:lvl w:ilvl="1">
      <w:start w:val="1"/>
      <w:numFmt w:val="decimal"/>
      <w:lvlText w:val="%2."/>
      <w:lvlJc w:val="left"/>
      <w:pPr>
        <w:ind w:left="1080" w:hanging="360"/>
      </w:pPr>
      <w:rPr>
        <w:b w:val="0"/>
        <w:bCs w:val="0"/>
      </w:rPr>
    </w:lvl>
    <w:lvl w:ilvl="2">
      <w:start w:val="1"/>
      <w:numFmt w:val="decimal"/>
      <w:lvlText w:val="%3."/>
      <w:lvlJc w:val="left"/>
      <w:pPr>
        <w:ind w:left="1440" w:hanging="360"/>
      </w:pPr>
      <w:rPr>
        <w:b w:val="0"/>
        <w:bCs w:val="0"/>
      </w:rPr>
    </w:lvl>
    <w:lvl w:ilvl="3">
      <w:start w:val="1"/>
      <w:numFmt w:val="decimal"/>
      <w:lvlText w:val="%4."/>
      <w:lvlJc w:val="left"/>
      <w:pPr>
        <w:ind w:left="1800" w:hanging="360"/>
      </w:pPr>
      <w:rPr>
        <w:b w:val="0"/>
        <w:bCs w:val="0"/>
      </w:rPr>
    </w:lvl>
    <w:lvl w:ilvl="4">
      <w:start w:val="1"/>
      <w:numFmt w:val="decimal"/>
      <w:lvlText w:val="%5."/>
      <w:lvlJc w:val="left"/>
      <w:pPr>
        <w:ind w:left="2160" w:hanging="360"/>
      </w:pPr>
      <w:rPr>
        <w:b w:val="0"/>
        <w:bCs w:val="0"/>
      </w:rPr>
    </w:lvl>
    <w:lvl w:ilvl="5">
      <w:start w:val="1"/>
      <w:numFmt w:val="decimal"/>
      <w:lvlText w:val="%6."/>
      <w:lvlJc w:val="left"/>
      <w:pPr>
        <w:ind w:left="2520" w:hanging="360"/>
      </w:pPr>
      <w:rPr>
        <w:b w:val="0"/>
        <w:bCs w:val="0"/>
      </w:rPr>
    </w:lvl>
    <w:lvl w:ilvl="6">
      <w:start w:val="1"/>
      <w:numFmt w:val="decimal"/>
      <w:lvlText w:val="%7."/>
      <w:lvlJc w:val="left"/>
      <w:pPr>
        <w:ind w:left="2880" w:hanging="360"/>
      </w:pPr>
      <w:rPr>
        <w:b w:val="0"/>
        <w:bCs w:val="0"/>
      </w:rPr>
    </w:lvl>
    <w:lvl w:ilvl="7">
      <w:start w:val="1"/>
      <w:numFmt w:val="decimal"/>
      <w:lvlText w:val="%8."/>
      <w:lvlJc w:val="left"/>
      <w:pPr>
        <w:ind w:left="3240" w:hanging="360"/>
      </w:pPr>
      <w:rPr>
        <w:b w:val="0"/>
        <w:bCs w:val="0"/>
      </w:rPr>
    </w:lvl>
    <w:lvl w:ilvl="8">
      <w:start w:val="1"/>
      <w:numFmt w:val="decimal"/>
      <w:lvlText w:val="%9."/>
      <w:lvlJc w:val="left"/>
      <w:pPr>
        <w:ind w:left="3600" w:hanging="360"/>
      </w:pPr>
      <w:rPr>
        <w:b w:val="0"/>
        <w:bCs w:val="0"/>
      </w:rPr>
    </w:lvl>
  </w:abstractNum>
  <w:abstractNum w:abstractNumId="20" w15:restartNumberingAfterBreak="0">
    <w:nsid w:val="3C746C40"/>
    <w:multiLevelType w:val="multilevel"/>
    <w:tmpl w:val="28A0F652"/>
    <w:lvl w:ilvl="0">
      <w:start w:val="1"/>
      <w:numFmt w:val="decimal"/>
      <w:lvlText w:val="%1."/>
      <w:lvlJc w:val="left"/>
      <w:pPr>
        <w:ind w:left="720" w:hanging="360"/>
      </w:pPr>
      <w:rPr>
        <w:rFonts w:ascii="Verdana" w:eastAsia="Times New Roman" w:hAnsi="Verdana" w:cs="Verdana"/>
        <w:sz w:val="20"/>
        <w:szCs w:val="20"/>
        <w:lang w:val="en-US"/>
      </w:rPr>
    </w:lvl>
    <w:lvl w:ilvl="1">
      <w:start w:val="1"/>
      <w:numFmt w:val="lowerLetter"/>
      <w:lvlText w:val="%2."/>
      <w:lvlJc w:val="left"/>
      <w:pPr>
        <w:ind w:left="1440" w:hanging="360"/>
      </w:pPr>
      <w:rPr>
        <w:rFonts w:cs="Courier New"/>
      </w:rPr>
    </w:lvl>
    <w:lvl w:ilvl="2">
      <w:start w:val="1"/>
      <w:numFmt w:val="lowerRoman"/>
      <w:lvlText w:val="%3."/>
      <w:lvlJc w:val="right"/>
      <w:pPr>
        <w:ind w:left="2160" w:hanging="180"/>
      </w:pPr>
      <w:rPr>
        <w:rFonts w:cs="Wingdings"/>
      </w:rPr>
    </w:lvl>
    <w:lvl w:ilvl="3">
      <w:start w:val="1"/>
      <w:numFmt w:val="decimal"/>
      <w:lvlText w:val="%4."/>
      <w:lvlJc w:val="left"/>
      <w:pPr>
        <w:ind w:left="2880" w:hanging="360"/>
      </w:pPr>
      <w:rPr>
        <w:rFonts w:cs="Symbol"/>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D8B1792"/>
    <w:multiLevelType w:val="multilevel"/>
    <w:tmpl w:val="C550457E"/>
    <w:lvl w:ilvl="0">
      <w:start w:val="1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44928DC"/>
    <w:multiLevelType w:val="multilevel"/>
    <w:tmpl w:val="8508096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59D33CBE"/>
    <w:multiLevelType w:val="multilevel"/>
    <w:tmpl w:val="00983394"/>
    <w:lvl w:ilvl="0">
      <w:start w:val="1"/>
      <w:numFmt w:val="decimal"/>
      <w:lvlText w:val="%1."/>
      <w:lvlJc w:val="left"/>
      <w:pPr>
        <w:ind w:left="720" w:hanging="360"/>
      </w:pPr>
      <w:rPr>
        <w:rFonts w:ascii="Verdana" w:eastAsia="Times New Roman" w:hAnsi="Verdana" w:cs="Times New Roman"/>
        <w:b/>
        <w:bCs/>
        <w:i w:val="0"/>
        <w:iCs w:val="0"/>
        <w:caps w:val="0"/>
        <w:smallCaps w:val="0"/>
        <w:color w:val="000000"/>
        <w:spacing w:val="0"/>
        <w:w w:val="100"/>
        <w:sz w:val="20"/>
        <w:szCs w:val="24"/>
        <w:u w:val="none"/>
        <w:lang w:val="bg-BG" w:eastAsia="bg-BG" w:bidi="bg-BG"/>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24" w15:restartNumberingAfterBreak="0">
    <w:nsid w:val="5F62726F"/>
    <w:multiLevelType w:val="multilevel"/>
    <w:tmpl w:val="D124019A"/>
    <w:lvl w:ilvl="0">
      <w:start w:val="1"/>
      <w:numFmt w:val="decimal"/>
      <w:lvlText w:val="%1."/>
      <w:lvlJc w:val="left"/>
      <w:pPr>
        <w:ind w:left="1065" w:hanging="360"/>
      </w:pPr>
      <w:rPr>
        <w:rFonts w:ascii="Verdana" w:hAnsi="Verdana"/>
        <w:b/>
        <w:sz w:val="20"/>
      </w:r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25" w15:restartNumberingAfterBreak="0">
    <w:nsid w:val="613C1816"/>
    <w:multiLevelType w:val="hybridMultilevel"/>
    <w:tmpl w:val="9E828DEC"/>
    <w:lvl w:ilvl="0" w:tplc="82D25906">
      <w:start w:val="2"/>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6" w15:restartNumberingAfterBreak="0">
    <w:nsid w:val="622F7D89"/>
    <w:multiLevelType w:val="multilevel"/>
    <w:tmpl w:val="6E0AF274"/>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6C44164"/>
    <w:multiLevelType w:val="hybridMultilevel"/>
    <w:tmpl w:val="ADF2A6D0"/>
    <w:lvl w:ilvl="0" w:tplc="1E5C0024">
      <w:start w:val="1"/>
      <w:numFmt w:val="bullet"/>
      <w:lvlText w:val=""/>
      <w:lvlJc w:val="left"/>
      <w:pPr>
        <w:ind w:left="1287" w:hanging="360"/>
      </w:pPr>
      <w:rPr>
        <w:rFonts w:ascii="Symbol" w:hAnsi="Symbol" w:hint="default"/>
        <w:sz w:val="24"/>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6718562F"/>
    <w:multiLevelType w:val="multilevel"/>
    <w:tmpl w:val="B722181E"/>
    <w:lvl w:ilvl="0">
      <w:start w:val="1"/>
      <w:numFmt w:val="decimal"/>
      <w:lvlText w:val="%1."/>
      <w:lvlJc w:val="left"/>
      <w:pPr>
        <w:ind w:left="720" w:hanging="360"/>
      </w:pPr>
      <w:rPr>
        <w:rFonts w:ascii="Verdana" w:eastAsia="Times New Roman" w:hAnsi="Verdana" w:cs="Times New Roman"/>
        <w:b/>
        <w:bCs w:val="0"/>
        <w:i w:val="0"/>
        <w:iCs w:val="0"/>
        <w:caps w:val="0"/>
        <w:smallCaps w:val="0"/>
        <w:color w:val="000000"/>
        <w:spacing w:val="0"/>
        <w:w w:val="100"/>
        <w:sz w:val="20"/>
        <w:szCs w:val="20"/>
        <w:u w:val="none"/>
        <w:lang w:val="bg-BG" w:eastAsia="bg-BG" w:bidi="bg-BG"/>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29" w15:restartNumberingAfterBreak="0">
    <w:nsid w:val="6E977944"/>
    <w:multiLevelType w:val="multilevel"/>
    <w:tmpl w:val="F796E650"/>
    <w:lvl w:ilvl="0">
      <w:start w:val="1"/>
      <w:numFmt w:val="bullet"/>
      <w:lvlText w:val=""/>
      <w:lvlJc w:val="left"/>
      <w:pPr>
        <w:ind w:left="850" w:hanging="85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737C306D"/>
    <w:multiLevelType w:val="multilevel"/>
    <w:tmpl w:val="126E5F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6946F39"/>
    <w:multiLevelType w:val="multilevel"/>
    <w:tmpl w:val="3536B83A"/>
    <w:lvl w:ilvl="0">
      <w:start w:val="1"/>
      <w:numFmt w:val="bullet"/>
      <w:lvlText w:val=""/>
      <w:lvlJc w:val="left"/>
      <w:pPr>
        <w:ind w:left="1428" w:hanging="360"/>
      </w:pPr>
      <w:rPr>
        <w:rFonts w:ascii="Symbol" w:hAnsi="Symbol" w:cs="Symbo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cs="Wingdings" w:hint="default"/>
      </w:rPr>
    </w:lvl>
    <w:lvl w:ilvl="3">
      <w:start w:val="1"/>
      <w:numFmt w:val="bullet"/>
      <w:lvlText w:val=""/>
      <w:lvlJc w:val="left"/>
      <w:pPr>
        <w:ind w:left="3588" w:hanging="360"/>
      </w:pPr>
      <w:rPr>
        <w:rFonts w:ascii="Symbol" w:hAnsi="Symbol" w:cs="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cs="Wingdings" w:hint="default"/>
      </w:rPr>
    </w:lvl>
    <w:lvl w:ilvl="6">
      <w:start w:val="1"/>
      <w:numFmt w:val="bullet"/>
      <w:lvlText w:val=""/>
      <w:lvlJc w:val="left"/>
      <w:pPr>
        <w:ind w:left="5748" w:hanging="360"/>
      </w:pPr>
      <w:rPr>
        <w:rFonts w:ascii="Symbol" w:hAnsi="Symbol" w:cs="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cs="Wingdings" w:hint="default"/>
      </w:rPr>
    </w:lvl>
  </w:abstractNum>
  <w:abstractNum w:abstractNumId="32" w15:restartNumberingAfterBreak="0">
    <w:nsid w:val="7DBF608C"/>
    <w:multiLevelType w:val="multilevel"/>
    <w:tmpl w:val="66F68120"/>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26"/>
  </w:num>
  <w:num w:numId="2">
    <w:abstractNumId w:val="28"/>
  </w:num>
  <w:num w:numId="3">
    <w:abstractNumId w:val="4"/>
  </w:num>
  <w:num w:numId="4">
    <w:abstractNumId w:val="2"/>
  </w:num>
  <w:num w:numId="5">
    <w:abstractNumId w:val="12"/>
  </w:num>
  <w:num w:numId="6">
    <w:abstractNumId w:val="18"/>
  </w:num>
  <w:num w:numId="7">
    <w:abstractNumId w:val="23"/>
  </w:num>
  <w:num w:numId="8">
    <w:abstractNumId w:val="7"/>
  </w:num>
  <w:num w:numId="9">
    <w:abstractNumId w:val="1"/>
  </w:num>
  <w:num w:numId="10">
    <w:abstractNumId w:val="24"/>
  </w:num>
  <w:num w:numId="11">
    <w:abstractNumId w:val="22"/>
  </w:num>
  <w:num w:numId="12">
    <w:abstractNumId w:val="29"/>
  </w:num>
  <w:num w:numId="13">
    <w:abstractNumId w:val="3"/>
  </w:num>
  <w:num w:numId="14">
    <w:abstractNumId w:val="6"/>
  </w:num>
  <w:num w:numId="15">
    <w:abstractNumId w:val="16"/>
  </w:num>
  <w:num w:numId="16">
    <w:abstractNumId w:val="11"/>
  </w:num>
  <w:num w:numId="17">
    <w:abstractNumId w:val="8"/>
  </w:num>
  <w:num w:numId="18">
    <w:abstractNumId w:val="21"/>
  </w:num>
  <w:num w:numId="19">
    <w:abstractNumId w:val="10"/>
  </w:num>
  <w:num w:numId="20">
    <w:abstractNumId w:val="5"/>
  </w:num>
  <w:num w:numId="21">
    <w:abstractNumId w:val="20"/>
  </w:num>
  <w:num w:numId="22">
    <w:abstractNumId w:val="19"/>
  </w:num>
  <w:num w:numId="23">
    <w:abstractNumId w:val="15"/>
  </w:num>
  <w:num w:numId="24">
    <w:abstractNumId w:val="31"/>
  </w:num>
  <w:num w:numId="25">
    <w:abstractNumId w:val="0"/>
  </w:num>
  <w:num w:numId="26">
    <w:abstractNumId w:val="14"/>
  </w:num>
  <w:num w:numId="27">
    <w:abstractNumId w:val="9"/>
  </w:num>
  <w:num w:numId="28">
    <w:abstractNumId w:val="30"/>
  </w:num>
  <w:num w:numId="29">
    <w:abstractNumId w:val="32"/>
  </w:num>
  <w:num w:numId="30">
    <w:abstractNumId w:val="13"/>
  </w:num>
  <w:num w:numId="31">
    <w:abstractNumId w:val="27"/>
  </w:num>
  <w:num w:numId="32">
    <w:abstractNumId w:val="17"/>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4E45"/>
    <w:rsid w:val="00006652"/>
    <w:rsid w:val="00012C5A"/>
    <w:rsid w:val="00021375"/>
    <w:rsid w:val="000346C9"/>
    <w:rsid w:val="000477DD"/>
    <w:rsid w:val="000651B4"/>
    <w:rsid w:val="00066A61"/>
    <w:rsid w:val="000A5CBF"/>
    <w:rsid w:val="000A6747"/>
    <w:rsid w:val="000B0093"/>
    <w:rsid w:val="000D39F8"/>
    <w:rsid w:val="000D7593"/>
    <w:rsid w:val="000E08A8"/>
    <w:rsid w:val="000F353E"/>
    <w:rsid w:val="0011412E"/>
    <w:rsid w:val="0011434B"/>
    <w:rsid w:val="00114660"/>
    <w:rsid w:val="00116D1A"/>
    <w:rsid w:val="001218E6"/>
    <w:rsid w:val="00131D3A"/>
    <w:rsid w:val="00164622"/>
    <w:rsid w:val="00166140"/>
    <w:rsid w:val="0016769E"/>
    <w:rsid w:val="00173CD3"/>
    <w:rsid w:val="00177784"/>
    <w:rsid w:val="00183F03"/>
    <w:rsid w:val="00184069"/>
    <w:rsid w:val="001A633A"/>
    <w:rsid w:val="001B391D"/>
    <w:rsid w:val="001B6EF1"/>
    <w:rsid w:val="001D0D52"/>
    <w:rsid w:val="001D1BAE"/>
    <w:rsid w:val="001D3016"/>
    <w:rsid w:val="00201E3B"/>
    <w:rsid w:val="002066F5"/>
    <w:rsid w:val="002102CE"/>
    <w:rsid w:val="00214DF7"/>
    <w:rsid w:val="00216ECA"/>
    <w:rsid w:val="00226E56"/>
    <w:rsid w:val="00230FB1"/>
    <w:rsid w:val="00233A22"/>
    <w:rsid w:val="00255349"/>
    <w:rsid w:val="00263080"/>
    <w:rsid w:val="002647A6"/>
    <w:rsid w:val="00265554"/>
    <w:rsid w:val="002E412B"/>
    <w:rsid w:val="002E587D"/>
    <w:rsid w:val="002E5E7E"/>
    <w:rsid w:val="002F0F3A"/>
    <w:rsid w:val="002F4E9D"/>
    <w:rsid w:val="0030006B"/>
    <w:rsid w:val="00302AD2"/>
    <w:rsid w:val="00304DAD"/>
    <w:rsid w:val="00310193"/>
    <w:rsid w:val="00316D3F"/>
    <w:rsid w:val="00340057"/>
    <w:rsid w:val="003443CF"/>
    <w:rsid w:val="00352A99"/>
    <w:rsid w:val="00356149"/>
    <w:rsid w:val="00377558"/>
    <w:rsid w:val="0039036C"/>
    <w:rsid w:val="003A3217"/>
    <w:rsid w:val="003B1CAA"/>
    <w:rsid w:val="003C051A"/>
    <w:rsid w:val="003C28CD"/>
    <w:rsid w:val="003C575C"/>
    <w:rsid w:val="003C75CE"/>
    <w:rsid w:val="003D276C"/>
    <w:rsid w:val="003D3795"/>
    <w:rsid w:val="003E7C9B"/>
    <w:rsid w:val="00402DBC"/>
    <w:rsid w:val="004042B7"/>
    <w:rsid w:val="0040452F"/>
    <w:rsid w:val="00417ACA"/>
    <w:rsid w:val="004268F8"/>
    <w:rsid w:val="004443F3"/>
    <w:rsid w:val="00453E62"/>
    <w:rsid w:val="004576FC"/>
    <w:rsid w:val="0046704B"/>
    <w:rsid w:val="00471D63"/>
    <w:rsid w:val="004766F2"/>
    <w:rsid w:val="004804F5"/>
    <w:rsid w:val="00485184"/>
    <w:rsid w:val="00492446"/>
    <w:rsid w:val="004931F7"/>
    <w:rsid w:val="004974E0"/>
    <w:rsid w:val="004A2C87"/>
    <w:rsid w:val="004E7B59"/>
    <w:rsid w:val="004F2F70"/>
    <w:rsid w:val="0050284C"/>
    <w:rsid w:val="00505D57"/>
    <w:rsid w:val="00506A04"/>
    <w:rsid w:val="00507966"/>
    <w:rsid w:val="00547633"/>
    <w:rsid w:val="00552247"/>
    <w:rsid w:val="00566AAF"/>
    <w:rsid w:val="005713F1"/>
    <w:rsid w:val="005756A4"/>
    <w:rsid w:val="0058210B"/>
    <w:rsid w:val="00591467"/>
    <w:rsid w:val="005920A9"/>
    <w:rsid w:val="005925D3"/>
    <w:rsid w:val="005A0F3D"/>
    <w:rsid w:val="005A2878"/>
    <w:rsid w:val="005D6054"/>
    <w:rsid w:val="00614CCE"/>
    <w:rsid w:val="00621668"/>
    <w:rsid w:val="00647494"/>
    <w:rsid w:val="00673C3C"/>
    <w:rsid w:val="006958F3"/>
    <w:rsid w:val="006A63DF"/>
    <w:rsid w:val="006B5E4C"/>
    <w:rsid w:val="006C0AEA"/>
    <w:rsid w:val="006C62C2"/>
    <w:rsid w:val="006E468B"/>
    <w:rsid w:val="00701CC4"/>
    <w:rsid w:val="00705E4C"/>
    <w:rsid w:val="00723E18"/>
    <w:rsid w:val="0073640A"/>
    <w:rsid w:val="00737773"/>
    <w:rsid w:val="00750D76"/>
    <w:rsid w:val="00752CB3"/>
    <w:rsid w:val="007610E5"/>
    <w:rsid w:val="00765E6D"/>
    <w:rsid w:val="00770D0A"/>
    <w:rsid w:val="0079506C"/>
    <w:rsid w:val="00796BA5"/>
    <w:rsid w:val="007A0E27"/>
    <w:rsid w:val="007C1729"/>
    <w:rsid w:val="007D08A9"/>
    <w:rsid w:val="007D312E"/>
    <w:rsid w:val="007E2A16"/>
    <w:rsid w:val="00806F43"/>
    <w:rsid w:val="00845652"/>
    <w:rsid w:val="00852412"/>
    <w:rsid w:val="00853C79"/>
    <w:rsid w:val="008541BA"/>
    <w:rsid w:val="00865852"/>
    <w:rsid w:val="008851E3"/>
    <w:rsid w:val="00890BF0"/>
    <w:rsid w:val="008A31B9"/>
    <w:rsid w:val="008B3E01"/>
    <w:rsid w:val="008E288C"/>
    <w:rsid w:val="00910DA0"/>
    <w:rsid w:val="00914A7C"/>
    <w:rsid w:val="00921247"/>
    <w:rsid w:val="00936F19"/>
    <w:rsid w:val="00942600"/>
    <w:rsid w:val="0094304D"/>
    <w:rsid w:val="00944CFD"/>
    <w:rsid w:val="00951646"/>
    <w:rsid w:val="00960DF3"/>
    <w:rsid w:val="00965457"/>
    <w:rsid w:val="00972190"/>
    <w:rsid w:val="00973651"/>
    <w:rsid w:val="009876B3"/>
    <w:rsid w:val="009961B4"/>
    <w:rsid w:val="009A738A"/>
    <w:rsid w:val="009C421E"/>
    <w:rsid w:val="009D1879"/>
    <w:rsid w:val="009E116F"/>
    <w:rsid w:val="009F032E"/>
    <w:rsid w:val="00A028D8"/>
    <w:rsid w:val="00A253CB"/>
    <w:rsid w:val="00A274B7"/>
    <w:rsid w:val="00A40050"/>
    <w:rsid w:val="00A42622"/>
    <w:rsid w:val="00A434A2"/>
    <w:rsid w:val="00A5261D"/>
    <w:rsid w:val="00A677B7"/>
    <w:rsid w:val="00A73DEA"/>
    <w:rsid w:val="00A83DCC"/>
    <w:rsid w:val="00A94E45"/>
    <w:rsid w:val="00A96AE0"/>
    <w:rsid w:val="00AB3481"/>
    <w:rsid w:val="00AC17F0"/>
    <w:rsid w:val="00AD1841"/>
    <w:rsid w:val="00AD3BC9"/>
    <w:rsid w:val="00AE4EA7"/>
    <w:rsid w:val="00AF2F31"/>
    <w:rsid w:val="00B00DFF"/>
    <w:rsid w:val="00B0237D"/>
    <w:rsid w:val="00B069D0"/>
    <w:rsid w:val="00B16C19"/>
    <w:rsid w:val="00B31B75"/>
    <w:rsid w:val="00B34BED"/>
    <w:rsid w:val="00B43D29"/>
    <w:rsid w:val="00B45F4A"/>
    <w:rsid w:val="00B52178"/>
    <w:rsid w:val="00B657DA"/>
    <w:rsid w:val="00B76135"/>
    <w:rsid w:val="00B84A72"/>
    <w:rsid w:val="00BB606B"/>
    <w:rsid w:val="00BD6092"/>
    <w:rsid w:val="00BE6C02"/>
    <w:rsid w:val="00BE7EBC"/>
    <w:rsid w:val="00C07B01"/>
    <w:rsid w:val="00C10621"/>
    <w:rsid w:val="00C23E85"/>
    <w:rsid w:val="00C3162F"/>
    <w:rsid w:val="00C40DBB"/>
    <w:rsid w:val="00C43E96"/>
    <w:rsid w:val="00C75941"/>
    <w:rsid w:val="00C86BD3"/>
    <w:rsid w:val="00CB51F6"/>
    <w:rsid w:val="00CB560D"/>
    <w:rsid w:val="00CB6D3F"/>
    <w:rsid w:val="00CC307B"/>
    <w:rsid w:val="00CC56C3"/>
    <w:rsid w:val="00CF6022"/>
    <w:rsid w:val="00D10AE9"/>
    <w:rsid w:val="00D113F6"/>
    <w:rsid w:val="00D21BCF"/>
    <w:rsid w:val="00D233ED"/>
    <w:rsid w:val="00D33477"/>
    <w:rsid w:val="00D33C69"/>
    <w:rsid w:val="00D42164"/>
    <w:rsid w:val="00D656D7"/>
    <w:rsid w:val="00D71919"/>
    <w:rsid w:val="00D84E3F"/>
    <w:rsid w:val="00DA2754"/>
    <w:rsid w:val="00DA5966"/>
    <w:rsid w:val="00DB6566"/>
    <w:rsid w:val="00DC089C"/>
    <w:rsid w:val="00DC0E71"/>
    <w:rsid w:val="00DD01E2"/>
    <w:rsid w:val="00DD4A06"/>
    <w:rsid w:val="00DE3AD6"/>
    <w:rsid w:val="00DF6D30"/>
    <w:rsid w:val="00DF7B9E"/>
    <w:rsid w:val="00E012CD"/>
    <w:rsid w:val="00E1082E"/>
    <w:rsid w:val="00E20F2D"/>
    <w:rsid w:val="00E343C2"/>
    <w:rsid w:val="00E4262F"/>
    <w:rsid w:val="00E4384E"/>
    <w:rsid w:val="00E44C0B"/>
    <w:rsid w:val="00E46601"/>
    <w:rsid w:val="00E545EF"/>
    <w:rsid w:val="00E56440"/>
    <w:rsid w:val="00E737AE"/>
    <w:rsid w:val="00E832B1"/>
    <w:rsid w:val="00E9388C"/>
    <w:rsid w:val="00EC22BD"/>
    <w:rsid w:val="00ED3801"/>
    <w:rsid w:val="00ED500F"/>
    <w:rsid w:val="00EF4FDA"/>
    <w:rsid w:val="00F0186E"/>
    <w:rsid w:val="00F060D5"/>
    <w:rsid w:val="00F1128A"/>
    <w:rsid w:val="00F728FD"/>
    <w:rsid w:val="00F73559"/>
    <w:rsid w:val="00F93EC9"/>
    <w:rsid w:val="00FC4247"/>
    <w:rsid w:val="00FD1ED4"/>
    <w:rsid w:val="00FD3366"/>
    <w:rsid w:val="00FD33E1"/>
  </w:rsids>
  <m:mathPr>
    <m:mathFont m:val="Cambria Math"/>
    <m:brkBin m:val="before"/>
    <m:brkBinSub m:val="--"/>
    <m:smallFrac m:val="0"/>
    <m:dispDef/>
    <m:lMargin m:val="0"/>
    <m:rMargin m:val="0"/>
    <m:defJc m:val="centerGroup"/>
    <m:wrapIndent m:val="1440"/>
    <m:intLim m:val="subSup"/>
    <m:naryLim m:val="undOvr"/>
  </m:mathPr>
  <w:themeFontLang w:val="bg-BG"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E4A38"/>
  <w15:docId w15:val="{696D1026-467F-4B4E-97C5-FF3E60015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bg-BG" w:eastAsia="bg-BG" w:bidi="bg-BG"/>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3B9"/>
    <w:rPr>
      <w:color w:val="000000"/>
    </w:rPr>
  </w:style>
  <w:style w:type="paragraph" w:styleId="Heading1">
    <w:name w:val="heading 1"/>
    <w:basedOn w:val="Normal"/>
    <w:next w:val="Normal"/>
    <w:link w:val="Heading1Char"/>
    <w:qFormat/>
    <w:rsid w:val="001443B9"/>
    <w:pPr>
      <w:keepNext/>
      <w:spacing w:before="240" w:after="60"/>
      <w:outlineLvl w:val="0"/>
    </w:pPr>
    <w:rPr>
      <w:rFonts w:ascii="Cambria" w:eastAsia="Times New Roman" w:hAnsi="Cambria" w:cs="Times New Roman"/>
      <w:b/>
      <w:bCs/>
      <w:color w:val="00000A"/>
      <w:sz w:val="32"/>
      <w:szCs w:val="32"/>
      <w:lang w:bidi="ar-SA"/>
    </w:rPr>
  </w:style>
  <w:style w:type="paragraph" w:styleId="Heading2">
    <w:name w:val="heading 2"/>
    <w:basedOn w:val="Normal"/>
    <w:next w:val="Normal"/>
    <w:link w:val="Heading2Char"/>
    <w:qFormat/>
    <w:rsid w:val="001264C0"/>
    <w:pPr>
      <w:keepNext/>
      <w:spacing w:before="240" w:after="60"/>
      <w:outlineLvl w:val="1"/>
    </w:pPr>
    <w:rPr>
      <w:rFonts w:ascii="Arial" w:eastAsia="Times New Roman" w:hAnsi="Arial" w:cs="Times New Roman"/>
      <w:b/>
      <w:bCs/>
      <w:i/>
      <w:iCs/>
      <w:sz w:val="28"/>
      <w:szCs w:val="28"/>
      <w:u w:val="single"/>
      <w:lang w:val="en-AU" w:bidi="ar-SA"/>
    </w:rPr>
  </w:style>
  <w:style w:type="paragraph" w:styleId="Heading3">
    <w:name w:val="heading 3"/>
    <w:basedOn w:val="Normal"/>
    <w:next w:val="Normal"/>
    <w:link w:val="Heading3Char"/>
    <w:qFormat/>
    <w:rsid w:val="001264C0"/>
    <w:pPr>
      <w:keepNext/>
      <w:jc w:val="center"/>
      <w:outlineLvl w:val="2"/>
    </w:pPr>
    <w:rPr>
      <w:rFonts w:ascii="Times New Roman" w:eastAsia="Times New Roman" w:hAnsi="Times New Roman" w:cs="Times New Roman"/>
      <w:b/>
      <w:color w:val="00000A"/>
      <w:sz w:val="28"/>
      <w:szCs w:val="20"/>
      <w:lang w:val="x-none" w:eastAsia="x-none" w:bidi="ar-SA"/>
    </w:rPr>
  </w:style>
  <w:style w:type="paragraph" w:styleId="Heading4">
    <w:name w:val="heading 4"/>
    <w:basedOn w:val="Normal"/>
    <w:next w:val="Normal"/>
    <w:link w:val="Heading4Char"/>
    <w:qFormat/>
    <w:rsid w:val="001264C0"/>
    <w:pPr>
      <w:keepNext/>
      <w:spacing w:before="240"/>
      <w:jc w:val="both"/>
      <w:outlineLvl w:val="3"/>
    </w:pPr>
    <w:rPr>
      <w:rFonts w:ascii="Times New Roman" w:eastAsia="Times New Roman" w:hAnsi="Times New Roman" w:cs="Times New Roman"/>
      <w:b/>
      <w:color w:val="00000A"/>
      <w:szCs w:val="20"/>
      <w:lang w:val="x-none" w:eastAsia="x-none" w:bidi="ar-SA"/>
    </w:rPr>
  </w:style>
  <w:style w:type="paragraph" w:styleId="Heading5">
    <w:name w:val="heading 5"/>
    <w:basedOn w:val="Normal"/>
    <w:next w:val="Normal"/>
    <w:link w:val="Heading5Char"/>
    <w:qFormat/>
    <w:rsid w:val="001264C0"/>
    <w:pPr>
      <w:spacing w:before="240" w:after="60"/>
      <w:outlineLvl w:val="4"/>
    </w:pPr>
    <w:rPr>
      <w:rFonts w:ascii="Times New Roman" w:eastAsia="Times New Roman" w:hAnsi="Times New Roman" w:cs="Times New Roman"/>
      <w:b/>
      <w:bCs/>
      <w:i/>
      <w:iCs/>
      <w:sz w:val="26"/>
      <w:szCs w:val="26"/>
      <w:u w:val="single"/>
      <w:lang w:val="en-AU" w:bidi="ar-SA"/>
    </w:rPr>
  </w:style>
  <w:style w:type="paragraph" w:styleId="Heading6">
    <w:name w:val="heading 6"/>
    <w:basedOn w:val="Normal"/>
    <w:next w:val="Normal"/>
    <w:link w:val="Heading6Char"/>
    <w:qFormat/>
    <w:rsid w:val="001264C0"/>
    <w:pPr>
      <w:keepNext/>
      <w:tabs>
        <w:tab w:val="left" w:pos="0"/>
      </w:tabs>
      <w:outlineLvl w:val="5"/>
    </w:pPr>
    <w:rPr>
      <w:rFonts w:ascii="Times New Roman" w:eastAsia="Times New Roman" w:hAnsi="Times New Roman" w:cs="Times New Roman"/>
      <w:b/>
      <w:color w:val="00000A"/>
      <w:szCs w:val="20"/>
      <w:lang w:val="x-none" w:eastAsia="x-none" w:bidi="ar-SA"/>
    </w:rPr>
  </w:style>
  <w:style w:type="paragraph" w:styleId="Heading7">
    <w:name w:val="heading 7"/>
    <w:basedOn w:val="Normal"/>
    <w:next w:val="Normal"/>
    <w:link w:val="Heading7Char"/>
    <w:qFormat/>
    <w:rsid w:val="001264C0"/>
    <w:pPr>
      <w:spacing w:before="240" w:after="60"/>
      <w:outlineLvl w:val="6"/>
    </w:pPr>
    <w:rPr>
      <w:rFonts w:ascii="Times New Roman" w:eastAsia="Times New Roman" w:hAnsi="Times New Roman" w:cs="Times New Roman"/>
      <w:u w:val="single"/>
      <w:lang w:val="en-AU" w:bidi="ar-SA"/>
    </w:rPr>
  </w:style>
  <w:style w:type="paragraph" w:styleId="Heading8">
    <w:name w:val="heading 8"/>
    <w:basedOn w:val="Normal"/>
    <w:next w:val="Normal"/>
    <w:link w:val="Heading8Char"/>
    <w:qFormat/>
    <w:rsid w:val="001264C0"/>
    <w:pPr>
      <w:keepNext/>
      <w:jc w:val="both"/>
      <w:outlineLvl w:val="7"/>
    </w:pPr>
    <w:rPr>
      <w:rFonts w:ascii="Bookman Old Style" w:eastAsia="Times New Roman" w:hAnsi="Bookman Old Style" w:cs="Times New Roman"/>
      <w:b/>
      <w:i/>
      <w:color w:val="00000A"/>
      <w:szCs w:val="20"/>
      <w:lang w:val="x-none" w:eastAsia="x-none" w:bidi="ar-SA"/>
    </w:rPr>
  </w:style>
  <w:style w:type="paragraph" w:styleId="Heading9">
    <w:name w:val="heading 9"/>
    <w:basedOn w:val="Normal"/>
    <w:next w:val="Normal"/>
    <w:link w:val="Heading9Char"/>
    <w:qFormat/>
    <w:rsid w:val="001264C0"/>
    <w:pPr>
      <w:keepNext/>
      <w:jc w:val="center"/>
      <w:outlineLvl w:val="8"/>
    </w:pPr>
    <w:rPr>
      <w:rFonts w:ascii="Times New Roman" w:eastAsia="Times New Roman" w:hAnsi="Times New Roman" w:cs="Times New Roman"/>
      <w:b/>
      <w:color w:val="00000A"/>
      <w:sz w:val="36"/>
      <w:szCs w:val="20"/>
      <w:u w:val="single"/>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basedOn w:val="DefaultParagraphFont"/>
    <w:rsid w:val="001443B9"/>
    <w:rPr>
      <w:color w:val="0066CC"/>
      <w:u w:val="single"/>
    </w:rPr>
  </w:style>
  <w:style w:type="character" w:customStyle="1" w:styleId="3Exact">
    <w:name w:val="Основен текст (3) Exact"/>
    <w:basedOn w:val="DefaultParagraphFont"/>
    <w:qFormat/>
    <w:rsid w:val="001443B9"/>
    <w:rPr>
      <w:rFonts w:ascii="Times New Roman" w:eastAsia="Times New Roman" w:hAnsi="Times New Roman" w:cs="Times New Roman"/>
      <w:b/>
      <w:bCs/>
      <w:i w:val="0"/>
      <w:iCs w:val="0"/>
      <w:caps w:val="0"/>
      <w:smallCaps w:val="0"/>
      <w:u w:val="none"/>
    </w:rPr>
  </w:style>
  <w:style w:type="character" w:customStyle="1" w:styleId="2Exact">
    <w:name w:val="Заглавие #2 Exact"/>
    <w:basedOn w:val="DefaultParagraphFont"/>
    <w:qFormat/>
    <w:rsid w:val="001443B9"/>
    <w:rPr>
      <w:rFonts w:ascii="Times New Roman" w:eastAsia="Times New Roman" w:hAnsi="Times New Roman" w:cs="Times New Roman"/>
      <w:b/>
      <w:bCs/>
      <w:i w:val="0"/>
      <w:iCs w:val="0"/>
      <w:caps w:val="0"/>
      <w:smallCaps w:val="0"/>
      <w:u w:val="none"/>
    </w:rPr>
  </w:style>
  <w:style w:type="character" w:customStyle="1" w:styleId="3">
    <w:name w:val="Основен текст (3)_"/>
    <w:basedOn w:val="DefaultParagraphFont"/>
    <w:link w:val="30"/>
    <w:qFormat/>
    <w:rsid w:val="001443B9"/>
    <w:rPr>
      <w:rFonts w:ascii="Times New Roman" w:eastAsia="Times New Roman" w:hAnsi="Times New Roman" w:cs="Times New Roman"/>
      <w:b/>
      <w:bCs/>
      <w:i w:val="0"/>
      <w:iCs w:val="0"/>
      <w:caps w:val="0"/>
      <w:smallCaps w:val="0"/>
      <w:u w:val="none"/>
    </w:rPr>
  </w:style>
  <w:style w:type="character" w:customStyle="1" w:styleId="4">
    <w:name w:val="Основен текст (4)_"/>
    <w:basedOn w:val="DefaultParagraphFont"/>
    <w:link w:val="40"/>
    <w:qFormat/>
    <w:rsid w:val="001443B9"/>
    <w:rPr>
      <w:rFonts w:ascii="Times New Roman" w:eastAsia="Times New Roman" w:hAnsi="Times New Roman" w:cs="Times New Roman"/>
      <w:b w:val="0"/>
      <w:bCs w:val="0"/>
      <w:i w:val="0"/>
      <w:iCs w:val="0"/>
      <w:caps w:val="0"/>
      <w:smallCaps w:val="0"/>
      <w:sz w:val="17"/>
      <w:szCs w:val="17"/>
      <w:u w:val="none"/>
    </w:rPr>
  </w:style>
  <w:style w:type="character" w:customStyle="1" w:styleId="4105pt">
    <w:name w:val="Основен текст (4) + 10.5 pt"/>
    <w:basedOn w:val="4"/>
    <w:qFormat/>
    <w:rsid w:val="001443B9"/>
    <w:rPr>
      <w:rFonts w:ascii="Times New Roman" w:eastAsia="Times New Roman" w:hAnsi="Times New Roman" w:cs="Times New Roman"/>
      <w:b w:val="0"/>
      <w:bCs w:val="0"/>
      <w:i w:val="0"/>
      <w:iCs w:val="0"/>
      <w:caps w:val="0"/>
      <w:smallCaps w:val="0"/>
      <w:color w:val="000000"/>
      <w:spacing w:val="0"/>
      <w:w w:val="100"/>
      <w:sz w:val="21"/>
      <w:szCs w:val="21"/>
      <w:u w:val="single"/>
      <w:lang w:val="bg-BG" w:eastAsia="bg-BG" w:bidi="bg-BG"/>
    </w:rPr>
  </w:style>
  <w:style w:type="character" w:customStyle="1" w:styleId="4105pt1">
    <w:name w:val="Основен текст (4) + 10.5 pt1"/>
    <w:basedOn w:val="4"/>
    <w:qFormat/>
    <w:rsid w:val="001443B9"/>
    <w:rPr>
      <w:rFonts w:ascii="Times New Roman" w:eastAsia="Times New Roman" w:hAnsi="Times New Roman" w:cs="Times New Roman"/>
      <w:b w:val="0"/>
      <w:bCs w:val="0"/>
      <w:i w:val="0"/>
      <w:iCs w:val="0"/>
      <w:caps w:val="0"/>
      <w:smallCaps w:val="0"/>
      <w:color w:val="000000"/>
      <w:spacing w:val="0"/>
      <w:w w:val="100"/>
      <w:sz w:val="21"/>
      <w:szCs w:val="21"/>
      <w:u w:val="single"/>
      <w:lang w:val="en-US" w:eastAsia="en-US" w:bidi="en-US"/>
    </w:rPr>
  </w:style>
  <w:style w:type="character" w:customStyle="1" w:styleId="40">
    <w:name w:val="Основен текст (4)"/>
    <w:basedOn w:val="4"/>
    <w:link w:val="4"/>
    <w:qFormat/>
    <w:rsid w:val="001443B9"/>
    <w:rPr>
      <w:rFonts w:ascii="Times New Roman" w:eastAsia="Times New Roman" w:hAnsi="Times New Roman" w:cs="Times New Roman"/>
      <w:b w:val="0"/>
      <w:bCs w:val="0"/>
      <w:i w:val="0"/>
      <w:iCs w:val="0"/>
      <w:caps w:val="0"/>
      <w:smallCaps w:val="0"/>
      <w:color w:val="000000"/>
      <w:spacing w:val="0"/>
      <w:w w:val="100"/>
      <w:sz w:val="17"/>
      <w:szCs w:val="17"/>
      <w:u w:val="none"/>
      <w:lang w:val="bg-BG" w:eastAsia="bg-BG" w:bidi="bg-BG"/>
    </w:rPr>
  </w:style>
  <w:style w:type="character" w:customStyle="1" w:styleId="42">
    <w:name w:val="Основен текст (4)2"/>
    <w:basedOn w:val="4"/>
    <w:qFormat/>
    <w:rsid w:val="001443B9"/>
    <w:rPr>
      <w:rFonts w:ascii="Times New Roman" w:eastAsia="Times New Roman" w:hAnsi="Times New Roman" w:cs="Times New Roman"/>
      <w:b w:val="0"/>
      <w:bCs w:val="0"/>
      <w:i w:val="0"/>
      <w:iCs w:val="0"/>
      <w:caps w:val="0"/>
      <w:smallCaps w:val="0"/>
      <w:color w:val="000000"/>
      <w:spacing w:val="0"/>
      <w:w w:val="100"/>
      <w:sz w:val="17"/>
      <w:szCs w:val="17"/>
      <w:u w:val="none"/>
      <w:lang w:val="bg-BG" w:eastAsia="bg-BG" w:bidi="bg-BG"/>
    </w:rPr>
  </w:style>
  <w:style w:type="character" w:customStyle="1" w:styleId="5">
    <w:name w:val="Основен текст (5)_"/>
    <w:basedOn w:val="DefaultParagraphFont"/>
    <w:link w:val="50"/>
    <w:qFormat/>
    <w:rsid w:val="001443B9"/>
    <w:rPr>
      <w:rFonts w:ascii="Times New Roman" w:eastAsia="Times New Roman" w:hAnsi="Times New Roman" w:cs="Times New Roman"/>
      <w:b w:val="0"/>
      <w:bCs w:val="0"/>
      <w:i/>
      <w:iCs/>
      <w:caps w:val="0"/>
      <w:smallCaps w:val="0"/>
      <w:u w:val="none"/>
    </w:rPr>
  </w:style>
  <w:style w:type="character" w:customStyle="1" w:styleId="50">
    <w:name w:val="Основен текст (5) + Не е курсив"/>
    <w:basedOn w:val="5"/>
    <w:link w:val="5"/>
    <w:qFormat/>
    <w:rsid w:val="001443B9"/>
    <w:rPr>
      <w:rFonts w:ascii="Times New Roman" w:eastAsia="Times New Roman" w:hAnsi="Times New Roman" w:cs="Times New Roman"/>
      <w:b w:val="0"/>
      <w:bCs w:val="0"/>
      <w:i/>
      <w:iCs/>
      <w:caps w:val="0"/>
      <w:smallCaps w:val="0"/>
      <w:color w:val="000000"/>
      <w:spacing w:val="0"/>
      <w:w w:val="100"/>
      <w:sz w:val="24"/>
      <w:szCs w:val="24"/>
      <w:u w:val="none"/>
      <w:lang w:val="en-US" w:eastAsia="en-US" w:bidi="en-US"/>
    </w:rPr>
  </w:style>
  <w:style w:type="character" w:customStyle="1" w:styleId="2">
    <w:name w:val="Основен текст (2)_"/>
    <w:basedOn w:val="DefaultParagraphFont"/>
    <w:link w:val="20"/>
    <w:qFormat/>
    <w:rsid w:val="001443B9"/>
    <w:rPr>
      <w:rFonts w:ascii="Times New Roman" w:eastAsia="Times New Roman" w:hAnsi="Times New Roman" w:cs="Times New Roman"/>
      <w:b w:val="0"/>
      <w:bCs w:val="0"/>
      <w:i w:val="0"/>
      <w:iCs w:val="0"/>
      <w:caps w:val="0"/>
      <w:smallCaps w:val="0"/>
      <w:u w:val="none"/>
    </w:rPr>
  </w:style>
  <w:style w:type="character" w:customStyle="1" w:styleId="20">
    <w:name w:val="Основен текст (2) + Удебелен"/>
    <w:basedOn w:val="2"/>
    <w:link w:val="2"/>
    <w:qFormat/>
    <w:rsid w:val="001443B9"/>
    <w:rPr>
      <w:rFonts w:ascii="Times New Roman" w:eastAsia="Times New Roman" w:hAnsi="Times New Roman" w:cs="Times New Roman"/>
      <w:b/>
      <w:bCs/>
      <w:i w:val="0"/>
      <w:iCs w:val="0"/>
      <w:caps w:val="0"/>
      <w:smallCaps w:val="0"/>
      <w:color w:val="000000"/>
      <w:spacing w:val="0"/>
      <w:w w:val="100"/>
      <w:sz w:val="24"/>
      <w:szCs w:val="24"/>
      <w:u w:val="none"/>
      <w:lang w:val="bg-BG" w:eastAsia="bg-BG" w:bidi="bg-BG"/>
    </w:rPr>
  </w:style>
  <w:style w:type="character" w:customStyle="1" w:styleId="21">
    <w:name w:val="Заглавие #2_"/>
    <w:basedOn w:val="DefaultParagraphFont"/>
    <w:link w:val="210"/>
    <w:qFormat/>
    <w:rsid w:val="001443B9"/>
    <w:rPr>
      <w:rFonts w:ascii="Times New Roman" w:eastAsia="Times New Roman" w:hAnsi="Times New Roman" w:cs="Times New Roman"/>
      <w:b/>
      <w:bCs/>
      <w:i w:val="0"/>
      <w:iCs w:val="0"/>
      <w:caps w:val="0"/>
      <w:smallCaps w:val="0"/>
      <w:u w:val="none"/>
    </w:rPr>
  </w:style>
  <w:style w:type="character" w:customStyle="1" w:styleId="22">
    <w:name w:val="Заглавие #2"/>
    <w:basedOn w:val="21"/>
    <w:qFormat/>
    <w:rsid w:val="001443B9"/>
    <w:rPr>
      <w:rFonts w:ascii="Times New Roman" w:eastAsia="Times New Roman" w:hAnsi="Times New Roman" w:cs="Times New Roman"/>
      <w:b/>
      <w:bCs/>
      <w:i w:val="0"/>
      <w:iCs w:val="0"/>
      <w:caps w:val="0"/>
      <w:smallCaps w:val="0"/>
      <w:color w:val="000000"/>
      <w:spacing w:val="0"/>
      <w:w w:val="100"/>
      <w:sz w:val="24"/>
      <w:szCs w:val="24"/>
      <w:u w:val="single"/>
      <w:lang w:val="bg-BG" w:eastAsia="bg-BG" w:bidi="bg-BG"/>
    </w:rPr>
  </w:style>
  <w:style w:type="character" w:customStyle="1" w:styleId="23">
    <w:name w:val="Заглавие #2 + Не е удебелен"/>
    <w:basedOn w:val="21"/>
    <w:qFormat/>
    <w:rsid w:val="001443B9"/>
    <w:rPr>
      <w:rFonts w:ascii="Times New Roman" w:eastAsia="Times New Roman" w:hAnsi="Times New Roman" w:cs="Times New Roman"/>
      <w:b/>
      <w:bCs/>
      <w:i w:val="0"/>
      <w:iCs w:val="0"/>
      <w:caps w:val="0"/>
      <w:smallCaps w:val="0"/>
      <w:color w:val="000000"/>
      <w:spacing w:val="0"/>
      <w:w w:val="100"/>
      <w:sz w:val="24"/>
      <w:szCs w:val="24"/>
      <w:u w:val="none"/>
      <w:lang w:val="bg-BG" w:eastAsia="bg-BG" w:bidi="bg-BG"/>
    </w:rPr>
  </w:style>
  <w:style w:type="character" w:customStyle="1" w:styleId="24">
    <w:name w:val="Основен текст (2) + Курсив"/>
    <w:basedOn w:val="2"/>
    <w:qFormat/>
    <w:rsid w:val="001443B9"/>
    <w:rPr>
      <w:rFonts w:ascii="Times New Roman" w:eastAsia="Times New Roman" w:hAnsi="Times New Roman" w:cs="Times New Roman"/>
      <w:b w:val="0"/>
      <w:bCs w:val="0"/>
      <w:i/>
      <w:iCs/>
      <w:caps w:val="0"/>
      <w:smallCaps w:val="0"/>
      <w:color w:val="000000"/>
      <w:spacing w:val="0"/>
      <w:w w:val="100"/>
      <w:sz w:val="24"/>
      <w:szCs w:val="24"/>
      <w:u w:val="none"/>
      <w:lang w:val="bg-BG" w:eastAsia="bg-BG" w:bidi="bg-BG"/>
    </w:rPr>
  </w:style>
  <w:style w:type="character" w:customStyle="1" w:styleId="51">
    <w:name w:val="Основен текст (5)"/>
    <w:basedOn w:val="5"/>
    <w:qFormat/>
    <w:rsid w:val="001443B9"/>
    <w:rPr>
      <w:rFonts w:ascii="Times New Roman" w:eastAsia="Times New Roman" w:hAnsi="Times New Roman" w:cs="Times New Roman"/>
      <w:b w:val="0"/>
      <w:bCs w:val="0"/>
      <w:i/>
      <w:iCs/>
      <w:caps w:val="0"/>
      <w:smallCaps w:val="0"/>
      <w:color w:val="000000"/>
      <w:spacing w:val="0"/>
      <w:w w:val="100"/>
      <w:sz w:val="24"/>
      <w:szCs w:val="24"/>
      <w:u w:val="single"/>
      <w:lang w:val="bg-BG" w:eastAsia="bg-BG" w:bidi="bg-BG"/>
    </w:rPr>
  </w:style>
  <w:style w:type="character" w:customStyle="1" w:styleId="30">
    <w:name w:val="Основен текст (3) + Не е удебелен"/>
    <w:basedOn w:val="3"/>
    <w:link w:val="3"/>
    <w:qFormat/>
    <w:rsid w:val="001443B9"/>
    <w:rPr>
      <w:rFonts w:ascii="Times New Roman" w:eastAsia="Times New Roman" w:hAnsi="Times New Roman" w:cs="Times New Roman"/>
      <w:b/>
      <w:bCs/>
      <w:i w:val="0"/>
      <w:iCs w:val="0"/>
      <w:caps w:val="0"/>
      <w:smallCaps w:val="0"/>
      <w:color w:val="000000"/>
      <w:spacing w:val="0"/>
      <w:w w:val="100"/>
      <w:sz w:val="24"/>
      <w:szCs w:val="24"/>
      <w:u w:val="none"/>
      <w:lang w:val="bg-BG" w:eastAsia="bg-BG" w:bidi="bg-BG"/>
    </w:rPr>
  </w:style>
  <w:style w:type="character" w:customStyle="1" w:styleId="25">
    <w:name w:val="Основен текст (2)"/>
    <w:basedOn w:val="2"/>
    <w:qFormat/>
    <w:rsid w:val="001443B9"/>
    <w:rPr>
      <w:rFonts w:ascii="Times New Roman" w:eastAsia="Times New Roman" w:hAnsi="Times New Roman" w:cs="Times New Roman"/>
      <w:b w:val="0"/>
      <w:bCs w:val="0"/>
      <w:i w:val="0"/>
      <w:iCs w:val="0"/>
      <w:caps w:val="0"/>
      <w:smallCaps w:val="0"/>
      <w:color w:val="000000"/>
      <w:spacing w:val="0"/>
      <w:w w:val="100"/>
      <w:sz w:val="24"/>
      <w:szCs w:val="24"/>
      <w:u w:val="single"/>
      <w:lang w:val="bg-BG" w:eastAsia="bg-BG" w:bidi="bg-BG"/>
    </w:rPr>
  </w:style>
  <w:style w:type="character" w:customStyle="1" w:styleId="211">
    <w:name w:val="Основен текст (2) + Удебелен1"/>
    <w:basedOn w:val="2"/>
    <w:qFormat/>
    <w:rsid w:val="001443B9"/>
    <w:rPr>
      <w:rFonts w:ascii="Times New Roman" w:eastAsia="Times New Roman" w:hAnsi="Times New Roman" w:cs="Times New Roman"/>
      <w:b/>
      <w:bCs/>
      <w:i w:val="0"/>
      <w:iCs w:val="0"/>
      <w:caps w:val="0"/>
      <w:smallCaps w:val="0"/>
      <w:color w:val="000000"/>
      <w:spacing w:val="0"/>
      <w:w w:val="100"/>
      <w:sz w:val="24"/>
      <w:szCs w:val="24"/>
      <w:u w:val="none"/>
      <w:lang w:val="bg-BG" w:eastAsia="bg-BG" w:bidi="bg-BG"/>
    </w:rPr>
  </w:style>
  <w:style w:type="character" w:customStyle="1" w:styleId="a">
    <w:name w:val="Заглавие на таблица_"/>
    <w:basedOn w:val="DefaultParagraphFont"/>
    <w:qFormat/>
    <w:rsid w:val="001443B9"/>
    <w:rPr>
      <w:rFonts w:ascii="Times New Roman" w:eastAsia="Times New Roman" w:hAnsi="Times New Roman" w:cs="Times New Roman"/>
      <w:b w:val="0"/>
      <w:bCs w:val="0"/>
      <w:i w:val="0"/>
      <w:iCs w:val="0"/>
      <w:caps w:val="0"/>
      <w:smallCaps w:val="0"/>
      <w:u w:val="none"/>
    </w:rPr>
  </w:style>
  <w:style w:type="character" w:customStyle="1" w:styleId="a0">
    <w:name w:val="Заглавие на таблица + Удебелен"/>
    <w:basedOn w:val="a"/>
    <w:qFormat/>
    <w:rsid w:val="001443B9"/>
    <w:rPr>
      <w:rFonts w:ascii="Times New Roman" w:eastAsia="Times New Roman" w:hAnsi="Times New Roman" w:cs="Times New Roman"/>
      <w:b/>
      <w:bCs/>
      <w:i w:val="0"/>
      <w:iCs w:val="0"/>
      <w:caps w:val="0"/>
      <w:smallCaps w:val="0"/>
      <w:color w:val="000000"/>
      <w:spacing w:val="0"/>
      <w:w w:val="100"/>
      <w:sz w:val="24"/>
      <w:szCs w:val="24"/>
      <w:u w:val="none"/>
      <w:lang w:val="bg-BG" w:eastAsia="bg-BG" w:bidi="bg-BG"/>
    </w:rPr>
  </w:style>
  <w:style w:type="character" w:customStyle="1" w:styleId="24pt">
    <w:name w:val="Заглавие #2 + 4 pt"/>
    <w:basedOn w:val="21"/>
    <w:qFormat/>
    <w:rsid w:val="001443B9"/>
    <w:rPr>
      <w:rFonts w:ascii="Times New Roman" w:eastAsia="Times New Roman" w:hAnsi="Times New Roman" w:cs="Times New Roman"/>
      <w:b/>
      <w:bCs/>
      <w:i/>
      <w:iCs/>
      <w:caps w:val="0"/>
      <w:smallCaps w:val="0"/>
      <w:color w:val="000000"/>
      <w:spacing w:val="0"/>
      <w:w w:val="100"/>
      <w:sz w:val="8"/>
      <w:szCs w:val="8"/>
      <w:u w:val="none"/>
      <w:lang w:val="bg-BG" w:eastAsia="bg-BG" w:bidi="bg-BG"/>
    </w:rPr>
  </w:style>
  <w:style w:type="character" w:customStyle="1" w:styleId="1">
    <w:name w:val="Заглавие #1_"/>
    <w:basedOn w:val="DefaultParagraphFont"/>
    <w:link w:val="10"/>
    <w:qFormat/>
    <w:rsid w:val="001443B9"/>
    <w:rPr>
      <w:rFonts w:ascii="Times New Roman" w:eastAsia="Times New Roman" w:hAnsi="Times New Roman" w:cs="Times New Roman"/>
      <w:b/>
      <w:bCs/>
      <w:i w:val="0"/>
      <w:iCs w:val="0"/>
      <w:caps w:val="0"/>
      <w:smallCaps w:val="0"/>
      <w:u w:val="none"/>
    </w:rPr>
  </w:style>
  <w:style w:type="character" w:customStyle="1" w:styleId="34pt">
    <w:name w:val="Основен текст (3) + 4 pt"/>
    <w:basedOn w:val="3"/>
    <w:qFormat/>
    <w:rsid w:val="001443B9"/>
    <w:rPr>
      <w:rFonts w:ascii="Times New Roman" w:eastAsia="Times New Roman" w:hAnsi="Times New Roman" w:cs="Times New Roman"/>
      <w:b/>
      <w:bCs/>
      <w:i/>
      <w:iCs/>
      <w:caps w:val="0"/>
      <w:smallCaps w:val="0"/>
      <w:color w:val="000000"/>
      <w:spacing w:val="0"/>
      <w:w w:val="100"/>
      <w:sz w:val="8"/>
      <w:szCs w:val="8"/>
      <w:u w:val="none"/>
      <w:lang w:val="bg-BG" w:eastAsia="bg-BG" w:bidi="bg-BG"/>
    </w:rPr>
  </w:style>
  <w:style w:type="character" w:customStyle="1" w:styleId="31">
    <w:name w:val="Основен текст (3)"/>
    <w:basedOn w:val="3"/>
    <w:qFormat/>
    <w:rsid w:val="001443B9"/>
    <w:rPr>
      <w:rFonts w:ascii="Times New Roman" w:eastAsia="Times New Roman" w:hAnsi="Times New Roman" w:cs="Times New Roman"/>
      <w:b/>
      <w:bCs/>
      <w:i w:val="0"/>
      <w:iCs w:val="0"/>
      <w:caps w:val="0"/>
      <w:smallCaps w:val="0"/>
      <w:color w:val="000000"/>
      <w:spacing w:val="0"/>
      <w:w w:val="100"/>
      <w:sz w:val="24"/>
      <w:szCs w:val="24"/>
      <w:u w:val="single"/>
      <w:lang w:val="bg-BG" w:eastAsia="bg-BG" w:bidi="bg-BG"/>
    </w:rPr>
  </w:style>
  <w:style w:type="character" w:customStyle="1" w:styleId="6">
    <w:name w:val="Основен текст (6)_"/>
    <w:basedOn w:val="DefaultParagraphFont"/>
    <w:link w:val="60"/>
    <w:qFormat/>
    <w:rsid w:val="001443B9"/>
    <w:rPr>
      <w:rFonts w:ascii="Times New Roman" w:eastAsia="Times New Roman" w:hAnsi="Times New Roman" w:cs="Times New Roman"/>
      <w:b w:val="0"/>
      <w:bCs w:val="0"/>
      <w:i w:val="0"/>
      <w:iCs w:val="0"/>
      <w:caps w:val="0"/>
      <w:smallCaps w:val="0"/>
      <w:sz w:val="22"/>
      <w:szCs w:val="22"/>
      <w:u w:val="none"/>
    </w:rPr>
  </w:style>
  <w:style w:type="character" w:customStyle="1" w:styleId="612pt">
    <w:name w:val="Основен текст (6) + 12 pt"/>
    <w:basedOn w:val="6"/>
    <w:qFormat/>
    <w:rsid w:val="001443B9"/>
    <w:rPr>
      <w:rFonts w:ascii="Times New Roman" w:eastAsia="Times New Roman" w:hAnsi="Times New Roman" w:cs="Times New Roman"/>
      <w:b/>
      <w:bCs/>
      <w:i w:val="0"/>
      <w:iCs w:val="0"/>
      <w:caps w:val="0"/>
      <w:smallCaps w:val="0"/>
      <w:color w:val="000000"/>
      <w:spacing w:val="0"/>
      <w:w w:val="100"/>
      <w:sz w:val="24"/>
      <w:szCs w:val="24"/>
      <w:u w:val="none"/>
      <w:lang w:val="bg-BG" w:eastAsia="bg-BG" w:bidi="bg-BG"/>
    </w:rPr>
  </w:style>
  <w:style w:type="character" w:customStyle="1" w:styleId="61">
    <w:name w:val="Основен текст (6) + Малки букви"/>
    <w:basedOn w:val="6"/>
    <w:qFormat/>
    <w:rsid w:val="001443B9"/>
    <w:rPr>
      <w:rFonts w:ascii="Times New Roman" w:eastAsia="Times New Roman" w:hAnsi="Times New Roman" w:cs="Times New Roman"/>
      <w:b w:val="0"/>
      <w:bCs w:val="0"/>
      <w:i w:val="0"/>
      <w:iCs w:val="0"/>
      <w:caps w:val="0"/>
      <w:smallCaps/>
      <w:color w:val="000000"/>
      <w:spacing w:val="0"/>
      <w:w w:val="100"/>
      <w:sz w:val="22"/>
      <w:szCs w:val="22"/>
      <w:u w:val="none"/>
      <w:lang w:val="bg-BG" w:eastAsia="bg-BG" w:bidi="bg-BG"/>
    </w:rPr>
  </w:style>
  <w:style w:type="character" w:customStyle="1" w:styleId="311pt">
    <w:name w:val="Основен текст (3) + 11 pt"/>
    <w:basedOn w:val="3"/>
    <w:qFormat/>
    <w:rsid w:val="001443B9"/>
    <w:rPr>
      <w:rFonts w:ascii="Times New Roman" w:eastAsia="Times New Roman" w:hAnsi="Times New Roman" w:cs="Times New Roman"/>
      <w:b/>
      <w:bCs/>
      <w:i w:val="0"/>
      <w:iCs w:val="0"/>
      <w:caps w:val="0"/>
      <w:smallCaps/>
      <w:color w:val="000000"/>
      <w:spacing w:val="0"/>
      <w:w w:val="100"/>
      <w:sz w:val="22"/>
      <w:szCs w:val="22"/>
      <w:u w:val="none"/>
      <w:lang w:val="bg-BG" w:eastAsia="bg-BG" w:bidi="bg-BG"/>
    </w:rPr>
  </w:style>
  <w:style w:type="character" w:customStyle="1" w:styleId="220">
    <w:name w:val="Заглавие #2 (2)_"/>
    <w:basedOn w:val="DefaultParagraphFont"/>
    <w:link w:val="220"/>
    <w:qFormat/>
    <w:rsid w:val="001443B9"/>
    <w:rPr>
      <w:rFonts w:ascii="Times New Roman" w:eastAsia="Times New Roman" w:hAnsi="Times New Roman" w:cs="Times New Roman"/>
      <w:b w:val="0"/>
      <w:bCs w:val="0"/>
      <w:i w:val="0"/>
      <w:iCs w:val="0"/>
      <w:caps w:val="0"/>
      <w:smallCaps w:val="0"/>
      <w:u w:val="none"/>
    </w:rPr>
  </w:style>
  <w:style w:type="character" w:customStyle="1" w:styleId="221">
    <w:name w:val="Заглавие #2 (2)"/>
    <w:basedOn w:val="220"/>
    <w:qFormat/>
    <w:rsid w:val="001443B9"/>
    <w:rPr>
      <w:rFonts w:ascii="Times New Roman" w:eastAsia="Times New Roman" w:hAnsi="Times New Roman" w:cs="Times New Roman"/>
      <w:b w:val="0"/>
      <w:bCs w:val="0"/>
      <w:i w:val="0"/>
      <w:iCs w:val="0"/>
      <w:caps w:val="0"/>
      <w:smallCaps w:val="0"/>
      <w:color w:val="000000"/>
      <w:spacing w:val="0"/>
      <w:w w:val="100"/>
      <w:sz w:val="24"/>
      <w:szCs w:val="24"/>
      <w:u w:val="single"/>
      <w:lang w:val="bg-BG" w:eastAsia="bg-BG" w:bidi="bg-BG"/>
    </w:rPr>
  </w:style>
  <w:style w:type="character" w:customStyle="1" w:styleId="222">
    <w:name w:val="Основен текст (2)2"/>
    <w:basedOn w:val="2"/>
    <w:qFormat/>
    <w:rsid w:val="001443B9"/>
    <w:rPr>
      <w:rFonts w:ascii="Times New Roman" w:eastAsia="Times New Roman" w:hAnsi="Times New Roman" w:cs="Times New Roman"/>
      <w:b w:val="0"/>
      <w:bCs w:val="0"/>
      <w:i w:val="0"/>
      <w:iCs w:val="0"/>
      <w:caps w:val="0"/>
      <w:smallCaps w:val="0"/>
      <w:color w:val="000000"/>
      <w:spacing w:val="0"/>
      <w:w w:val="100"/>
      <w:sz w:val="24"/>
      <w:szCs w:val="24"/>
      <w:u w:val="none"/>
      <w:lang w:val="bg-BG" w:eastAsia="bg-BG" w:bidi="bg-BG"/>
    </w:rPr>
  </w:style>
  <w:style w:type="character" w:customStyle="1" w:styleId="2Corbel">
    <w:name w:val="Основен текст (2) + Corbel"/>
    <w:basedOn w:val="2"/>
    <w:qFormat/>
    <w:rsid w:val="001443B9"/>
    <w:rPr>
      <w:rFonts w:ascii="Corbel" w:eastAsia="Corbel" w:hAnsi="Corbel" w:cs="Corbel"/>
      <w:b w:val="0"/>
      <w:bCs w:val="0"/>
      <w:i w:val="0"/>
      <w:iCs w:val="0"/>
      <w:caps w:val="0"/>
      <w:smallCaps w:val="0"/>
      <w:color w:val="000000"/>
      <w:spacing w:val="0"/>
      <w:w w:val="100"/>
      <w:sz w:val="24"/>
      <w:szCs w:val="24"/>
      <w:u w:val="none"/>
      <w:lang w:val="bg-BG" w:eastAsia="bg-BG" w:bidi="bg-BG"/>
    </w:rPr>
  </w:style>
  <w:style w:type="character" w:customStyle="1" w:styleId="5Corbel">
    <w:name w:val="Основен текст (5) + Corbel"/>
    <w:basedOn w:val="5"/>
    <w:qFormat/>
    <w:rsid w:val="001443B9"/>
    <w:rPr>
      <w:rFonts w:ascii="Corbel" w:eastAsia="Corbel" w:hAnsi="Corbel" w:cs="Corbel"/>
      <w:b w:val="0"/>
      <w:bCs w:val="0"/>
      <w:i/>
      <w:iCs/>
      <w:caps w:val="0"/>
      <w:smallCaps w:val="0"/>
      <w:color w:val="000000"/>
      <w:spacing w:val="0"/>
      <w:w w:val="100"/>
      <w:sz w:val="24"/>
      <w:szCs w:val="24"/>
      <w:u w:val="none"/>
      <w:lang w:val="bg-BG" w:eastAsia="bg-BG" w:bidi="bg-BG"/>
    </w:rPr>
  </w:style>
  <w:style w:type="character" w:customStyle="1" w:styleId="HeaderChar">
    <w:name w:val="Header Char"/>
    <w:basedOn w:val="DefaultParagraphFont"/>
    <w:link w:val="Header"/>
    <w:qFormat/>
    <w:rsid w:val="001443B9"/>
    <w:rPr>
      <w:color w:val="000000"/>
    </w:rPr>
  </w:style>
  <w:style w:type="character" w:customStyle="1" w:styleId="FooterChar">
    <w:name w:val="Footer Char"/>
    <w:basedOn w:val="DefaultParagraphFont"/>
    <w:link w:val="Footer"/>
    <w:uiPriority w:val="99"/>
    <w:qFormat/>
    <w:rsid w:val="001443B9"/>
    <w:rPr>
      <w:color w:val="000000"/>
    </w:rPr>
  </w:style>
  <w:style w:type="character" w:customStyle="1" w:styleId="Heading1Char">
    <w:name w:val="Heading 1 Char"/>
    <w:basedOn w:val="DefaultParagraphFont"/>
    <w:link w:val="Heading1"/>
    <w:qFormat/>
    <w:rsid w:val="001443B9"/>
    <w:rPr>
      <w:rFonts w:ascii="Cambria" w:eastAsia="Times New Roman" w:hAnsi="Cambria" w:cs="Times New Roman"/>
      <w:b/>
      <w:bCs/>
      <w:sz w:val="32"/>
      <w:szCs w:val="32"/>
      <w:lang w:bidi="ar-SA"/>
    </w:rPr>
  </w:style>
  <w:style w:type="character" w:customStyle="1" w:styleId="BalloonTextChar">
    <w:name w:val="Balloon Text Char"/>
    <w:basedOn w:val="DefaultParagraphFont"/>
    <w:link w:val="BalloonText"/>
    <w:semiHidden/>
    <w:qFormat/>
    <w:rsid w:val="00A10F89"/>
    <w:rPr>
      <w:rFonts w:ascii="Segoe UI" w:hAnsi="Segoe UI" w:cs="Segoe UI"/>
      <w:color w:val="000000"/>
      <w:sz w:val="18"/>
      <w:szCs w:val="18"/>
    </w:rPr>
  </w:style>
  <w:style w:type="character" w:customStyle="1" w:styleId="newdocreference1">
    <w:name w:val="newdocreference1"/>
    <w:basedOn w:val="DefaultParagraphFont"/>
    <w:qFormat/>
    <w:rsid w:val="00AD2640"/>
    <w:rPr>
      <w:i w:val="0"/>
      <w:iCs w:val="0"/>
      <w:color w:val="0000FF"/>
      <w:u w:val="single"/>
    </w:rPr>
  </w:style>
  <w:style w:type="character" w:styleId="CommentReference">
    <w:name w:val="annotation reference"/>
    <w:basedOn w:val="DefaultParagraphFont"/>
    <w:uiPriority w:val="99"/>
    <w:semiHidden/>
    <w:unhideWhenUsed/>
    <w:qFormat/>
    <w:rsid w:val="00C93DA9"/>
    <w:rPr>
      <w:sz w:val="16"/>
      <w:szCs w:val="16"/>
    </w:rPr>
  </w:style>
  <w:style w:type="character" w:customStyle="1" w:styleId="CommentTextChar">
    <w:name w:val="Comment Text Char"/>
    <w:basedOn w:val="DefaultParagraphFont"/>
    <w:link w:val="CommentText"/>
    <w:qFormat/>
    <w:rsid w:val="00C93DA9"/>
    <w:rPr>
      <w:color w:val="000000"/>
      <w:sz w:val="20"/>
      <w:szCs w:val="20"/>
    </w:rPr>
  </w:style>
  <w:style w:type="character" w:customStyle="1" w:styleId="CommentSubjectChar">
    <w:name w:val="Comment Subject Char"/>
    <w:basedOn w:val="CommentTextChar"/>
    <w:link w:val="CommentSubject"/>
    <w:semiHidden/>
    <w:qFormat/>
    <w:rsid w:val="00C93DA9"/>
    <w:rPr>
      <w:b/>
      <w:bCs/>
      <w:color w:val="000000"/>
      <w:sz w:val="20"/>
      <w:szCs w:val="20"/>
    </w:rPr>
  </w:style>
  <w:style w:type="character" w:customStyle="1" w:styleId="samedocreference1">
    <w:name w:val="samedocreference1"/>
    <w:basedOn w:val="DefaultParagraphFont"/>
    <w:qFormat/>
    <w:rsid w:val="009370AD"/>
    <w:rPr>
      <w:i w:val="0"/>
      <w:iCs w:val="0"/>
      <w:color w:val="8B0000"/>
      <w:u w:val="single"/>
    </w:rPr>
  </w:style>
  <w:style w:type="character" w:customStyle="1" w:styleId="BodyTextChar">
    <w:name w:val="Body Text Char"/>
    <w:basedOn w:val="DefaultParagraphFont"/>
    <w:link w:val="BodyText"/>
    <w:qFormat/>
    <w:rsid w:val="00273C95"/>
    <w:rPr>
      <w:rFonts w:ascii="Times New Roman" w:eastAsia="Times New Roman" w:hAnsi="Times New Roman" w:cs="Times New Roman"/>
      <w:szCs w:val="20"/>
      <w:lang w:val="x-none" w:eastAsia="x-none" w:bidi="ar-SA"/>
    </w:rPr>
  </w:style>
  <w:style w:type="character" w:customStyle="1" w:styleId="Heading2Char">
    <w:name w:val="Heading 2 Char"/>
    <w:basedOn w:val="DefaultParagraphFont"/>
    <w:link w:val="Heading2"/>
    <w:qFormat/>
    <w:rsid w:val="001264C0"/>
    <w:rPr>
      <w:rFonts w:ascii="Arial" w:eastAsia="Times New Roman" w:hAnsi="Arial" w:cs="Times New Roman"/>
      <w:b/>
      <w:bCs/>
      <w:i/>
      <w:iCs/>
      <w:color w:val="000000"/>
      <w:sz w:val="28"/>
      <w:szCs w:val="28"/>
      <w:u w:val="single"/>
      <w:lang w:val="en-AU" w:bidi="ar-SA"/>
    </w:rPr>
  </w:style>
  <w:style w:type="character" w:customStyle="1" w:styleId="Heading3Char">
    <w:name w:val="Heading 3 Char"/>
    <w:basedOn w:val="DefaultParagraphFont"/>
    <w:link w:val="Heading3"/>
    <w:qFormat/>
    <w:rsid w:val="001264C0"/>
    <w:rPr>
      <w:rFonts w:ascii="Times New Roman" w:eastAsia="Times New Roman" w:hAnsi="Times New Roman" w:cs="Times New Roman"/>
      <w:b/>
      <w:sz w:val="28"/>
      <w:szCs w:val="20"/>
      <w:lang w:val="x-none" w:eastAsia="x-none" w:bidi="ar-SA"/>
    </w:rPr>
  </w:style>
  <w:style w:type="character" w:customStyle="1" w:styleId="Heading4Char">
    <w:name w:val="Heading 4 Char"/>
    <w:basedOn w:val="DefaultParagraphFont"/>
    <w:link w:val="Heading4"/>
    <w:qFormat/>
    <w:rsid w:val="001264C0"/>
    <w:rPr>
      <w:rFonts w:ascii="Times New Roman" w:eastAsia="Times New Roman" w:hAnsi="Times New Roman" w:cs="Times New Roman"/>
      <w:b/>
      <w:szCs w:val="20"/>
      <w:lang w:val="x-none" w:eastAsia="x-none" w:bidi="ar-SA"/>
    </w:rPr>
  </w:style>
  <w:style w:type="character" w:customStyle="1" w:styleId="Heading5Char">
    <w:name w:val="Heading 5 Char"/>
    <w:basedOn w:val="DefaultParagraphFont"/>
    <w:link w:val="Heading5"/>
    <w:qFormat/>
    <w:rsid w:val="001264C0"/>
    <w:rPr>
      <w:rFonts w:ascii="Times New Roman" w:eastAsia="Times New Roman" w:hAnsi="Times New Roman" w:cs="Times New Roman"/>
      <w:b/>
      <w:bCs/>
      <w:i/>
      <w:iCs/>
      <w:color w:val="000000"/>
      <w:sz w:val="26"/>
      <w:szCs w:val="26"/>
      <w:u w:val="single"/>
      <w:lang w:val="en-AU" w:bidi="ar-SA"/>
    </w:rPr>
  </w:style>
  <w:style w:type="character" w:customStyle="1" w:styleId="Heading6Char">
    <w:name w:val="Heading 6 Char"/>
    <w:basedOn w:val="DefaultParagraphFont"/>
    <w:link w:val="Heading6"/>
    <w:qFormat/>
    <w:rsid w:val="001264C0"/>
    <w:rPr>
      <w:rFonts w:ascii="Times New Roman" w:eastAsia="Times New Roman" w:hAnsi="Times New Roman" w:cs="Times New Roman"/>
      <w:b/>
      <w:szCs w:val="20"/>
      <w:lang w:val="x-none" w:eastAsia="x-none" w:bidi="ar-SA"/>
    </w:rPr>
  </w:style>
  <w:style w:type="character" w:customStyle="1" w:styleId="Heading7Char">
    <w:name w:val="Heading 7 Char"/>
    <w:basedOn w:val="DefaultParagraphFont"/>
    <w:link w:val="Heading7"/>
    <w:qFormat/>
    <w:rsid w:val="001264C0"/>
    <w:rPr>
      <w:rFonts w:ascii="Times New Roman" w:eastAsia="Times New Roman" w:hAnsi="Times New Roman" w:cs="Times New Roman"/>
      <w:color w:val="000000"/>
      <w:u w:val="single"/>
      <w:lang w:val="en-AU" w:bidi="ar-SA"/>
    </w:rPr>
  </w:style>
  <w:style w:type="character" w:customStyle="1" w:styleId="Heading8Char">
    <w:name w:val="Heading 8 Char"/>
    <w:basedOn w:val="DefaultParagraphFont"/>
    <w:link w:val="Heading8"/>
    <w:qFormat/>
    <w:rsid w:val="001264C0"/>
    <w:rPr>
      <w:rFonts w:ascii="Bookman Old Style" w:eastAsia="Times New Roman" w:hAnsi="Bookman Old Style" w:cs="Times New Roman"/>
      <w:b/>
      <w:i/>
      <w:szCs w:val="20"/>
      <w:lang w:val="x-none" w:eastAsia="x-none" w:bidi="ar-SA"/>
    </w:rPr>
  </w:style>
  <w:style w:type="character" w:customStyle="1" w:styleId="Heading9Char">
    <w:name w:val="Heading 9 Char"/>
    <w:basedOn w:val="DefaultParagraphFont"/>
    <w:link w:val="Heading9"/>
    <w:qFormat/>
    <w:rsid w:val="001264C0"/>
    <w:rPr>
      <w:rFonts w:ascii="Times New Roman" w:eastAsia="Times New Roman" w:hAnsi="Times New Roman" w:cs="Times New Roman"/>
      <w:b/>
      <w:sz w:val="36"/>
      <w:szCs w:val="20"/>
      <w:u w:val="single"/>
      <w:lang w:val="x-none" w:eastAsia="x-none" w:bidi="ar-SA"/>
    </w:rPr>
  </w:style>
  <w:style w:type="character" w:styleId="FollowedHyperlink">
    <w:name w:val="FollowedHyperlink"/>
    <w:semiHidden/>
    <w:unhideWhenUsed/>
    <w:qFormat/>
    <w:rsid w:val="001264C0"/>
    <w:rPr>
      <w:color w:val="800080"/>
      <w:u w:val="single"/>
    </w:rPr>
  </w:style>
  <w:style w:type="character" w:customStyle="1" w:styleId="Heading3Char1">
    <w:name w:val="Heading 3 Char1"/>
    <w:semiHidden/>
    <w:qFormat/>
    <w:rsid w:val="001264C0"/>
    <w:rPr>
      <w:rFonts w:ascii="Cambria" w:eastAsia="Times New Roman" w:hAnsi="Cambria" w:cs="Times New Roman"/>
      <w:b/>
      <w:bCs/>
      <w:color w:val="4F81BD"/>
      <w:sz w:val="28"/>
      <w:u w:val="single"/>
      <w:lang w:val="en-AU" w:eastAsia="bg-BG"/>
    </w:rPr>
  </w:style>
  <w:style w:type="character" w:customStyle="1" w:styleId="FootnoteTextChar">
    <w:name w:val="Footnote Text Char"/>
    <w:link w:val="FootnoteText"/>
    <w:uiPriority w:val="99"/>
    <w:qFormat/>
    <w:locked/>
    <w:rsid w:val="001264C0"/>
    <w:rPr>
      <w:rFonts w:ascii="Times New Roman" w:eastAsia="Times New Roman" w:hAnsi="Times New Roman" w:cs="Times New Roman"/>
    </w:rPr>
  </w:style>
  <w:style w:type="character" w:customStyle="1" w:styleId="FootnoteTextChar1">
    <w:name w:val="Footnote Text Char1"/>
    <w:basedOn w:val="DefaultParagraphFont"/>
    <w:semiHidden/>
    <w:qFormat/>
    <w:rsid w:val="001264C0"/>
    <w:rPr>
      <w:color w:val="000000"/>
      <w:sz w:val="20"/>
      <w:szCs w:val="20"/>
    </w:rPr>
  </w:style>
  <w:style w:type="character" w:customStyle="1" w:styleId="EndnoteTextChar">
    <w:name w:val="Endnote Text Char"/>
    <w:basedOn w:val="DefaultParagraphFont"/>
    <w:link w:val="EndnoteText"/>
    <w:semiHidden/>
    <w:qFormat/>
    <w:rsid w:val="001264C0"/>
    <w:rPr>
      <w:rFonts w:ascii="Times New Roman" w:eastAsia="Times New Roman" w:hAnsi="Times New Roman" w:cs="Times New Roman"/>
      <w:sz w:val="20"/>
      <w:szCs w:val="20"/>
      <w:lang w:val="x-none" w:bidi="ar-SA"/>
    </w:rPr>
  </w:style>
  <w:style w:type="character" w:customStyle="1" w:styleId="TitleChar">
    <w:name w:val="Title Char"/>
    <w:basedOn w:val="DefaultParagraphFont"/>
    <w:link w:val="Title"/>
    <w:qFormat/>
    <w:rsid w:val="001264C0"/>
    <w:rPr>
      <w:rFonts w:ascii="Times New Roman" w:eastAsia="Times New Roman" w:hAnsi="Times New Roman" w:cs="Times New Roman"/>
      <w:b/>
      <w:sz w:val="28"/>
      <w:szCs w:val="20"/>
      <w:lang w:val="x-none" w:eastAsia="x-none" w:bidi="ar-SA"/>
    </w:rPr>
  </w:style>
  <w:style w:type="character" w:customStyle="1" w:styleId="BodyTextIndentChar">
    <w:name w:val="Body Text Indent Char"/>
    <w:basedOn w:val="DefaultParagraphFont"/>
    <w:semiHidden/>
    <w:qFormat/>
    <w:rsid w:val="001264C0"/>
    <w:rPr>
      <w:rFonts w:ascii="Times New Roman" w:eastAsia="Times New Roman" w:hAnsi="Times New Roman" w:cs="Times New Roman"/>
      <w:sz w:val="28"/>
      <w:szCs w:val="20"/>
      <w:lang w:val="x-none" w:eastAsia="x-none" w:bidi="ar-SA"/>
    </w:rPr>
  </w:style>
  <w:style w:type="character" w:customStyle="1" w:styleId="SubtitleChar">
    <w:name w:val="Subtitle Char"/>
    <w:basedOn w:val="DefaultParagraphFont"/>
    <w:link w:val="Subtitle"/>
    <w:qFormat/>
    <w:rsid w:val="001264C0"/>
    <w:rPr>
      <w:rFonts w:ascii="Times New Roman" w:eastAsia="Times New Roman" w:hAnsi="Times New Roman" w:cs="Times New Roman"/>
      <w:b/>
      <w:szCs w:val="20"/>
      <w:lang w:val="x-none" w:eastAsia="x-none" w:bidi="ar-SA"/>
    </w:rPr>
  </w:style>
  <w:style w:type="character" w:customStyle="1" w:styleId="BodyTextIndentChar1">
    <w:name w:val="Body Text Indent Char1"/>
    <w:basedOn w:val="BodyTextChar"/>
    <w:link w:val="BodyTextIndent"/>
    <w:semiHidden/>
    <w:qFormat/>
    <w:rsid w:val="001264C0"/>
    <w:rPr>
      <w:rFonts w:ascii="Times New Roman" w:eastAsia="Times New Roman" w:hAnsi="Times New Roman" w:cs="Times New Roman"/>
      <w:sz w:val="28"/>
      <w:szCs w:val="20"/>
      <w:lang w:val="en-GB" w:eastAsia="x-none" w:bidi="ar-SA"/>
    </w:rPr>
  </w:style>
  <w:style w:type="character" w:customStyle="1" w:styleId="BodyTextFirstIndent2Char">
    <w:name w:val="Body Text First Indent 2 Char"/>
    <w:basedOn w:val="BodyTextIndentChar"/>
    <w:link w:val="BodyTextFirstIndent2"/>
    <w:semiHidden/>
    <w:qFormat/>
    <w:rsid w:val="001264C0"/>
    <w:rPr>
      <w:rFonts w:ascii="Times New Roman" w:eastAsia="Times New Roman" w:hAnsi="Times New Roman" w:cs="Times New Roman"/>
      <w:sz w:val="28"/>
      <w:szCs w:val="20"/>
      <w:lang w:val="en-GB" w:eastAsia="x-none" w:bidi="ar-SA"/>
    </w:rPr>
  </w:style>
  <w:style w:type="character" w:customStyle="1" w:styleId="BodyText2Char">
    <w:name w:val="Body Text 2 Char"/>
    <w:basedOn w:val="DefaultParagraphFont"/>
    <w:link w:val="BodyText2"/>
    <w:semiHidden/>
    <w:qFormat/>
    <w:rsid w:val="001264C0"/>
    <w:rPr>
      <w:rFonts w:ascii="Times New Roman" w:eastAsia="Times New Roman" w:hAnsi="Times New Roman" w:cs="Times New Roman"/>
      <w:b/>
      <w:szCs w:val="20"/>
      <w:lang w:val="x-none" w:eastAsia="x-none" w:bidi="ar-SA"/>
    </w:rPr>
  </w:style>
  <w:style w:type="character" w:customStyle="1" w:styleId="BodyText3Char">
    <w:name w:val="Body Text 3 Char"/>
    <w:basedOn w:val="DefaultParagraphFont"/>
    <w:link w:val="BodyText3"/>
    <w:semiHidden/>
    <w:qFormat/>
    <w:rsid w:val="001264C0"/>
    <w:rPr>
      <w:rFonts w:ascii="Times New Roman" w:eastAsia="Times New Roman" w:hAnsi="Times New Roman" w:cs="Times New Roman"/>
      <w:color w:val="000000"/>
      <w:szCs w:val="20"/>
      <w:lang w:val="x-none" w:eastAsia="x-none" w:bidi="ar-SA"/>
    </w:rPr>
  </w:style>
  <w:style w:type="character" w:customStyle="1" w:styleId="BodyTextIndent2Char">
    <w:name w:val="Body Text Indent 2 Char"/>
    <w:basedOn w:val="DefaultParagraphFont"/>
    <w:link w:val="BodyTextIndent2"/>
    <w:qFormat/>
    <w:rsid w:val="001264C0"/>
    <w:rPr>
      <w:rFonts w:ascii="Times New Roman" w:eastAsia="Times New Roman" w:hAnsi="Times New Roman" w:cs="Times New Roman"/>
      <w:b/>
      <w:szCs w:val="20"/>
      <w:lang w:val="x-none" w:eastAsia="x-none" w:bidi="ar-SA"/>
    </w:rPr>
  </w:style>
  <w:style w:type="character" w:customStyle="1" w:styleId="BodyTextIndent3Char">
    <w:name w:val="Body Text Indent 3 Char"/>
    <w:basedOn w:val="DefaultParagraphFont"/>
    <w:link w:val="BodyTextIndent3"/>
    <w:semiHidden/>
    <w:qFormat/>
    <w:rsid w:val="001264C0"/>
    <w:rPr>
      <w:rFonts w:ascii="Times New Roman" w:eastAsia="Times New Roman" w:hAnsi="Times New Roman" w:cs="Times New Roman"/>
      <w:szCs w:val="20"/>
      <w:lang w:val="x-none" w:eastAsia="x-none" w:bidi="ar-SA"/>
    </w:rPr>
  </w:style>
  <w:style w:type="character" w:customStyle="1" w:styleId="DocumentMapChar">
    <w:name w:val="Document Map Char"/>
    <w:link w:val="DocumentMap"/>
    <w:semiHidden/>
    <w:qFormat/>
    <w:locked/>
    <w:rsid w:val="001264C0"/>
    <w:rPr>
      <w:rFonts w:ascii="Tahoma" w:eastAsia="Times New Roman" w:hAnsi="Tahoma" w:cs="Tahoma"/>
      <w:sz w:val="16"/>
      <w:szCs w:val="16"/>
    </w:rPr>
  </w:style>
  <w:style w:type="character" w:customStyle="1" w:styleId="DocumentMapChar1">
    <w:name w:val="Document Map Char1"/>
    <w:basedOn w:val="DefaultParagraphFont"/>
    <w:semiHidden/>
    <w:qFormat/>
    <w:rsid w:val="001264C0"/>
    <w:rPr>
      <w:rFonts w:ascii="Tahoma" w:hAnsi="Tahoma" w:cs="Tahoma"/>
      <w:color w:val="000000"/>
      <w:sz w:val="16"/>
      <w:szCs w:val="16"/>
    </w:rPr>
  </w:style>
  <w:style w:type="character" w:customStyle="1" w:styleId="PlainTextChar">
    <w:name w:val="Plain Text Char"/>
    <w:basedOn w:val="DefaultParagraphFont"/>
    <w:link w:val="PlainText"/>
    <w:qFormat/>
    <w:rsid w:val="001264C0"/>
    <w:rPr>
      <w:rFonts w:ascii="Courier New" w:eastAsia="Times New Roman" w:hAnsi="Courier New" w:cs="Times New Roman"/>
      <w:sz w:val="20"/>
      <w:szCs w:val="20"/>
      <w:lang w:val="x-none" w:bidi="ar-SA"/>
    </w:rPr>
  </w:style>
  <w:style w:type="character" w:customStyle="1" w:styleId="NoSpacingChar">
    <w:name w:val="No Spacing Char"/>
    <w:link w:val="NoSpacing"/>
    <w:qFormat/>
    <w:locked/>
    <w:rsid w:val="001264C0"/>
    <w:rPr>
      <w:rFonts w:ascii="Courier New" w:hAnsi="Courier New" w:cs="Courier New"/>
      <w:sz w:val="22"/>
      <w:szCs w:val="22"/>
      <w:lang w:eastAsia="en-US" w:bidi="ar-SA"/>
    </w:rPr>
  </w:style>
  <w:style w:type="character" w:customStyle="1" w:styleId="BuletstileChar">
    <w:name w:val="Bulet stile Char"/>
    <w:link w:val="Buletstile"/>
    <w:qFormat/>
    <w:locked/>
    <w:rsid w:val="001264C0"/>
    <w:rPr>
      <w:rFonts w:ascii="Verdana" w:eastAsia="Times New Roman" w:hAnsi="Verdana"/>
      <w:lang w:val="en-US" w:eastAsia="x-none"/>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uiPriority w:val="99"/>
    <w:unhideWhenUsed/>
    <w:qFormat/>
    <w:rsid w:val="001264C0"/>
    <w:rPr>
      <w:vertAlign w:val="superscript"/>
    </w:rPr>
  </w:style>
  <w:style w:type="character" w:styleId="EndnoteReference">
    <w:name w:val="endnote reference"/>
    <w:semiHidden/>
    <w:unhideWhenUsed/>
    <w:qFormat/>
    <w:rsid w:val="001264C0"/>
    <w:rPr>
      <w:vertAlign w:val="superscript"/>
    </w:rPr>
  </w:style>
  <w:style w:type="character" w:customStyle="1" w:styleId="FontStyle60">
    <w:name w:val="Font Style60"/>
    <w:qFormat/>
    <w:rsid w:val="001264C0"/>
    <w:rPr>
      <w:rFonts w:ascii="Verdana" w:hAnsi="Verdana" w:cs="Verdana"/>
      <w:b/>
      <w:bCs/>
      <w:sz w:val="20"/>
      <w:szCs w:val="20"/>
    </w:rPr>
  </w:style>
  <w:style w:type="character" w:customStyle="1" w:styleId="CharChar4">
    <w:name w:val="Char Char4"/>
    <w:qFormat/>
    <w:locked/>
    <w:rsid w:val="001264C0"/>
    <w:rPr>
      <w:color w:val="000000"/>
      <w:sz w:val="28"/>
      <w:u w:val="single"/>
      <w:lang w:val="en-AU" w:eastAsia="bg-BG" w:bidi="ar-SA"/>
    </w:rPr>
  </w:style>
  <w:style w:type="character" w:customStyle="1" w:styleId="CharChar10">
    <w:name w:val="Char Char10"/>
    <w:qFormat/>
    <w:rsid w:val="001264C0"/>
    <w:rPr>
      <w:rFonts w:ascii="Times New Roman" w:eastAsia="Times New Roman" w:hAnsi="Times New Roman" w:cs="Times New Roman"/>
      <w:sz w:val="24"/>
      <w:szCs w:val="20"/>
      <w:lang w:val="en-US"/>
    </w:rPr>
  </w:style>
  <w:style w:type="character" w:customStyle="1" w:styleId="titleemph1">
    <w:name w:val="title_emph1"/>
    <w:qFormat/>
    <w:rsid w:val="001264C0"/>
    <w:rPr>
      <w:rFonts w:ascii="Arial" w:hAnsi="Arial" w:cs="Arial"/>
      <w:b/>
      <w:bCs/>
      <w:sz w:val="18"/>
      <w:szCs w:val="18"/>
    </w:rPr>
  </w:style>
  <w:style w:type="character" w:customStyle="1" w:styleId="eleven1">
    <w:name w:val="eleven1"/>
    <w:qFormat/>
    <w:rsid w:val="001264C0"/>
    <w:rPr>
      <w:rFonts w:ascii="Verdana" w:hAnsi="Verdana"/>
      <w:color w:val="000000"/>
      <w:sz w:val="17"/>
      <w:szCs w:val="17"/>
    </w:rPr>
  </w:style>
  <w:style w:type="character" w:customStyle="1" w:styleId="ldef">
    <w:name w:val="ldef"/>
    <w:basedOn w:val="DefaultParagraphFont"/>
    <w:qFormat/>
    <w:rsid w:val="001264C0"/>
  </w:style>
  <w:style w:type="character" w:customStyle="1" w:styleId="BoichoGeorgiev">
    <w:name w:val="Boicho Georgiev"/>
    <w:semiHidden/>
    <w:qFormat/>
    <w:rsid w:val="001264C0"/>
    <w:rPr>
      <w:rFonts w:ascii="Arial" w:hAnsi="Arial" w:cs="Arial"/>
      <w:color w:val="00000A"/>
      <w:sz w:val="20"/>
      <w:szCs w:val="20"/>
    </w:rPr>
  </w:style>
  <w:style w:type="character" w:customStyle="1" w:styleId="alcapt1">
    <w:name w:val="al_capt1"/>
    <w:qFormat/>
    <w:rsid w:val="001264C0"/>
    <w:rPr>
      <w:i/>
      <w:iCs/>
      <w:vanish w:val="0"/>
    </w:rPr>
  </w:style>
  <w:style w:type="character" w:customStyle="1" w:styleId="hiddenref1">
    <w:name w:val="hiddenref1"/>
    <w:qFormat/>
    <w:rsid w:val="001264C0"/>
    <w:rPr>
      <w:color w:val="000000"/>
      <w:u w:val="single"/>
    </w:rPr>
  </w:style>
  <w:style w:type="character" w:customStyle="1" w:styleId="articlehistory1">
    <w:name w:val="article_history1"/>
    <w:basedOn w:val="DefaultParagraphFont"/>
    <w:qFormat/>
    <w:rsid w:val="001264C0"/>
  </w:style>
  <w:style w:type="character" w:customStyle="1" w:styleId="parcapt1">
    <w:name w:val="par_capt1"/>
    <w:qFormat/>
    <w:rsid w:val="001264C0"/>
    <w:rPr>
      <w:b/>
      <w:bCs/>
      <w:vanish w:val="0"/>
    </w:rPr>
  </w:style>
  <w:style w:type="character" w:customStyle="1" w:styleId="ala1">
    <w:name w:val="al_a1"/>
    <w:qFormat/>
    <w:rsid w:val="001264C0"/>
    <w:rPr>
      <w:vanish w:val="0"/>
    </w:rPr>
  </w:style>
  <w:style w:type="character" w:customStyle="1" w:styleId="FontStyle63">
    <w:name w:val="Font Style63"/>
    <w:qFormat/>
    <w:rsid w:val="001264C0"/>
    <w:rPr>
      <w:rFonts w:ascii="Verdana" w:hAnsi="Verdana" w:cs="Verdana"/>
      <w:sz w:val="20"/>
      <w:szCs w:val="20"/>
    </w:rPr>
  </w:style>
  <w:style w:type="character" w:customStyle="1" w:styleId="FontStyle62">
    <w:name w:val="Font Style62"/>
    <w:qFormat/>
    <w:rsid w:val="001264C0"/>
    <w:rPr>
      <w:rFonts w:ascii="Verdana" w:hAnsi="Verdana" w:cs="Verdana"/>
      <w:b/>
      <w:bCs/>
      <w:i/>
      <w:iCs/>
      <w:sz w:val="20"/>
      <w:szCs w:val="20"/>
    </w:rPr>
  </w:style>
  <w:style w:type="character" w:customStyle="1" w:styleId="FontStyle54">
    <w:name w:val="Font Style54"/>
    <w:qFormat/>
    <w:rsid w:val="001264C0"/>
    <w:rPr>
      <w:rFonts w:ascii="Verdana" w:hAnsi="Verdana" w:cs="Verdana"/>
      <w:i/>
      <w:iCs/>
      <w:sz w:val="20"/>
      <w:szCs w:val="20"/>
    </w:rPr>
  </w:style>
  <w:style w:type="character" w:customStyle="1" w:styleId="ala">
    <w:name w:val="al_a"/>
    <w:qFormat/>
    <w:rsid w:val="001264C0"/>
  </w:style>
  <w:style w:type="character" w:customStyle="1" w:styleId="alt">
    <w:name w:val="al_t"/>
    <w:qFormat/>
    <w:rsid w:val="001264C0"/>
  </w:style>
  <w:style w:type="character" w:customStyle="1" w:styleId="HeaderChar1">
    <w:name w:val="Header Char1"/>
    <w:semiHidden/>
    <w:qFormat/>
    <w:locked/>
    <w:rsid w:val="001264C0"/>
    <w:rPr>
      <w:rFonts w:ascii="Arial" w:hAnsi="Arial" w:cs="Arial"/>
      <w:sz w:val="20"/>
      <w:szCs w:val="20"/>
      <w:lang w:val="en-AU" w:eastAsia="bg-BG"/>
    </w:rPr>
  </w:style>
  <w:style w:type="character" w:customStyle="1" w:styleId="FontStyle17">
    <w:name w:val="Font Style17"/>
    <w:qFormat/>
    <w:rsid w:val="001264C0"/>
    <w:rPr>
      <w:rFonts w:ascii="Verdana" w:hAnsi="Verdana" w:cs="Verdana"/>
      <w:b/>
      <w:bCs/>
      <w:sz w:val="18"/>
      <w:szCs w:val="18"/>
    </w:rPr>
  </w:style>
  <w:style w:type="character" w:customStyle="1" w:styleId="FontStyle19">
    <w:name w:val="Font Style19"/>
    <w:qFormat/>
    <w:rsid w:val="001264C0"/>
    <w:rPr>
      <w:rFonts w:ascii="Verdana" w:hAnsi="Verdana" w:cs="Verdana"/>
      <w:sz w:val="18"/>
      <w:szCs w:val="18"/>
    </w:rPr>
  </w:style>
  <w:style w:type="character" w:customStyle="1" w:styleId="CharChar26">
    <w:name w:val="Char Char26"/>
    <w:qFormat/>
    <w:rsid w:val="001264C0"/>
    <w:rPr>
      <w:b/>
      <w:bCs/>
      <w:sz w:val="28"/>
      <w:szCs w:val="28"/>
      <w:lang w:val="bg-BG" w:eastAsia="en-US" w:bidi="ar-SA"/>
    </w:rPr>
  </w:style>
  <w:style w:type="character" w:customStyle="1" w:styleId="ala2">
    <w:name w:val="al_a2"/>
    <w:qFormat/>
    <w:rsid w:val="001264C0"/>
    <w:rPr>
      <w:vanish w:val="0"/>
    </w:rPr>
  </w:style>
  <w:style w:type="character" w:styleId="PageNumber">
    <w:name w:val="page number"/>
    <w:basedOn w:val="DefaultParagraphFont"/>
    <w:qFormat/>
    <w:rsid w:val="001264C0"/>
  </w:style>
  <w:style w:type="character" w:customStyle="1" w:styleId="a1">
    <w:name w:val="Основен текст_"/>
    <w:link w:val="11"/>
    <w:qFormat/>
    <w:locked/>
    <w:rsid w:val="001264C0"/>
    <w:rPr>
      <w:rFonts w:ascii="Verdana" w:hAnsi="Verdana"/>
      <w:spacing w:val="2"/>
      <w:sz w:val="18"/>
      <w:szCs w:val="18"/>
      <w:lang w:bidi="ar-SA"/>
    </w:rPr>
  </w:style>
  <w:style w:type="character" w:customStyle="1" w:styleId="32">
    <w:name w:val="Заглавие #3_"/>
    <w:link w:val="310"/>
    <w:qFormat/>
    <w:locked/>
    <w:rsid w:val="001264C0"/>
    <w:rPr>
      <w:rFonts w:ascii="Verdana" w:hAnsi="Verdana"/>
      <w:b/>
      <w:bCs/>
      <w:spacing w:val="2"/>
      <w:sz w:val="18"/>
      <w:szCs w:val="18"/>
      <w:lang w:bidi="ar-SA"/>
    </w:rPr>
  </w:style>
  <w:style w:type="character" w:customStyle="1" w:styleId="223">
    <w:name w:val="Основен текст + Удебелен22"/>
    <w:qFormat/>
    <w:rsid w:val="001264C0"/>
    <w:rPr>
      <w:rFonts w:ascii="Verdana" w:hAnsi="Verdana" w:cs="Verdana"/>
      <w:b/>
      <w:bCs/>
      <w:spacing w:val="2"/>
      <w:sz w:val="18"/>
      <w:szCs w:val="18"/>
    </w:rPr>
  </w:style>
  <w:style w:type="character" w:customStyle="1" w:styleId="alt2">
    <w:name w:val="al_t2"/>
    <w:qFormat/>
    <w:rsid w:val="001264C0"/>
    <w:rPr>
      <w:vanish w:val="0"/>
    </w:rPr>
  </w:style>
  <w:style w:type="character" w:customStyle="1" w:styleId="spelle">
    <w:name w:val="spelle"/>
    <w:qFormat/>
    <w:rsid w:val="001264C0"/>
  </w:style>
  <w:style w:type="character" w:customStyle="1" w:styleId="grame">
    <w:name w:val="grame"/>
    <w:qFormat/>
    <w:rsid w:val="001264C0"/>
  </w:style>
  <w:style w:type="character" w:customStyle="1" w:styleId="FontStyle11">
    <w:name w:val="Font Style11"/>
    <w:uiPriority w:val="99"/>
    <w:qFormat/>
    <w:rsid w:val="001264C0"/>
    <w:rPr>
      <w:rFonts w:ascii="Times New Roman" w:hAnsi="Times New Roman" w:cs="Times New Roman"/>
      <w:sz w:val="20"/>
      <w:szCs w:val="20"/>
    </w:rPr>
  </w:style>
  <w:style w:type="character" w:customStyle="1" w:styleId="timark">
    <w:name w:val="timark"/>
    <w:qFormat/>
    <w:rsid w:val="001264C0"/>
  </w:style>
  <w:style w:type="character" w:customStyle="1" w:styleId="apple-converted-space">
    <w:name w:val="apple-converted-space"/>
    <w:basedOn w:val="DefaultParagraphFont"/>
    <w:qFormat/>
    <w:rsid w:val="001264C0"/>
  </w:style>
  <w:style w:type="character" w:customStyle="1" w:styleId="move-down">
    <w:name w:val="move-down"/>
    <w:basedOn w:val="DefaultParagraphFont"/>
    <w:qFormat/>
    <w:rsid w:val="001264C0"/>
  </w:style>
  <w:style w:type="character" w:styleId="Strong">
    <w:name w:val="Strong"/>
    <w:uiPriority w:val="22"/>
    <w:qFormat/>
    <w:rsid w:val="001264C0"/>
    <w:rPr>
      <w:b/>
      <w:bCs/>
    </w:rPr>
  </w:style>
  <w:style w:type="character" w:customStyle="1" w:styleId="FontStyle23">
    <w:name w:val="Font Style23"/>
    <w:qFormat/>
    <w:rsid w:val="001264C0"/>
    <w:rPr>
      <w:rFonts w:ascii="Franklin Gothic Medium Cond" w:hAnsi="Franklin Gothic Medium Cond" w:cs="Franklin Gothic Medium Cond"/>
      <w:sz w:val="22"/>
      <w:szCs w:val="22"/>
    </w:rPr>
  </w:style>
  <w:style w:type="character" w:customStyle="1" w:styleId="FontStyle28">
    <w:name w:val="Font Style28"/>
    <w:qFormat/>
    <w:rsid w:val="001264C0"/>
    <w:rPr>
      <w:rFonts w:ascii="Verdana" w:hAnsi="Verdana" w:cs="Verdana"/>
      <w:b/>
      <w:bCs/>
      <w:spacing w:val="-10"/>
      <w:sz w:val="20"/>
      <w:szCs w:val="20"/>
    </w:rPr>
  </w:style>
  <w:style w:type="character" w:customStyle="1" w:styleId="p">
    <w:name w:val="p"/>
    <w:qFormat/>
    <w:rsid w:val="001264C0"/>
  </w:style>
  <w:style w:type="character" w:customStyle="1" w:styleId="CustomisedNormalChar">
    <w:name w:val="Customised Normal Char"/>
    <w:link w:val="CustomisedNormal"/>
    <w:qFormat/>
    <w:rsid w:val="001264C0"/>
    <w:rPr>
      <w:rFonts w:ascii="Times New Roman" w:eastAsia="Times New Roman" w:hAnsi="Times New Roman" w:cs="Times New Roman"/>
      <w:lang w:eastAsia="ar-SA" w:bidi="ar-SA"/>
    </w:rPr>
  </w:style>
  <w:style w:type="character" w:customStyle="1" w:styleId="WW8Num16z4">
    <w:name w:val="WW8Num16z4"/>
    <w:qFormat/>
    <w:rsid w:val="001264C0"/>
    <w:rPr>
      <w:rFonts w:ascii="Courier New" w:hAnsi="Courier New" w:cs="Courier New"/>
    </w:rPr>
  </w:style>
  <w:style w:type="character" w:customStyle="1" w:styleId="DeltaViewInsertion">
    <w:name w:val="DeltaView Insertion"/>
    <w:qFormat/>
    <w:rsid w:val="001264C0"/>
    <w:rPr>
      <w:b/>
      <w:i/>
      <w:spacing w:val="0"/>
      <w:lang w:val="bg-BG" w:eastAsia="bg-BG"/>
    </w:rPr>
  </w:style>
  <w:style w:type="character" w:customStyle="1" w:styleId="Bodytext5">
    <w:name w:val="Body text (5)_"/>
    <w:basedOn w:val="DefaultParagraphFont"/>
    <w:link w:val="Bodytext50"/>
    <w:uiPriority w:val="99"/>
    <w:qFormat/>
    <w:rsid w:val="008D1BEE"/>
    <w:rPr>
      <w:rFonts w:ascii="Times New Roman" w:hAnsi="Times New Roman" w:cs="Times New Roman"/>
      <w:sz w:val="23"/>
      <w:szCs w:val="23"/>
      <w:shd w:val="clear" w:color="auto" w:fill="FFFFFF"/>
    </w:rPr>
  </w:style>
  <w:style w:type="character" w:customStyle="1" w:styleId="Heading22">
    <w:name w:val="Heading #2 (2)_"/>
    <w:basedOn w:val="DefaultParagraphFont"/>
    <w:link w:val="Heading221"/>
    <w:uiPriority w:val="99"/>
    <w:qFormat/>
    <w:rsid w:val="006834C7"/>
    <w:rPr>
      <w:rFonts w:ascii="Times New Roman" w:hAnsi="Times New Roman" w:cs="Times New Roman"/>
      <w:sz w:val="23"/>
      <w:szCs w:val="23"/>
      <w:shd w:val="clear" w:color="auto" w:fill="FFFFFF"/>
    </w:rPr>
  </w:style>
  <w:style w:type="character" w:customStyle="1" w:styleId="Bodytext5Bold2">
    <w:name w:val="Body text (5) + Bold2"/>
    <w:basedOn w:val="Bodytext5"/>
    <w:uiPriority w:val="99"/>
    <w:qFormat/>
    <w:rsid w:val="006834C7"/>
    <w:rPr>
      <w:rFonts w:ascii="Times New Roman" w:hAnsi="Times New Roman" w:cs="Times New Roman"/>
      <w:spacing w:val="0"/>
      <w:sz w:val="23"/>
      <w:szCs w:val="23"/>
      <w:shd w:val="clear" w:color="auto" w:fill="FFFFFF"/>
    </w:rPr>
  </w:style>
  <w:style w:type="character" w:customStyle="1" w:styleId="Heading222">
    <w:name w:val="Heading #2 (2)2"/>
    <w:basedOn w:val="Heading22"/>
    <w:uiPriority w:val="99"/>
    <w:qFormat/>
    <w:rsid w:val="006834C7"/>
    <w:rPr>
      <w:rFonts w:ascii="Times New Roman" w:hAnsi="Times New Roman" w:cs="Times New Roman"/>
      <w:spacing w:val="0"/>
      <w:sz w:val="23"/>
      <w:szCs w:val="23"/>
      <w:shd w:val="clear" w:color="auto" w:fill="FFFFFF"/>
    </w:rPr>
  </w:style>
  <w:style w:type="character" w:customStyle="1" w:styleId="Bodytext6">
    <w:name w:val="Body text (6)_"/>
    <w:basedOn w:val="DefaultParagraphFont"/>
    <w:link w:val="Bodytext60"/>
    <w:uiPriority w:val="99"/>
    <w:qFormat/>
    <w:rsid w:val="006834C7"/>
    <w:rPr>
      <w:rFonts w:ascii="Times New Roman" w:hAnsi="Times New Roman" w:cs="Times New Roman"/>
      <w:sz w:val="23"/>
      <w:szCs w:val="23"/>
      <w:shd w:val="clear" w:color="auto" w:fill="FFFFFF"/>
    </w:rPr>
  </w:style>
  <w:style w:type="character" w:customStyle="1" w:styleId="Heading22NotBold">
    <w:name w:val="Heading #2 (2) + Not Bold"/>
    <w:basedOn w:val="Heading22"/>
    <w:uiPriority w:val="99"/>
    <w:qFormat/>
    <w:rsid w:val="006834C7"/>
    <w:rPr>
      <w:rFonts w:ascii="Times New Roman" w:hAnsi="Times New Roman" w:cs="Times New Roman"/>
      <w:spacing w:val="0"/>
      <w:sz w:val="23"/>
      <w:szCs w:val="23"/>
      <w:shd w:val="clear" w:color="auto" w:fill="FFFFFF"/>
    </w:rPr>
  </w:style>
  <w:style w:type="character" w:customStyle="1" w:styleId="ListLabel1">
    <w:name w:val="ListLabel 1"/>
    <w:qFormat/>
    <w:rPr>
      <w:rFonts w:ascii="Verdana" w:eastAsia="Times New Roman" w:hAnsi="Verdana" w:cs="Times New Roman"/>
      <w:b w:val="0"/>
      <w:bCs w:val="0"/>
      <w:i w:val="0"/>
      <w:iCs w:val="0"/>
      <w:caps w:val="0"/>
      <w:smallCaps w:val="0"/>
      <w:color w:val="000000"/>
      <w:spacing w:val="0"/>
      <w:w w:val="100"/>
      <w:sz w:val="20"/>
      <w:szCs w:val="20"/>
      <w:u w:val="none"/>
      <w:lang w:val="bg-BG" w:eastAsia="bg-BG" w:bidi="bg-BG"/>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ascii="Verdana" w:eastAsia="Times New Roman" w:hAnsi="Verdana" w:cs="Times New Roman"/>
      <w:b/>
      <w:bCs/>
      <w:i w:val="0"/>
      <w:iCs w:val="0"/>
      <w:caps w:val="0"/>
      <w:smallCaps w:val="0"/>
      <w:color w:val="000000"/>
      <w:spacing w:val="0"/>
      <w:w w:val="100"/>
      <w:sz w:val="20"/>
      <w:szCs w:val="24"/>
      <w:u w:val="none"/>
      <w:lang w:val="bg-BG" w:eastAsia="bg-BG" w:bidi="bg-BG"/>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ascii="Verdana" w:eastAsia="Times New Roman" w:hAnsi="Verdana" w:cs="Times New Roman"/>
      <w:b/>
      <w:bCs/>
      <w:i w:val="0"/>
      <w:iCs w:val="0"/>
      <w:caps w:val="0"/>
      <w:smallCaps w:val="0"/>
      <w:color w:val="000000"/>
      <w:spacing w:val="0"/>
      <w:w w:val="100"/>
      <w:sz w:val="20"/>
      <w:szCs w:val="24"/>
      <w:u w:val="none"/>
      <w:lang w:val="bg-BG" w:eastAsia="bg-BG" w:bidi="bg-BG"/>
    </w:rPr>
  </w:style>
  <w:style w:type="character" w:customStyle="1" w:styleId="ListLabel10">
    <w:name w:val="ListLabel 10"/>
    <w:qFormat/>
    <w:rPr>
      <w:rFonts w:ascii="Verdana" w:eastAsia="Times New Roman" w:hAnsi="Verdana" w:cs="Times New Roman"/>
      <w:b/>
      <w:bCs/>
      <w:i w:val="0"/>
      <w:iCs w:val="0"/>
      <w:caps w:val="0"/>
      <w:smallCaps w:val="0"/>
      <w:color w:val="000000"/>
      <w:spacing w:val="0"/>
      <w:w w:val="100"/>
      <w:sz w:val="20"/>
      <w:szCs w:val="24"/>
      <w:u w:val="none"/>
      <w:lang w:val="en-US" w:eastAsia="en-US" w:bidi="en-US"/>
    </w:rPr>
  </w:style>
  <w:style w:type="character" w:customStyle="1" w:styleId="ListLabel11">
    <w:name w:val="ListLabel 11"/>
    <w:qFormat/>
    <w:rPr>
      <w:rFonts w:eastAsia="Times New Roman" w:cs="Times New Roman"/>
      <w:b/>
      <w:bCs/>
      <w:i w:val="0"/>
      <w:iCs w:val="0"/>
      <w:caps w:val="0"/>
      <w:smallCaps w:val="0"/>
      <w:color w:val="000000"/>
      <w:spacing w:val="0"/>
      <w:w w:val="100"/>
      <w:sz w:val="24"/>
      <w:szCs w:val="24"/>
      <w:u w:val="none"/>
      <w:lang w:val="bg-BG" w:eastAsia="bg-BG" w:bidi="bg-BG"/>
    </w:rPr>
  </w:style>
  <w:style w:type="character" w:customStyle="1" w:styleId="ListLabel12">
    <w:name w:val="ListLabel 12"/>
    <w:qFormat/>
    <w:rPr>
      <w:rFonts w:ascii="Verdana" w:hAnsi="Verdana"/>
      <w:color w:val="00000A"/>
      <w:sz w:val="20"/>
    </w:rPr>
  </w:style>
  <w:style w:type="character" w:customStyle="1" w:styleId="ListLabel13">
    <w:name w:val="ListLabel 13"/>
    <w:qFormat/>
    <w:rPr>
      <w:rFonts w:ascii="Verdana" w:hAnsi="Verdana"/>
      <w:b/>
      <w:sz w:val="20"/>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sz w:val="16"/>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ascii="Verdana" w:eastAsia="Times New Roman" w:hAnsi="Verdana" w:cs="Verdana"/>
      <w:sz w:val="20"/>
      <w:szCs w:val="20"/>
      <w:lang w:val="en-US"/>
    </w:rPr>
  </w:style>
  <w:style w:type="character" w:customStyle="1" w:styleId="ListLabel25">
    <w:name w:val="ListLabel 25"/>
    <w:qFormat/>
    <w:rPr>
      <w:rFonts w:cs="Courier New"/>
    </w:rPr>
  </w:style>
  <w:style w:type="character" w:customStyle="1" w:styleId="ListLabel26">
    <w:name w:val="ListLabel 26"/>
    <w:qFormat/>
    <w:rPr>
      <w:rFonts w:cs="Wingdings"/>
    </w:rPr>
  </w:style>
  <w:style w:type="character" w:customStyle="1" w:styleId="ListLabel27">
    <w:name w:val="ListLabel 27"/>
    <w:qFormat/>
    <w:rPr>
      <w:rFonts w:cs="Symbol"/>
    </w:rPr>
  </w:style>
  <w:style w:type="character" w:customStyle="1" w:styleId="ListLabel28">
    <w:name w:val="ListLabel 28"/>
    <w:qFormat/>
    <w:rPr>
      <w:rFonts w:ascii="Verdana" w:eastAsia="Times New Roman" w:hAnsi="Verdana" w:cs="Verdana"/>
      <w:sz w:val="20"/>
      <w:szCs w:val="20"/>
      <w:lang w:val="en-US"/>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ascii="Verdana" w:hAnsi="Verdana"/>
      <w:b w:val="0"/>
      <w:bCs w:val="0"/>
      <w:sz w:val="20"/>
    </w:rPr>
  </w:style>
  <w:style w:type="character" w:customStyle="1" w:styleId="ListLabel33">
    <w:name w:val="ListLabel 33"/>
    <w:qFormat/>
    <w:rPr>
      <w:b w:val="0"/>
      <w:bCs w:val="0"/>
    </w:rPr>
  </w:style>
  <w:style w:type="character" w:customStyle="1" w:styleId="ListLabel34">
    <w:name w:val="ListLabel 34"/>
    <w:qFormat/>
    <w:rPr>
      <w:b w:val="0"/>
      <w:bCs w:val="0"/>
    </w:rPr>
  </w:style>
  <w:style w:type="character" w:customStyle="1" w:styleId="ListLabel35">
    <w:name w:val="ListLabel 35"/>
    <w:qFormat/>
    <w:rPr>
      <w:b w:val="0"/>
      <w:bCs w:val="0"/>
    </w:rPr>
  </w:style>
  <w:style w:type="character" w:customStyle="1" w:styleId="ListLabel36">
    <w:name w:val="ListLabel 36"/>
    <w:qFormat/>
    <w:rPr>
      <w:b w:val="0"/>
      <w:bCs w:val="0"/>
    </w:rPr>
  </w:style>
  <w:style w:type="character" w:customStyle="1" w:styleId="ListLabel37">
    <w:name w:val="ListLabel 37"/>
    <w:qFormat/>
    <w:rPr>
      <w:b w:val="0"/>
      <w:bCs w:val="0"/>
    </w:rPr>
  </w:style>
  <w:style w:type="character" w:customStyle="1" w:styleId="ListLabel38">
    <w:name w:val="ListLabel 38"/>
    <w:qFormat/>
    <w:rPr>
      <w:b w:val="0"/>
      <w:bCs w:val="0"/>
    </w:rPr>
  </w:style>
  <w:style w:type="character" w:customStyle="1" w:styleId="ListLabel39">
    <w:name w:val="ListLabel 39"/>
    <w:qFormat/>
    <w:rPr>
      <w:b w:val="0"/>
      <w:bCs w:val="0"/>
    </w:rPr>
  </w:style>
  <w:style w:type="character" w:customStyle="1" w:styleId="ListLabel40">
    <w:name w:val="ListLabel 40"/>
    <w:qFormat/>
    <w:rPr>
      <w:b w:val="0"/>
      <w:bCs w:val="0"/>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eastAsia="Times New Roman" w:cs="Times New Roman"/>
      <w:sz w:val="20"/>
      <w:szCs w:val="20"/>
    </w:rPr>
  </w:style>
  <w:style w:type="character" w:customStyle="1" w:styleId="ListLabel45">
    <w:name w:val="ListLabel 45"/>
    <w:qFormat/>
    <w:rPr>
      <w:rFonts w:ascii="Verdana" w:eastAsia="Times New Roman" w:hAnsi="Verdana" w:cs="Times New Roman"/>
      <w:sz w:val="20"/>
      <w:szCs w:val="20"/>
    </w:rPr>
  </w:style>
  <w:style w:type="character" w:customStyle="1" w:styleId="ListLabel46">
    <w:name w:val="ListLabel 46"/>
    <w:qFormat/>
    <w:rPr>
      <w:rFonts w:ascii="Verdana" w:eastAsia="Times New Roman" w:hAnsi="Verdana" w:cs="Times New Roman"/>
      <w:sz w:val="20"/>
      <w:szCs w:val="20"/>
    </w:rPr>
  </w:style>
  <w:style w:type="character" w:customStyle="1" w:styleId="ListLabel47">
    <w:name w:val="ListLabel 47"/>
    <w:qFormat/>
    <w:rPr>
      <w:rFonts w:cs="Times New Roman"/>
      <w:b w:val="0"/>
      <w:bCs w:val="0"/>
      <w:i w:val="0"/>
      <w:iCs w:val="0"/>
      <w:caps w:val="0"/>
      <w:smallCaps w:val="0"/>
      <w:strike w:val="0"/>
      <w:dstrike w:val="0"/>
      <w:color w:val="000000"/>
      <w:spacing w:val="0"/>
      <w:w w:val="100"/>
      <w:sz w:val="23"/>
      <w:szCs w:val="23"/>
      <w:u w:val="none"/>
    </w:rPr>
  </w:style>
  <w:style w:type="character" w:customStyle="1" w:styleId="ListLabel48">
    <w:name w:val="ListLabel 48"/>
    <w:qFormat/>
    <w:rPr>
      <w:rFonts w:cs="Times New Roman"/>
      <w:b w:val="0"/>
      <w:bCs w:val="0"/>
      <w:i w:val="0"/>
      <w:iCs w:val="0"/>
      <w:caps w:val="0"/>
      <w:smallCaps w:val="0"/>
      <w:strike w:val="0"/>
      <w:dstrike w:val="0"/>
      <w:color w:val="000000"/>
      <w:spacing w:val="0"/>
      <w:w w:val="100"/>
      <w:sz w:val="23"/>
      <w:szCs w:val="23"/>
      <w:u w:val="none"/>
    </w:rPr>
  </w:style>
  <w:style w:type="character" w:customStyle="1" w:styleId="ListLabel49">
    <w:name w:val="ListLabel 49"/>
    <w:qFormat/>
    <w:rPr>
      <w:rFonts w:cs="Times New Roman"/>
      <w:b/>
      <w:bCs/>
      <w:i w:val="0"/>
      <w:iCs w:val="0"/>
      <w:caps w:val="0"/>
      <w:smallCaps w:val="0"/>
      <w:strike w:val="0"/>
      <w:dstrike w:val="0"/>
      <w:color w:val="000000"/>
      <w:spacing w:val="0"/>
      <w:w w:val="100"/>
      <w:sz w:val="23"/>
      <w:szCs w:val="23"/>
      <w:u w:val="none"/>
    </w:rPr>
  </w:style>
  <w:style w:type="character" w:customStyle="1" w:styleId="ListLabel50">
    <w:name w:val="ListLabel 50"/>
    <w:qFormat/>
    <w:rPr>
      <w:rFonts w:cs="Times New Roman"/>
      <w:b/>
      <w:bCs/>
      <w:i w:val="0"/>
      <w:iCs w:val="0"/>
      <w:caps w:val="0"/>
      <w:smallCaps w:val="0"/>
      <w:strike w:val="0"/>
      <w:dstrike w:val="0"/>
      <w:color w:val="000000"/>
      <w:spacing w:val="0"/>
      <w:w w:val="100"/>
      <w:sz w:val="23"/>
      <w:szCs w:val="23"/>
      <w:u w:val="none"/>
    </w:rPr>
  </w:style>
  <w:style w:type="character" w:customStyle="1" w:styleId="ListLabel51">
    <w:name w:val="ListLabel 51"/>
    <w:qFormat/>
    <w:rPr>
      <w:rFonts w:cs="Times New Roman"/>
      <w:b/>
      <w:bCs/>
      <w:i w:val="0"/>
      <w:iCs w:val="0"/>
      <w:caps w:val="0"/>
      <w:smallCaps w:val="0"/>
      <w:strike w:val="0"/>
      <w:dstrike w:val="0"/>
      <w:color w:val="000000"/>
      <w:spacing w:val="0"/>
      <w:w w:val="100"/>
      <w:sz w:val="23"/>
      <w:szCs w:val="23"/>
      <w:u w:val="none"/>
    </w:rPr>
  </w:style>
  <w:style w:type="character" w:customStyle="1" w:styleId="ListLabel52">
    <w:name w:val="ListLabel 52"/>
    <w:qFormat/>
    <w:rPr>
      <w:rFonts w:cs="Times New Roman"/>
      <w:b/>
      <w:bCs/>
      <w:i w:val="0"/>
      <w:iCs w:val="0"/>
      <w:caps w:val="0"/>
      <w:smallCaps w:val="0"/>
      <w:strike w:val="0"/>
      <w:dstrike w:val="0"/>
      <w:color w:val="000000"/>
      <w:spacing w:val="0"/>
      <w:w w:val="100"/>
      <w:sz w:val="23"/>
      <w:szCs w:val="23"/>
      <w:u w:val="none"/>
    </w:rPr>
  </w:style>
  <w:style w:type="character" w:customStyle="1" w:styleId="ListLabel53">
    <w:name w:val="ListLabel 53"/>
    <w:qFormat/>
    <w:rPr>
      <w:rFonts w:cs="Times New Roman"/>
      <w:b/>
      <w:bCs/>
      <w:i w:val="0"/>
      <w:iCs w:val="0"/>
      <w:caps w:val="0"/>
      <w:smallCaps w:val="0"/>
      <w:strike w:val="0"/>
      <w:dstrike w:val="0"/>
      <w:color w:val="000000"/>
      <w:spacing w:val="0"/>
      <w:w w:val="100"/>
      <w:sz w:val="23"/>
      <w:szCs w:val="23"/>
      <w:u w:val="none"/>
    </w:rPr>
  </w:style>
  <w:style w:type="character" w:customStyle="1" w:styleId="ListLabel54">
    <w:name w:val="ListLabel 54"/>
    <w:qFormat/>
    <w:rPr>
      <w:rFonts w:cs="Times New Roman"/>
      <w:b/>
      <w:bCs/>
      <w:i w:val="0"/>
      <w:iCs w:val="0"/>
      <w:caps w:val="0"/>
      <w:smallCaps w:val="0"/>
      <w:strike w:val="0"/>
      <w:dstrike w:val="0"/>
      <w:color w:val="000000"/>
      <w:spacing w:val="0"/>
      <w:w w:val="100"/>
      <w:sz w:val="23"/>
      <w:szCs w:val="23"/>
      <w:u w:val="none"/>
    </w:rPr>
  </w:style>
  <w:style w:type="character" w:customStyle="1" w:styleId="ListLabel55">
    <w:name w:val="ListLabel 55"/>
    <w:qFormat/>
    <w:rPr>
      <w:rFonts w:cs="Times New Roman"/>
      <w:b/>
      <w:bCs/>
      <w:i w:val="0"/>
      <w:iCs w:val="0"/>
      <w:caps w:val="0"/>
      <w:smallCaps w:val="0"/>
      <w:strike w:val="0"/>
      <w:dstrike w:val="0"/>
      <w:color w:val="000000"/>
      <w:spacing w:val="0"/>
      <w:w w:val="100"/>
      <w:sz w:val="23"/>
      <w:szCs w:val="23"/>
      <w:u w:val="none"/>
    </w:rPr>
  </w:style>
  <w:style w:type="character" w:customStyle="1" w:styleId="FootnoteCharacters">
    <w:name w:val="Footnote Characters"/>
    <w:qFormat/>
  </w:style>
  <w:style w:type="character" w:customStyle="1" w:styleId="FootnoteAnchor">
    <w:name w:val="Footnote Anchor"/>
    <w:rPr>
      <w:vertAlign w:val="superscript"/>
    </w:rPr>
  </w:style>
  <w:style w:type="character" w:customStyle="1" w:styleId="EndnoteAnchor">
    <w:name w:val="Endnote Anchor"/>
    <w:rPr>
      <w:vertAlign w:val="superscript"/>
    </w:rPr>
  </w:style>
  <w:style w:type="character" w:customStyle="1" w:styleId="EndnoteCharacters">
    <w:name w:val="Endnote Characters"/>
    <w:qFormat/>
  </w:style>
  <w:style w:type="character" w:customStyle="1" w:styleId="WW8Num16z0">
    <w:name w:val="WW8Num16z0"/>
    <w:qFormat/>
    <w:rPr>
      <w:rFonts w:ascii="Verdana" w:eastAsia="Times New Roman" w:hAnsi="Verdana" w:cs="Verdana"/>
      <w:sz w:val="20"/>
      <w:szCs w:val="20"/>
      <w:lang w:val="en-US"/>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cs="Wingdings"/>
    </w:rPr>
  </w:style>
  <w:style w:type="character" w:customStyle="1" w:styleId="WW8Num16z3">
    <w:name w:val="WW8Num16z3"/>
    <w:qFormat/>
    <w:rPr>
      <w:rFonts w:ascii="Symbol" w:hAnsi="Symbol" w:cs="Symbol"/>
    </w:rPr>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paragraph" w:customStyle="1" w:styleId="Heading">
    <w:name w:val="Heading"/>
    <w:basedOn w:val="Normal"/>
    <w:next w:val="BodyText"/>
    <w:qFormat/>
    <w:pPr>
      <w:keepNext/>
      <w:spacing w:before="240" w:after="120"/>
    </w:pPr>
    <w:rPr>
      <w:rFonts w:ascii="Verdana" w:eastAsia="Microsoft YaHei" w:hAnsi="Verdana" w:cs="Mangal"/>
      <w:szCs w:val="28"/>
    </w:rPr>
  </w:style>
  <w:style w:type="paragraph" w:styleId="BodyText">
    <w:name w:val="Body Text"/>
    <w:basedOn w:val="Normal"/>
    <w:link w:val="BodyTextChar"/>
    <w:unhideWhenUsed/>
    <w:rsid w:val="00273C95"/>
    <w:pPr>
      <w:jc w:val="both"/>
    </w:pPr>
    <w:rPr>
      <w:rFonts w:ascii="Times New Roman" w:eastAsia="Times New Roman" w:hAnsi="Times New Roman" w:cs="Times New Roman"/>
      <w:color w:val="00000A"/>
      <w:szCs w:val="20"/>
      <w:lang w:val="x-none" w:eastAsia="x-none" w:bidi="ar-SA"/>
    </w:rPr>
  </w:style>
  <w:style w:type="paragraph" w:styleId="List">
    <w:name w:val="List"/>
    <w:basedOn w:val="Normal"/>
    <w:semiHidden/>
    <w:unhideWhenUsed/>
    <w:rsid w:val="001264C0"/>
    <w:pPr>
      <w:ind w:left="283" w:hanging="283"/>
    </w:pPr>
    <w:rPr>
      <w:rFonts w:ascii="Times New Roman" w:eastAsia="Times New Roman" w:hAnsi="Times New Roman" w:cs="Times New Roman"/>
      <w:color w:val="00000A"/>
      <w:sz w:val="28"/>
      <w:lang w:val="en-GB" w:eastAsia="en-US" w:bidi="ar-SA"/>
    </w:rPr>
  </w:style>
  <w:style w:type="paragraph" w:styleId="Caption">
    <w:name w:val="caption"/>
    <w:basedOn w:val="Normal"/>
    <w:next w:val="Normal"/>
    <w:qFormat/>
    <w:rsid w:val="001264C0"/>
    <w:pPr>
      <w:spacing w:after="400"/>
      <w:ind w:right="140"/>
      <w:jc w:val="both"/>
    </w:pPr>
    <w:rPr>
      <w:rFonts w:ascii="Verdana" w:eastAsia="Times New Roman" w:hAnsi="Verdana" w:cs="Times New Roman"/>
      <w:b/>
      <w:bCs/>
      <w:color w:val="00000A"/>
      <w:sz w:val="20"/>
      <w:szCs w:val="20"/>
      <w:lang w:bidi="ar-SA"/>
    </w:rPr>
  </w:style>
  <w:style w:type="paragraph" w:customStyle="1" w:styleId="Index">
    <w:name w:val="Index"/>
    <w:basedOn w:val="Normal"/>
    <w:qFormat/>
    <w:pPr>
      <w:suppressLineNumbers/>
    </w:pPr>
    <w:rPr>
      <w:rFonts w:ascii="Verdana" w:hAnsi="Verdana" w:cs="Mangal"/>
    </w:rPr>
  </w:style>
  <w:style w:type="paragraph" w:customStyle="1" w:styleId="311">
    <w:name w:val="Основен текст (3)1"/>
    <w:basedOn w:val="Normal"/>
    <w:qFormat/>
    <w:rsid w:val="001443B9"/>
    <w:pPr>
      <w:shd w:val="clear" w:color="auto" w:fill="FFFFFF"/>
      <w:spacing w:before="60" w:after="60"/>
      <w:jc w:val="center"/>
    </w:pPr>
    <w:rPr>
      <w:rFonts w:ascii="Times New Roman" w:eastAsia="Times New Roman" w:hAnsi="Times New Roman" w:cs="Times New Roman"/>
      <w:b/>
      <w:bCs/>
    </w:rPr>
  </w:style>
  <w:style w:type="paragraph" w:customStyle="1" w:styleId="210">
    <w:name w:val="Заглавие #21"/>
    <w:basedOn w:val="Normal"/>
    <w:link w:val="21"/>
    <w:qFormat/>
    <w:rsid w:val="001443B9"/>
    <w:pPr>
      <w:shd w:val="clear" w:color="auto" w:fill="FFFFFF"/>
      <w:spacing w:after="180"/>
      <w:jc w:val="both"/>
      <w:outlineLvl w:val="1"/>
    </w:pPr>
    <w:rPr>
      <w:rFonts w:ascii="Times New Roman" w:eastAsia="Times New Roman" w:hAnsi="Times New Roman" w:cs="Times New Roman"/>
      <w:b/>
      <w:bCs/>
    </w:rPr>
  </w:style>
  <w:style w:type="paragraph" w:customStyle="1" w:styleId="41">
    <w:name w:val="Основен текст (4)1"/>
    <w:basedOn w:val="Normal"/>
    <w:qFormat/>
    <w:rsid w:val="001443B9"/>
    <w:pPr>
      <w:shd w:val="clear" w:color="auto" w:fill="FFFFFF"/>
      <w:spacing w:before="60" w:after="1020" w:line="269" w:lineRule="exact"/>
      <w:jc w:val="center"/>
    </w:pPr>
    <w:rPr>
      <w:rFonts w:ascii="Times New Roman" w:eastAsia="Times New Roman" w:hAnsi="Times New Roman" w:cs="Times New Roman"/>
      <w:sz w:val="17"/>
      <w:szCs w:val="17"/>
    </w:rPr>
  </w:style>
  <w:style w:type="paragraph" w:customStyle="1" w:styleId="510">
    <w:name w:val="Основен текст (5)1"/>
    <w:basedOn w:val="Normal"/>
    <w:qFormat/>
    <w:rsid w:val="001443B9"/>
    <w:pPr>
      <w:shd w:val="clear" w:color="auto" w:fill="FFFFFF"/>
      <w:spacing w:before="480" w:after="60" w:line="331" w:lineRule="exact"/>
    </w:pPr>
    <w:rPr>
      <w:rFonts w:ascii="Times New Roman" w:eastAsia="Times New Roman" w:hAnsi="Times New Roman" w:cs="Times New Roman"/>
      <w:i/>
      <w:iCs/>
    </w:rPr>
  </w:style>
  <w:style w:type="paragraph" w:customStyle="1" w:styleId="212">
    <w:name w:val="Основен текст (2)1"/>
    <w:basedOn w:val="Normal"/>
    <w:qFormat/>
    <w:rsid w:val="001443B9"/>
    <w:pPr>
      <w:shd w:val="clear" w:color="auto" w:fill="FFFFFF"/>
      <w:spacing w:before="480" w:line="274" w:lineRule="exact"/>
      <w:ind w:hanging="380"/>
    </w:pPr>
    <w:rPr>
      <w:rFonts w:ascii="Times New Roman" w:eastAsia="Times New Roman" w:hAnsi="Times New Roman" w:cs="Times New Roman"/>
    </w:rPr>
  </w:style>
  <w:style w:type="paragraph" w:customStyle="1" w:styleId="a2">
    <w:name w:val="Заглавие на таблица"/>
    <w:basedOn w:val="Normal"/>
    <w:qFormat/>
    <w:rsid w:val="001443B9"/>
    <w:pPr>
      <w:shd w:val="clear" w:color="auto" w:fill="FFFFFF"/>
    </w:pPr>
    <w:rPr>
      <w:rFonts w:ascii="Times New Roman" w:eastAsia="Times New Roman" w:hAnsi="Times New Roman" w:cs="Times New Roman"/>
    </w:rPr>
  </w:style>
  <w:style w:type="paragraph" w:customStyle="1" w:styleId="10">
    <w:name w:val="Заглавие #1"/>
    <w:basedOn w:val="Normal"/>
    <w:link w:val="1"/>
    <w:qFormat/>
    <w:rsid w:val="001443B9"/>
    <w:pPr>
      <w:shd w:val="clear" w:color="auto" w:fill="FFFFFF"/>
      <w:spacing w:after="240"/>
      <w:outlineLvl w:val="0"/>
    </w:pPr>
    <w:rPr>
      <w:rFonts w:ascii="Times New Roman" w:eastAsia="Times New Roman" w:hAnsi="Times New Roman" w:cs="Times New Roman"/>
      <w:b/>
      <w:bCs/>
    </w:rPr>
  </w:style>
  <w:style w:type="paragraph" w:customStyle="1" w:styleId="60">
    <w:name w:val="Основен текст (6)"/>
    <w:basedOn w:val="Normal"/>
    <w:link w:val="6"/>
    <w:qFormat/>
    <w:rsid w:val="001443B9"/>
    <w:pPr>
      <w:shd w:val="clear" w:color="auto" w:fill="FFFFFF"/>
      <w:spacing w:line="456" w:lineRule="exact"/>
    </w:pPr>
    <w:rPr>
      <w:rFonts w:ascii="Times New Roman" w:eastAsia="Times New Roman" w:hAnsi="Times New Roman" w:cs="Times New Roman"/>
      <w:sz w:val="22"/>
      <w:szCs w:val="22"/>
    </w:rPr>
  </w:style>
  <w:style w:type="paragraph" w:customStyle="1" w:styleId="2210">
    <w:name w:val="Заглавие #2 (2)1"/>
    <w:basedOn w:val="Normal"/>
    <w:qFormat/>
    <w:rsid w:val="001443B9"/>
    <w:pPr>
      <w:shd w:val="clear" w:color="auto" w:fill="FFFFFF"/>
      <w:spacing w:after="660" w:line="451" w:lineRule="exact"/>
      <w:outlineLvl w:val="1"/>
    </w:pPr>
    <w:rPr>
      <w:rFonts w:ascii="Times New Roman" w:eastAsia="Times New Roman" w:hAnsi="Times New Roman" w:cs="Times New Roman"/>
    </w:rPr>
  </w:style>
  <w:style w:type="paragraph" w:styleId="Header">
    <w:name w:val="header"/>
    <w:basedOn w:val="Normal"/>
    <w:link w:val="HeaderChar"/>
    <w:rsid w:val="001443B9"/>
    <w:pPr>
      <w:tabs>
        <w:tab w:val="center" w:pos="4536"/>
        <w:tab w:val="right" w:pos="9072"/>
      </w:tabs>
    </w:pPr>
  </w:style>
  <w:style w:type="paragraph" w:styleId="Footer">
    <w:name w:val="footer"/>
    <w:basedOn w:val="Normal"/>
    <w:link w:val="FooterChar"/>
    <w:uiPriority w:val="99"/>
    <w:rsid w:val="001443B9"/>
    <w:pPr>
      <w:tabs>
        <w:tab w:val="center" w:pos="4536"/>
        <w:tab w:val="right" w:pos="9072"/>
      </w:tabs>
    </w:pPr>
  </w:style>
  <w:style w:type="paragraph" w:styleId="BalloonText">
    <w:name w:val="Balloon Text"/>
    <w:basedOn w:val="Normal"/>
    <w:link w:val="BalloonTextChar"/>
    <w:semiHidden/>
    <w:unhideWhenUsed/>
    <w:qFormat/>
    <w:rsid w:val="00A10F89"/>
    <w:rPr>
      <w:rFonts w:ascii="Segoe UI" w:hAnsi="Segoe UI" w:cs="Segoe UI"/>
      <w:sz w:val="18"/>
      <w:szCs w:val="18"/>
    </w:rPr>
  </w:style>
  <w:style w:type="paragraph" w:styleId="CommentText">
    <w:name w:val="annotation text"/>
    <w:basedOn w:val="Normal"/>
    <w:link w:val="CommentTextChar"/>
    <w:unhideWhenUsed/>
    <w:qFormat/>
    <w:rsid w:val="00C93DA9"/>
    <w:rPr>
      <w:sz w:val="20"/>
      <w:szCs w:val="20"/>
    </w:rPr>
  </w:style>
  <w:style w:type="paragraph" w:styleId="CommentSubject">
    <w:name w:val="annotation subject"/>
    <w:basedOn w:val="CommentText"/>
    <w:link w:val="CommentSubjectChar"/>
    <w:semiHidden/>
    <w:unhideWhenUsed/>
    <w:qFormat/>
    <w:rsid w:val="00C93DA9"/>
    <w:rPr>
      <w:b/>
      <w:bCs/>
    </w:rPr>
  </w:style>
  <w:style w:type="paragraph" w:styleId="ListParagraph">
    <w:name w:val="List Paragraph"/>
    <w:basedOn w:val="Normal"/>
    <w:uiPriority w:val="34"/>
    <w:qFormat/>
    <w:rsid w:val="008247D3"/>
    <w:pPr>
      <w:ind w:left="720"/>
      <w:contextualSpacing/>
    </w:pPr>
  </w:style>
  <w:style w:type="paragraph" w:styleId="NormalWeb">
    <w:name w:val="Normal (Web)"/>
    <w:basedOn w:val="Normal"/>
    <w:uiPriority w:val="99"/>
    <w:unhideWhenUsed/>
    <w:qFormat/>
    <w:rsid w:val="001264C0"/>
    <w:pPr>
      <w:spacing w:beforeAutospacing="1" w:afterAutospacing="1"/>
    </w:pPr>
    <w:rPr>
      <w:rFonts w:ascii="Times New Roman" w:eastAsia="Times New Roman" w:hAnsi="Times New Roman" w:cs="Times New Roman"/>
      <w:color w:val="00000A"/>
      <w:lang w:bidi="ar-SA"/>
    </w:rPr>
  </w:style>
  <w:style w:type="paragraph" w:styleId="TOC1">
    <w:name w:val="toc 1"/>
    <w:basedOn w:val="Normal"/>
    <w:next w:val="Normal"/>
    <w:autoRedefine/>
    <w:semiHidden/>
    <w:unhideWhenUsed/>
    <w:rsid w:val="001264C0"/>
    <w:pPr>
      <w:tabs>
        <w:tab w:val="left" w:pos="1320"/>
        <w:tab w:val="right" w:leader="dot" w:pos="9180"/>
        <w:tab w:val="right" w:pos="9630"/>
      </w:tabs>
      <w:spacing w:before="120" w:after="120"/>
      <w:ind w:left="360" w:right="-48" w:hanging="360"/>
      <w:jc w:val="both"/>
    </w:pPr>
    <w:rPr>
      <w:rFonts w:ascii="Tahoma" w:eastAsia="Times New Roman" w:hAnsi="Tahoma" w:cs="Tahoma"/>
      <w:b/>
      <w:bCs/>
      <w:sz w:val="20"/>
      <w:szCs w:val="28"/>
      <w:lang w:val="en-US" w:eastAsia="en-US" w:bidi="ar-SA"/>
    </w:rPr>
  </w:style>
  <w:style w:type="paragraph" w:styleId="TOC2">
    <w:name w:val="toc 2"/>
    <w:basedOn w:val="Normal"/>
    <w:next w:val="Normal"/>
    <w:autoRedefine/>
    <w:semiHidden/>
    <w:unhideWhenUsed/>
    <w:rsid w:val="001264C0"/>
    <w:pPr>
      <w:tabs>
        <w:tab w:val="right" w:leader="dot" w:pos="9180"/>
        <w:tab w:val="right" w:pos="9630"/>
      </w:tabs>
      <w:spacing w:before="120"/>
      <w:ind w:left="1267" w:right="-168" w:hanging="907"/>
      <w:jc w:val="both"/>
    </w:pPr>
    <w:rPr>
      <w:rFonts w:ascii="Tahoma" w:eastAsia="Times New Roman" w:hAnsi="Tahoma" w:cs="Tahoma"/>
      <w:sz w:val="20"/>
      <w:szCs w:val="20"/>
      <w:lang w:val="en-US" w:eastAsia="en-US" w:bidi="ar-SA"/>
    </w:rPr>
  </w:style>
  <w:style w:type="paragraph" w:styleId="TOC3">
    <w:name w:val="toc 3"/>
    <w:basedOn w:val="TOC2"/>
    <w:next w:val="Normal"/>
    <w:autoRedefine/>
    <w:semiHidden/>
    <w:unhideWhenUsed/>
    <w:rsid w:val="001264C0"/>
    <w:pPr>
      <w:spacing w:before="0"/>
      <w:ind w:left="1260" w:hanging="360"/>
    </w:pPr>
  </w:style>
  <w:style w:type="paragraph" w:styleId="TOC4">
    <w:name w:val="toc 4"/>
    <w:basedOn w:val="TOC3"/>
    <w:next w:val="TOC3"/>
    <w:autoRedefine/>
    <w:semiHidden/>
    <w:unhideWhenUsed/>
    <w:rsid w:val="001264C0"/>
    <w:pPr>
      <w:ind w:left="1800"/>
    </w:pPr>
    <w:rPr>
      <w:rFonts w:cs="Times New Roman"/>
      <w:lang w:val="en-GB"/>
    </w:rPr>
  </w:style>
  <w:style w:type="paragraph" w:styleId="TOC5">
    <w:name w:val="toc 5"/>
    <w:basedOn w:val="Normal"/>
    <w:next w:val="Normal"/>
    <w:autoRedefine/>
    <w:semiHidden/>
    <w:unhideWhenUsed/>
    <w:rsid w:val="001264C0"/>
    <w:pPr>
      <w:spacing w:after="100" w:line="276" w:lineRule="auto"/>
      <w:ind w:left="880"/>
    </w:pPr>
    <w:rPr>
      <w:rFonts w:ascii="Calibri" w:eastAsia="Times New Roman" w:hAnsi="Calibri" w:cs="Times New Roman"/>
      <w:color w:val="00000A"/>
      <w:sz w:val="22"/>
      <w:szCs w:val="22"/>
      <w:lang w:bidi="ar-SA"/>
    </w:rPr>
  </w:style>
  <w:style w:type="paragraph" w:styleId="TOC6">
    <w:name w:val="toc 6"/>
    <w:basedOn w:val="Normal"/>
    <w:next w:val="Normal"/>
    <w:autoRedefine/>
    <w:semiHidden/>
    <w:unhideWhenUsed/>
    <w:rsid w:val="001264C0"/>
    <w:pPr>
      <w:spacing w:after="100" w:line="276" w:lineRule="auto"/>
      <w:ind w:left="1100"/>
    </w:pPr>
    <w:rPr>
      <w:rFonts w:ascii="Calibri" w:eastAsia="Times New Roman" w:hAnsi="Calibri" w:cs="Times New Roman"/>
      <w:color w:val="00000A"/>
      <w:sz w:val="22"/>
      <w:szCs w:val="22"/>
      <w:lang w:bidi="ar-SA"/>
    </w:rPr>
  </w:style>
  <w:style w:type="paragraph" w:styleId="TOC7">
    <w:name w:val="toc 7"/>
    <w:basedOn w:val="Normal"/>
    <w:next w:val="Normal"/>
    <w:autoRedefine/>
    <w:semiHidden/>
    <w:unhideWhenUsed/>
    <w:rsid w:val="001264C0"/>
    <w:pPr>
      <w:spacing w:after="100" w:line="276" w:lineRule="auto"/>
      <w:ind w:left="1320"/>
    </w:pPr>
    <w:rPr>
      <w:rFonts w:ascii="Calibri" w:eastAsia="Times New Roman" w:hAnsi="Calibri" w:cs="Times New Roman"/>
      <w:color w:val="00000A"/>
      <w:sz w:val="22"/>
      <w:szCs w:val="22"/>
      <w:lang w:bidi="ar-SA"/>
    </w:rPr>
  </w:style>
  <w:style w:type="paragraph" w:styleId="TOC8">
    <w:name w:val="toc 8"/>
    <w:basedOn w:val="Normal"/>
    <w:next w:val="Normal"/>
    <w:autoRedefine/>
    <w:semiHidden/>
    <w:unhideWhenUsed/>
    <w:rsid w:val="001264C0"/>
    <w:pPr>
      <w:spacing w:after="100" w:line="276" w:lineRule="auto"/>
      <w:ind w:left="1540"/>
    </w:pPr>
    <w:rPr>
      <w:rFonts w:ascii="Calibri" w:eastAsia="Times New Roman" w:hAnsi="Calibri" w:cs="Times New Roman"/>
      <w:color w:val="00000A"/>
      <w:sz w:val="22"/>
      <w:szCs w:val="22"/>
      <w:lang w:bidi="ar-SA"/>
    </w:rPr>
  </w:style>
  <w:style w:type="paragraph" w:styleId="TOC9">
    <w:name w:val="toc 9"/>
    <w:basedOn w:val="Normal"/>
    <w:next w:val="Normal"/>
    <w:autoRedefine/>
    <w:semiHidden/>
    <w:unhideWhenUsed/>
    <w:rsid w:val="001264C0"/>
    <w:pPr>
      <w:spacing w:after="100" w:line="276" w:lineRule="auto"/>
      <w:ind w:left="1760"/>
    </w:pPr>
    <w:rPr>
      <w:rFonts w:ascii="Calibri" w:eastAsia="Times New Roman" w:hAnsi="Calibri" w:cs="Times New Roman"/>
      <w:color w:val="00000A"/>
      <w:sz w:val="22"/>
      <w:szCs w:val="22"/>
      <w:lang w:bidi="ar-SA"/>
    </w:rPr>
  </w:style>
  <w:style w:type="paragraph" w:styleId="FootnoteText">
    <w:name w:val="footnote text"/>
    <w:basedOn w:val="Normal"/>
    <w:link w:val="FootnoteTextChar"/>
  </w:style>
  <w:style w:type="paragraph" w:styleId="EndnoteText">
    <w:name w:val="endnote text"/>
    <w:basedOn w:val="Normal"/>
    <w:link w:val="EndnoteTextChar"/>
    <w:semiHidden/>
    <w:unhideWhenUsed/>
    <w:qFormat/>
    <w:rsid w:val="001264C0"/>
    <w:rPr>
      <w:rFonts w:ascii="Times New Roman" w:eastAsia="Times New Roman" w:hAnsi="Times New Roman" w:cs="Times New Roman"/>
      <w:color w:val="00000A"/>
      <w:sz w:val="20"/>
      <w:szCs w:val="20"/>
      <w:lang w:val="x-none" w:bidi="ar-SA"/>
    </w:rPr>
  </w:style>
  <w:style w:type="paragraph" w:styleId="TOAHeading">
    <w:name w:val="toa heading"/>
    <w:basedOn w:val="Normal"/>
    <w:next w:val="Normal"/>
    <w:autoRedefine/>
    <w:semiHidden/>
    <w:unhideWhenUsed/>
    <w:qFormat/>
    <w:rsid w:val="001264C0"/>
    <w:pPr>
      <w:shd w:val="clear" w:color="auto" w:fill="E0E0E0"/>
      <w:tabs>
        <w:tab w:val="right" w:pos="9630"/>
      </w:tabs>
      <w:spacing w:after="360"/>
      <w:jc w:val="center"/>
    </w:pPr>
    <w:rPr>
      <w:rFonts w:ascii="Tahoma" w:eastAsia="Times New Roman" w:hAnsi="Tahoma" w:cs="Tahoma"/>
      <w:b/>
      <w:bCs/>
      <w:sz w:val="28"/>
      <w:szCs w:val="20"/>
      <w:lang w:val="en-US" w:eastAsia="en-US" w:bidi="ar-SA"/>
    </w:rPr>
  </w:style>
  <w:style w:type="paragraph" w:styleId="ListBullet">
    <w:name w:val="List Bullet"/>
    <w:basedOn w:val="Normal"/>
    <w:semiHidden/>
    <w:unhideWhenUsed/>
    <w:qFormat/>
    <w:rsid w:val="001264C0"/>
    <w:rPr>
      <w:rFonts w:ascii="Times New Roman" w:eastAsia="Times New Roman" w:hAnsi="Times New Roman" w:cs="Times New Roman"/>
      <w:color w:val="00000A"/>
      <w:szCs w:val="20"/>
      <w:lang w:val="en-US" w:eastAsia="en-US" w:bidi="ar-SA"/>
    </w:rPr>
  </w:style>
  <w:style w:type="paragraph" w:styleId="ListNumber">
    <w:name w:val="List Number"/>
    <w:basedOn w:val="Normal"/>
    <w:semiHidden/>
    <w:unhideWhenUsed/>
    <w:rsid w:val="001264C0"/>
    <w:pPr>
      <w:ind w:left="1415" w:hanging="283"/>
    </w:pPr>
    <w:rPr>
      <w:rFonts w:ascii="Times New Roman" w:eastAsia="Times New Roman" w:hAnsi="Times New Roman" w:cs="Times New Roman"/>
      <w:color w:val="00000A"/>
      <w:sz w:val="28"/>
      <w:lang w:val="en-GB" w:eastAsia="en-US" w:bidi="ar-SA"/>
    </w:rPr>
  </w:style>
  <w:style w:type="paragraph" w:styleId="ListBullet3">
    <w:name w:val="List Bullet 3"/>
    <w:basedOn w:val="Normal"/>
    <w:semiHidden/>
    <w:unhideWhenUsed/>
    <w:rsid w:val="001264C0"/>
    <w:pPr>
      <w:ind w:left="566" w:hanging="283"/>
    </w:pPr>
    <w:rPr>
      <w:rFonts w:ascii="Times New Roman" w:eastAsia="Times New Roman" w:hAnsi="Times New Roman" w:cs="Times New Roman"/>
      <w:color w:val="00000A"/>
      <w:sz w:val="28"/>
      <w:lang w:val="en-GB" w:eastAsia="en-US" w:bidi="ar-SA"/>
    </w:rPr>
  </w:style>
  <w:style w:type="paragraph" w:styleId="ListBullet4">
    <w:name w:val="List Bullet 4"/>
    <w:basedOn w:val="Normal"/>
    <w:semiHidden/>
    <w:unhideWhenUsed/>
    <w:qFormat/>
    <w:rsid w:val="001264C0"/>
    <w:rPr>
      <w:rFonts w:ascii="Times New Roman" w:eastAsia="Times New Roman" w:hAnsi="Times New Roman" w:cs="Times New Roman"/>
      <w:color w:val="00000A"/>
      <w:sz w:val="28"/>
      <w:lang w:val="en-GB" w:eastAsia="en-US" w:bidi="ar-SA"/>
    </w:rPr>
  </w:style>
  <w:style w:type="paragraph" w:styleId="ListBullet5">
    <w:name w:val="List Bullet 5"/>
    <w:basedOn w:val="Normal"/>
    <w:semiHidden/>
    <w:unhideWhenUsed/>
    <w:rsid w:val="001264C0"/>
    <w:pPr>
      <w:ind w:left="1132" w:hanging="283"/>
    </w:pPr>
    <w:rPr>
      <w:rFonts w:ascii="Times New Roman" w:eastAsia="Times New Roman" w:hAnsi="Times New Roman" w:cs="Times New Roman"/>
      <w:color w:val="00000A"/>
      <w:sz w:val="28"/>
      <w:lang w:val="en-GB" w:eastAsia="en-US" w:bidi="ar-SA"/>
    </w:rPr>
  </w:style>
  <w:style w:type="paragraph" w:styleId="Title">
    <w:name w:val="Title"/>
    <w:basedOn w:val="Normal"/>
    <w:link w:val="TitleChar"/>
    <w:qFormat/>
    <w:rsid w:val="001264C0"/>
    <w:pPr>
      <w:jc w:val="center"/>
    </w:pPr>
    <w:rPr>
      <w:rFonts w:ascii="Times New Roman" w:eastAsia="Times New Roman" w:hAnsi="Times New Roman" w:cs="Times New Roman"/>
      <w:b/>
      <w:color w:val="00000A"/>
      <w:sz w:val="28"/>
      <w:szCs w:val="20"/>
      <w:lang w:val="x-none" w:eastAsia="x-none" w:bidi="ar-SA"/>
    </w:rPr>
  </w:style>
  <w:style w:type="paragraph" w:styleId="BodyTextIndent">
    <w:name w:val="Body Text Indent"/>
    <w:basedOn w:val="BodyText"/>
    <w:link w:val="BodyTextIndentChar1"/>
    <w:semiHidden/>
    <w:unhideWhenUsed/>
    <w:qFormat/>
    <w:rsid w:val="001264C0"/>
    <w:pPr>
      <w:spacing w:after="120"/>
      <w:ind w:firstLine="210"/>
      <w:jc w:val="left"/>
    </w:pPr>
    <w:rPr>
      <w:sz w:val="28"/>
      <w:szCs w:val="24"/>
      <w:lang w:val="en-GB"/>
    </w:rPr>
  </w:style>
  <w:style w:type="paragraph" w:styleId="ListContinue2">
    <w:name w:val="List Continue 2"/>
    <w:basedOn w:val="Normal"/>
    <w:semiHidden/>
    <w:unhideWhenUsed/>
    <w:qFormat/>
    <w:rsid w:val="001264C0"/>
    <w:pPr>
      <w:spacing w:after="120"/>
      <w:ind w:left="566"/>
    </w:pPr>
    <w:rPr>
      <w:rFonts w:ascii="Times New Roman" w:eastAsia="Times New Roman" w:hAnsi="Times New Roman" w:cs="Times New Roman"/>
      <w:color w:val="00000A"/>
      <w:sz w:val="28"/>
      <w:lang w:val="en-GB" w:eastAsia="en-US" w:bidi="ar-SA"/>
    </w:rPr>
  </w:style>
  <w:style w:type="paragraph" w:styleId="ListContinue5">
    <w:name w:val="List Continue 5"/>
    <w:basedOn w:val="Normal"/>
    <w:semiHidden/>
    <w:unhideWhenUsed/>
    <w:qFormat/>
    <w:rsid w:val="001264C0"/>
    <w:pPr>
      <w:spacing w:after="120"/>
      <w:ind w:left="1415"/>
    </w:pPr>
    <w:rPr>
      <w:rFonts w:ascii="Times New Roman" w:eastAsia="Times New Roman" w:hAnsi="Times New Roman" w:cs="Times New Roman"/>
      <w:color w:val="00000A"/>
      <w:sz w:val="28"/>
      <w:lang w:val="en-GB" w:eastAsia="en-US" w:bidi="ar-SA"/>
    </w:rPr>
  </w:style>
  <w:style w:type="paragraph" w:styleId="Subtitle">
    <w:name w:val="Subtitle"/>
    <w:basedOn w:val="Normal"/>
    <w:link w:val="SubtitleChar"/>
    <w:qFormat/>
    <w:rsid w:val="001264C0"/>
    <w:pPr>
      <w:spacing w:after="240" w:line="360" w:lineRule="auto"/>
    </w:pPr>
    <w:rPr>
      <w:rFonts w:ascii="Times New Roman" w:eastAsia="Times New Roman" w:hAnsi="Times New Roman" w:cs="Times New Roman"/>
      <w:b/>
      <w:color w:val="00000A"/>
      <w:szCs w:val="20"/>
      <w:lang w:val="x-none" w:eastAsia="x-none" w:bidi="ar-SA"/>
    </w:rPr>
  </w:style>
  <w:style w:type="paragraph" w:styleId="BodyTextFirstIndent2">
    <w:name w:val="Body Text First Indent 2"/>
    <w:basedOn w:val="BodyTextIndent"/>
    <w:link w:val="BodyTextFirstIndent2Char"/>
    <w:semiHidden/>
    <w:unhideWhenUsed/>
    <w:qFormat/>
    <w:rsid w:val="001264C0"/>
    <w:pPr>
      <w:ind w:left="283"/>
    </w:pPr>
  </w:style>
  <w:style w:type="paragraph" w:styleId="BodyText2">
    <w:name w:val="Body Text 2"/>
    <w:basedOn w:val="Normal"/>
    <w:link w:val="BodyText2Char"/>
    <w:semiHidden/>
    <w:unhideWhenUsed/>
    <w:qFormat/>
    <w:rsid w:val="001264C0"/>
    <w:pPr>
      <w:jc w:val="both"/>
    </w:pPr>
    <w:rPr>
      <w:rFonts w:ascii="Times New Roman" w:eastAsia="Times New Roman" w:hAnsi="Times New Roman" w:cs="Times New Roman"/>
      <w:b/>
      <w:color w:val="00000A"/>
      <w:szCs w:val="20"/>
      <w:lang w:val="x-none" w:eastAsia="x-none" w:bidi="ar-SA"/>
    </w:rPr>
  </w:style>
  <w:style w:type="paragraph" w:styleId="BodyText3">
    <w:name w:val="Body Text 3"/>
    <w:basedOn w:val="Normal"/>
    <w:link w:val="BodyText3Char"/>
    <w:semiHidden/>
    <w:unhideWhenUsed/>
    <w:qFormat/>
    <w:rsid w:val="001264C0"/>
    <w:pPr>
      <w:spacing w:line="360" w:lineRule="auto"/>
      <w:jc w:val="both"/>
    </w:pPr>
    <w:rPr>
      <w:rFonts w:ascii="Times New Roman" w:eastAsia="Times New Roman" w:hAnsi="Times New Roman" w:cs="Times New Roman"/>
      <w:szCs w:val="20"/>
      <w:lang w:val="x-none" w:eastAsia="x-none" w:bidi="ar-SA"/>
    </w:rPr>
  </w:style>
  <w:style w:type="paragraph" w:styleId="BodyTextIndent2">
    <w:name w:val="Body Text Indent 2"/>
    <w:basedOn w:val="Normal"/>
    <w:link w:val="BodyTextIndent2Char"/>
    <w:unhideWhenUsed/>
    <w:qFormat/>
    <w:rsid w:val="001264C0"/>
    <w:pPr>
      <w:spacing w:line="360" w:lineRule="auto"/>
      <w:ind w:firstLine="720"/>
      <w:jc w:val="both"/>
    </w:pPr>
    <w:rPr>
      <w:rFonts w:ascii="Times New Roman" w:eastAsia="Times New Roman" w:hAnsi="Times New Roman" w:cs="Times New Roman"/>
      <w:b/>
      <w:color w:val="00000A"/>
      <w:szCs w:val="20"/>
      <w:lang w:val="x-none" w:eastAsia="x-none" w:bidi="ar-SA"/>
    </w:rPr>
  </w:style>
  <w:style w:type="paragraph" w:styleId="BodyTextIndent3">
    <w:name w:val="Body Text Indent 3"/>
    <w:basedOn w:val="Normal"/>
    <w:link w:val="BodyTextIndent3Char"/>
    <w:semiHidden/>
    <w:unhideWhenUsed/>
    <w:qFormat/>
    <w:rsid w:val="001264C0"/>
    <w:pPr>
      <w:spacing w:line="360" w:lineRule="auto"/>
      <w:ind w:firstLine="720"/>
      <w:jc w:val="both"/>
    </w:pPr>
    <w:rPr>
      <w:rFonts w:ascii="Times New Roman" w:eastAsia="Times New Roman" w:hAnsi="Times New Roman" w:cs="Times New Roman"/>
      <w:color w:val="00000A"/>
      <w:szCs w:val="20"/>
      <w:lang w:val="x-none" w:eastAsia="x-none" w:bidi="ar-SA"/>
    </w:rPr>
  </w:style>
  <w:style w:type="paragraph" w:styleId="BlockText">
    <w:name w:val="Block Text"/>
    <w:basedOn w:val="Normal"/>
    <w:semiHidden/>
    <w:unhideWhenUsed/>
    <w:qFormat/>
    <w:rsid w:val="001264C0"/>
    <w:pPr>
      <w:shd w:val="clear" w:color="auto" w:fill="FFFFFF"/>
      <w:spacing w:before="1642" w:line="206" w:lineRule="exact"/>
      <w:ind w:left="53" w:right="326"/>
      <w:jc w:val="both"/>
    </w:pPr>
    <w:rPr>
      <w:rFonts w:ascii="Times New Roman" w:eastAsia="Times New Roman" w:hAnsi="Times New Roman" w:cs="Times New Roman"/>
      <w:i/>
      <w:iCs/>
      <w:spacing w:val="-1"/>
      <w:lang w:val="en-US" w:eastAsia="en-US" w:bidi="ar-SA"/>
    </w:rPr>
  </w:style>
  <w:style w:type="paragraph" w:styleId="DocumentMap">
    <w:name w:val="Document Map"/>
    <w:basedOn w:val="Normal"/>
    <w:link w:val="DocumentMapChar"/>
    <w:semiHidden/>
    <w:unhideWhenUsed/>
    <w:qFormat/>
    <w:rsid w:val="001264C0"/>
    <w:rPr>
      <w:rFonts w:ascii="Tahoma" w:eastAsia="Times New Roman" w:hAnsi="Tahoma" w:cs="Tahoma"/>
      <w:color w:val="00000A"/>
      <w:sz w:val="16"/>
      <w:szCs w:val="16"/>
    </w:rPr>
  </w:style>
  <w:style w:type="paragraph" w:styleId="PlainText">
    <w:name w:val="Plain Text"/>
    <w:basedOn w:val="Normal"/>
    <w:link w:val="PlainTextChar"/>
    <w:unhideWhenUsed/>
    <w:qFormat/>
    <w:rsid w:val="001264C0"/>
    <w:rPr>
      <w:rFonts w:ascii="Courier New" w:eastAsia="Times New Roman" w:hAnsi="Courier New" w:cs="Times New Roman"/>
      <w:color w:val="00000A"/>
      <w:sz w:val="20"/>
      <w:szCs w:val="20"/>
      <w:lang w:val="x-none" w:bidi="ar-SA"/>
    </w:rPr>
  </w:style>
  <w:style w:type="paragraph" w:styleId="NoSpacing">
    <w:name w:val="No Spacing"/>
    <w:link w:val="NoSpacingChar"/>
    <w:qFormat/>
    <w:rsid w:val="001264C0"/>
    <w:rPr>
      <w:rFonts w:ascii="Courier New" w:hAnsi="Courier New" w:cs="Courier New"/>
      <w:sz w:val="22"/>
      <w:szCs w:val="22"/>
      <w:lang w:eastAsia="en-US" w:bidi="ar-SA"/>
    </w:rPr>
  </w:style>
  <w:style w:type="paragraph" w:styleId="Revision">
    <w:name w:val="Revision"/>
    <w:semiHidden/>
    <w:qFormat/>
    <w:rsid w:val="001264C0"/>
    <w:rPr>
      <w:rFonts w:ascii="Times New Roman" w:eastAsia="Times New Roman" w:hAnsi="Times New Roman" w:cs="Times New Roman"/>
      <w:szCs w:val="20"/>
      <w:lang w:val="en-US" w:eastAsia="en-US" w:bidi="ar-SA"/>
    </w:rPr>
  </w:style>
  <w:style w:type="paragraph" w:customStyle="1" w:styleId="Char">
    <w:name w:val="Char"/>
    <w:basedOn w:val="Normal"/>
    <w:qFormat/>
    <w:rsid w:val="001264C0"/>
    <w:pPr>
      <w:tabs>
        <w:tab w:val="left" w:pos="709"/>
      </w:tabs>
    </w:pPr>
    <w:rPr>
      <w:rFonts w:ascii="Tahoma" w:eastAsia="Times New Roman" w:hAnsi="Tahoma" w:cs="Times New Roman"/>
      <w:color w:val="00000A"/>
      <w:lang w:val="pl-PL" w:eastAsia="pl-PL" w:bidi="ar-SA"/>
    </w:rPr>
  </w:style>
  <w:style w:type="paragraph" w:customStyle="1" w:styleId="Default">
    <w:name w:val="Default"/>
    <w:qFormat/>
    <w:rsid w:val="001264C0"/>
    <w:rPr>
      <w:rFonts w:ascii="Times New Roman" w:eastAsia="Times New Roman" w:hAnsi="Times New Roman" w:cs="Times New Roman"/>
      <w:color w:val="000000"/>
      <w:lang w:val="en-US" w:eastAsia="en-US" w:bidi="ar-SA"/>
    </w:rPr>
  </w:style>
  <w:style w:type="paragraph" w:customStyle="1" w:styleId="CharCharCharChar">
    <w:name w:val="Знак Char Char Знак Char Char Знак"/>
    <w:basedOn w:val="Normal"/>
    <w:qFormat/>
    <w:rsid w:val="001264C0"/>
    <w:pPr>
      <w:spacing w:after="160" w:line="240" w:lineRule="exact"/>
    </w:pPr>
    <w:rPr>
      <w:rFonts w:ascii="Tahoma" w:eastAsia="Times New Roman" w:hAnsi="Tahoma" w:cs="Times New Roman"/>
      <w:color w:val="00000A"/>
      <w:sz w:val="20"/>
      <w:szCs w:val="20"/>
      <w:lang w:val="en-US" w:eastAsia="en-US" w:bidi="ar-SA"/>
    </w:rPr>
  </w:style>
  <w:style w:type="paragraph" w:customStyle="1" w:styleId="firstline">
    <w:name w:val="firstline"/>
    <w:basedOn w:val="Normal"/>
    <w:qFormat/>
    <w:rsid w:val="001264C0"/>
    <w:pPr>
      <w:spacing w:line="240" w:lineRule="atLeast"/>
      <w:ind w:firstLine="640"/>
      <w:jc w:val="both"/>
    </w:pPr>
    <w:rPr>
      <w:rFonts w:ascii="Times New Roman" w:eastAsia="Times New Roman" w:hAnsi="Times New Roman" w:cs="Times New Roman"/>
      <w:lang w:bidi="ar-SA"/>
    </w:rPr>
  </w:style>
  <w:style w:type="paragraph" w:customStyle="1" w:styleId="11">
    <w:name w:val="1"/>
    <w:basedOn w:val="Normal"/>
    <w:link w:val="a1"/>
    <w:qFormat/>
    <w:rsid w:val="001264C0"/>
    <w:pPr>
      <w:tabs>
        <w:tab w:val="left" w:pos="709"/>
      </w:tabs>
      <w:spacing w:before="120" w:after="120"/>
      <w:ind w:left="360"/>
      <w:jc w:val="center"/>
    </w:pPr>
    <w:rPr>
      <w:rFonts w:ascii="Tahoma" w:eastAsia="Times New Roman" w:hAnsi="Tahoma" w:cs="Times New Roman"/>
      <w:b/>
      <w:bCs/>
      <w:color w:val="00000A"/>
      <w:szCs w:val="28"/>
      <w:lang w:val="pl-PL" w:eastAsia="pl-PL" w:bidi="ar-SA"/>
    </w:rPr>
  </w:style>
  <w:style w:type="paragraph" w:customStyle="1" w:styleId="Style16">
    <w:name w:val="Style16"/>
    <w:basedOn w:val="Normal"/>
    <w:qFormat/>
    <w:rsid w:val="001264C0"/>
    <w:pPr>
      <w:spacing w:before="120" w:after="120" w:line="280" w:lineRule="atLeast"/>
      <w:jc w:val="center"/>
    </w:pPr>
    <w:rPr>
      <w:rFonts w:ascii="Times New Roman" w:eastAsia="Times New Roman" w:hAnsi="Times New Roman" w:cs="Times New Roman"/>
      <w:b/>
      <w:bCs/>
      <w:color w:val="00000A"/>
      <w:sz w:val="28"/>
      <w:szCs w:val="28"/>
      <w:lang w:eastAsia="en-US" w:bidi="ar-SA"/>
    </w:rPr>
  </w:style>
  <w:style w:type="paragraph" w:customStyle="1" w:styleId="Style18">
    <w:name w:val="Style18"/>
    <w:basedOn w:val="Normal"/>
    <w:qFormat/>
    <w:rsid w:val="001264C0"/>
    <w:pPr>
      <w:spacing w:before="120" w:after="120" w:line="280" w:lineRule="atLeast"/>
      <w:ind w:left="360"/>
      <w:jc w:val="center"/>
    </w:pPr>
    <w:rPr>
      <w:rFonts w:ascii="Times New Roman" w:eastAsia="Times New Roman" w:hAnsi="Times New Roman" w:cs="Times New Roman"/>
      <w:bCs/>
      <w:color w:val="00000A"/>
      <w:sz w:val="28"/>
      <w:szCs w:val="32"/>
      <w:lang w:eastAsia="en-US" w:bidi="ar-SA"/>
    </w:rPr>
  </w:style>
  <w:style w:type="paragraph" w:customStyle="1" w:styleId="FR2">
    <w:name w:val="FR2"/>
    <w:qFormat/>
    <w:rsid w:val="001264C0"/>
    <w:pPr>
      <w:snapToGrid w:val="0"/>
      <w:jc w:val="right"/>
    </w:pPr>
    <w:rPr>
      <w:rFonts w:ascii="Arial" w:eastAsia="Times New Roman" w:hAnsi="Arial" w:cs="Times New Roman"/>
      <w:szCs w:val="20"/>
      <w:lang w:eastAsia="en-US" w:bidi="ar-SA"/>
    </w:rPr>
  </w:style>
  <w:style w:type="paragraph" w:customStyle="1" w:styleId="CharCharCharChar0">
    <w:name w:val="Char Char Char Char"/>
    <w:basedOn w:val="Normal"/>
    <w:qFormat/>
    <w:rsid w:val="001264C0"/>
    <w:pPr>
      <w:spacing w:after="160" w:line="240" w:lineRule="exact"/>
    </w:pPr>
    <w:rPr>
      <w:rFonts w:ascii="Tahoma" w:eastAsia="Times New Roman" w:hAnsi="Tahoma" w:cs="Times New Roman"/>
      <w:color w:val="00000A"/>
      <w:sz w:val="20"/>
      <w:szCs w:val="20"/>
      <w:lang w:val="en-US" w:eastAsia="en-US" w:bidi="ar-SA"/>
    </w:rPr>
  </w:style>
  <w:style w:type="paragraph" w:customStyle="1" w:styleId="CharCharCharCharCharCharChar1CharCharCharCharCharCharCharChar1CharCharCharCharCharCharCharCharCharCharCharCharCharCharCharCharCharCharCharCharCharCharCharCharCharCharChar">
    <w:name w:val="Char Char Char Char Char Char Char1 Char Char Char Char Char Char Char Char1 Char Char Char Char Char Char Char Char Char Char Char Char Char Char Char Char Char Char Char Char Char Char Char Char Char Char Char"/>
    <w:basedOn w:val="Normal"/>
    <w:qFormat/>
    <w:rsid w:val="001264C0"/>
    <w:pPr>
      <w:tabs>
        <w:tab w:val="left" w:pos="709"/>
      </w:tabs>
    </w:pPr>
    <w:rPr>
      <w:rFonts w:ascii="Tahoma" w:eastAsia="Times New Roman" w:hAnsi="Tahoma" w:cs="Times New Roman"/>
      <w:color w:val="00000A"/>
      <w:lang w:val="pl-PL" w:eastAsia="pl-PL" w:bidi="ar-SA"/>
    </w:rPr>
  </w:style>
  <w:style w:type="paragraph" w:customStyle="1" w:styleId="BodyText21">
    <w:name w:val="Body Text 21"/>
    <w:basedOn w:val="Normal"/>
    <w:qFormat/>
    <w:rsid w:val="001264C0"/>
    <w:pPr>
      <w:jc w:val="center"/>
    </w:pPr>
    <w:rPr>
      <w:rFonts w:ascii="Arial" w:eastAsia="Times New Roman" w:hAnsi="Arial" w:cs="Times New Roman"/>
      <w:b/>
      <w:color w:val="00000A"/>
      <w:szCs w:val="20"/>
      <w:lang w:val="en-US" w:eastAsia="en-US" w:bidi="ar-SA"/>
    </w:rPr>
  </w:style>
  <w:style w:type="paragraph" w:customStyle="1" w:styleId="Annexetitle">
    <w:name w:val="Annexe_title"/>
    <w:basedOn w:val="Heading1"/>
    <w:next w:val="Normal"/>
    <w:qFormat/>
    <w:rsid w:val="001264C0"/>
    <w:pPr>
      <w:pageBreakBefore/>
      <w:tabs>
        <w:tab w:val="left" w:pos="1701"/>
        <w:tab w:val="left" w:pos="2552"/>
      </w:tabs>
      <w:suppressAutoHyphens/>
      <w:spacing w:after="240"/>
      <w:jc w:val="center"/>
    </w:pPr>
    <w:rPr>
      <w:rFonts w:ascii="Times New Roman" w:hAnsi="Times New Roman"/>
      <w:bCs w:val="0"/>
      <w:smallCaps/>
      <w:sz w:val="28"/>
      <w:szCs w:val="28"/>
      <w:lang w:val="en-GB" w:eastAsia="ar-SA"/>
    </w:rPr>
  </w:style>
  <w:style w:type="paragraph" w:customStyle="1" w:styleId="normaltableau">
    <w:name w:val="normal_tableau"/>
    <w:basedOn w:val="Normal"/>
    <w:qFormat/>
    <w:rsid w:val="001264C0"/>
    <w:pPr>
      <w:suppressAutoHyphens/>
      <w:spacing w:before="120" w:after="120"/>
      <w:jc w:val="both"/>
    </w:pPr>
    <w:rPr>
      <w:rFonts w:ascii="Optima" w:eastAsia="Times New Roman" w:hAnsi="Optima" w:cs="Times New Roman"/>
      <w:color w:val="00000A"/>
      <w:sz w:val="22"/>
      <w:szCs w:val="20"/>
      <w:lang w:val="en-GB" w:eastAsia="ar-SA" w:bidi="ar-SA"/>
    </w:rPr>
  </w:style>
  <w:style w:type="paragraph" w:customStyle="1" w:styleId="Style">
    <w:name w:val="Style"/>
    <w:qFormat/>
    <w:rsid w:val="001264C0"/>
    <w:pPr>
      <w:ind w:left="140" w:right="140" w:firstLine="840"/>
      <w:jc w:val="both"/>
    </w:pPr>
    <w:rPr>
      <w:rFonts w:ascii="Times New Roman" w:eastAsia="Times New Roman" w:hAnsi="Times New Roman" w:cs="Times New Roman"/>
      <w:lang w:bidi="ar-SA"/>
    </w:rPr>
  </w:style>
  <w:style w:type="paragraph" w:customStyle="1" w:styleId="Spreadsheet">
    <w:name w:val="Spreadsheet"/>
    <w:basedOn w:val="Normal"/>
    <w:qFormat/>
    <w:rsid w:val="001264C0"/>
    <w:pPr>
      <w:tabs>
        <w:tab w:val="left" w:pos="533"/>
        <w:tab w:val="left" w:pos="720"/>
        <w:tab w:val="left" w:pos="1066"/>
        <w:tab w:val="left" w:pos="1584"/>
        <w:tab w:val="left" w:pos="2131"/>
        <w:tab w:val="left" w:pos="2664"/>
        <w:tab w:val="left" w:pos="3197"/>
        <w:tab w:val="left" w:pos="3730"/>
        <w:tab w:val="left" w:pos="3888"/>
        <w:tab w:val="left" w:pos="4262"/>
        <w:tab w:val="left" w:pos="4795"/>
        <w:tab w:val="left" w:pos="5328"/>
        <w:tab w:val="left" w:pos="6192"/>
        <w:tab w:val="left" w:pos="8496"/>
        <w:tab w:val="right" w:pos="9000"/>
        <w:tab w:val="left" w:pos="10800"/>
        <w:tab w:val="left" w:pos="13104"/>
        <w:tab w:val="left" w:pos="15408"/>
        <w:tab w:val="left" w:pos="17712"/>
        <w:tab w:val="left" w:pos="20016"/>
        <w:tab w:val="left" w:pos="22320"/>
        <w:tab w:val="left" w:pos="24624"/>
        <w:tab w:val="left" w:pos="26928"/>
        <w:tab w:val="left" w:pos="29232"/>
        <w:tab w:val="left" w:pos="31536"/>
      </w:tabs>
      <w:suppressAutoHyphens/>
      <w:spacing w:after="400" w:line="240" w:lineRule="atLeast"/>
      <w:ind w:right="140"/>
    </w:pPr>
    <w:rPr>
      <w:rFonts w:ascii="Verdana" w:eastAsia="Times New Roman" w:hAnsi="Verdana" w:cs="Times New Roman"/>
      <w:color w:val="00000A"/>
      <w:sz w:val="22"/>
      <w:lang w:val="en-US" w:bidi="ar-SA"/>
    </w:rPr>
  </w:style>
  <w:style w:type="paragraph" w:customStyle="1" w:styleId="tabletxt">
    <w:name w:val="table_txt"/>
    <w:basedOn w:val="Normal"/>
    <w:qFormat/>
    <w:rsid w:val="001264C0"/>
    <w:pPr>
      <w:suppressAutoHyphens/>
      <w:spacing w:after="120"/>
      <w:ind w:right="140"/>
    </w:pPr>
    <w:rPr>
      <w:rFonts w:ascii="Verdana" w:eastAsia="Times New Roman" w:hAnsi="Verdana" w:cs="Times New Roman"/>
      <w:color w:val="00000A"/>
      <w:sz w:val="22"/>
      <w:lang w:val="en-US" w:bidi="ar-SA"/>
    </w:rPr>
  </w:style>
  <w:style w:type="paragraph" w:customStyle="1" w:styleId="CharCharCharCharCharCharChar1CharCharCharCharCharCharCharChar1CharCharCharCharCharCharCharCharCharCharCharCharCharCharCharCharCharCharCharCharCharCharCharCharCharChar">
    <w:name w:val="Char Char Char Char Char Char Char1 Char Char Char Char Char Char Char Char1 Char Char Char Char Char Char Char Char Char Char Char Char Char Char Char Char Char Char Char Char Char Char Char Char Char Char"/>
    <w:basedOn w:val="Normal"/>
    <w:qFormat/>
    <w:rsid w:val="001264C0"/>
    <w:pPr>
      <w:tabs>
        <w:tab w:val="left" w:pos="709"/>
      </w:tabs>
    </w:pPr>
    <w:rPr>
      <w:rFonts w:ascii="Tahoma" w:eastAsia="Times New Roman" w:hAnsi="Tahoma" w:cs="Times New Roman"/>
      <w:color w:val="00000A"/>
      <w:lang w:val="pl-PL" w:eastAsia="pl-PL" w:bidi="ar-SA"/>
    </w:rPr>
  </w:style>
  <w:style w:type="paragraph" w:customStyle="1" w:styleId="CharChar1CharCharCharCharCharCharCharCharCharCharCharCharCharCharCharChar">
    <w:name w:val="Char Char1 Char Char Char Char Char Char Char Char Char Char Char Char Char Char Char Char"/>
    <w:basedOn w:val="Normal"/>
    <w:qFormat/>
    <w:rsid w:val="001264C0"/>
    <w:pPr>
      <w:tabs>
        <w:tab w:val="left" w:pos="709"/>
      </w:tabs>
      <w:spacing w:before="120" w:after="120"/>
      <w:ind w:left="360"/>
      <w:jc w:val="center"/>
    </w:pPr>
    <w:rPr>
      <w:rFonts w:ascii="Tahoma" w:eastAsia="Times New Roman" w:hAnsi="Tahoma" w:cs="Times New Roman"/>
      <w:b/>
      <w:bCs/>
      <w:color w:val="00000A"/>
      <w:szCs w:val="28"/>
      <w:lang w:val="pl-PL" w:eastAsia="pl-PL" w:bidi="ar-SA"/>
    </w:rPr>
  </w:style>
  <w:style w:type="paragraph" w:customStyle="1" w:styleId="TenderTableofContentsHeading">
    <w:name w:val="Tender Table of Contents Heading"/>
    <w:basedOn w:val="Normal"/>
    <w:next w:val="Normal"/>
    <w:qFormat/>
    <w:rsid w:val="001264C0"/>
    <w:pPr>
      <w:spacing w:before="120" w:line="360" w:lineRule="auto"/>
    </w:pPr>
    <w:rPr>
      <w:rFonts w:ascii="Verdana" w:eastAsia="Times New Roman" w:hAnsi="Verdana" w:cs="Times New Roman"/>
      <w:b/>
      <w:smallCaps/>
      <w:color w:val="00000A"/>
      <w:sz w:val="26"/>
      <w:szCs w:val="26"/>
      <w:lang w:eastAsia="en-US" w:bidi="en-US"/>
    </w:rPr>
  </w:style>
  <w:style w:type="paragraph" w:customStyle="1" w:styleId="Application2">
    <w:name w:val="Application2"/>
    <w:basedOn w:val="Normal"/>
    <w:autoRedefine/>
    <w:qFormat/>
    <w:rsid w:val="001264C0"/>
    <w:pPr>
      <w:suppressAutoHyphens/>
      <w:snapToGrid w:val="0"/>
      <w:spacing w:before="120" w:after="120"/>
    </w:pPr>
    <w:rPr>
      <w:rFonts w:ascii="Times New Roman" w:eastAsia="Times New Roman" w:hAnsi="Times New Roman" w:cs="Times New Roman"/>
      <w:color w:val="00000A"/>
      <w:spacing w:val="-2"/>
      <w:lang w:eastAsia="en-US" w:bidi="ar-SA"/>
    </w:rPr>
  </w:style>
  <w:style w:type="paragraph" w:customStyle="1" w:styleId="Buletstile">
    <w:name w:val="Bulet stile"/>
    <w:basedOn w:val="Normal"/>
    <w:link w:val="BuletstileChar"/>
    <w:qFormat/>
    <w:rsid w:val="001264C0"/>
    <w:pPr>
      <w:spacing w:after="400"/>
      <w:ind w:right="140"/>
      <w:jc w:val="both"/>
    </w:pPr>
    <w:rPr>
      <w:rFonts w:ascii="Verdana" w:eastAsia="Times New Roman" w:hAnsi="Verdana"/>
      <w:color w:val="00000A"/>
      <w:lang w:val="en-US" w:eastAsia="x-none"/>
    </w:rPr>
  </w:style>
  <w:style w:type="paragraph" w:customStyle="1" w:styleId="Text2">
    <w:name w:val="Text 2"/>
    <w:basedOn w:val="Normal"/>
    <w:qFormat/>
    <w:rsid w:val="001264C0"/>
    <w:pPr>
      <w:tabs>
        <w:tab w:val="left" w:pos="2161"/>
      </w:tabs>
      <w:spacing w:after="240"/>
      <w:ind w:left="1202" w:firstLine="720"/>
      <w:jc w:val="both"/>
    </w:pPr>
    <w:rPr>
      <w:rFonts w:ascii="Times New Roman" w:eastAsia="Times New Roman" w:hAnsi="Times New Roman" w:cs="Times New Roman"/>
      <w:color w:val="00000A"/>
      <w:szCs w:val="20"/>
      <w:lang w:eastAsia="en-GB" w:bidi="ar-SA"/>
    </w:rPr>
  </w:style>
  <w:style w:type="paragraph" w:customStyle="1" w:styleId="Application4">
    <w:name w:val="Application4"/>
    <w:basedOn w:val="Normal"/>
    <w:autoRedefine/>
    <w:qFormat/>
    <w:rsid w:val="001264C0"/>
    <w:pPr>
      <w:snapToGrid w:val="0"/>
      <w:spacing w:before="120" w:after="120"/>
      <w:jc w:val="both"/>
    </w:pPr>
    <w:rPr>
      <w:rFonts w:ascii="Times New Roman" w:eastAsia="Times New Roman" w:hAnsi="Times New Roman" w:cs="Times New Roman"/>
      <w:color w:val="00000A"/>
      <w:spacing w:val="-2"/>
      <w:sz w:val="20"/>
      <w:lang w:eastAsia="en-US" w:bidi="ar-SA"/>
    </w:rPr>
  </w:style>
  <w:style w:type="paragraph" w:customStyle="1" w:styleId="Char1CharCharCharCharCharCharCharCharCharCharCharCharCharChar">
    <w:name w:val="Char1 Char Char Char Char Char Char Char Char Char Char Char Char Char Char"/>
    <w:basedOn w:val="Normal"/>
    <w:qFormat/>
    <w:rsid w:val="001264C0"/>
    <w:pPr>
      <w:tabs>
        <w:tab w:val="left" w:pos="709"/>
      </w:tabs>
    </w:pPr>
    <w:rPr>
      <w:rFonts w:ascii="Tahoma" w:eastAsia="Times New Roman" w:hAnsi="Tahoma" w:cs="Times New Roman"/>
      <w:color w:val="00000A"/>
      <w:lang w:val="pl-PL" w:eastAsia="pl-PL"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qFormat/>
    <w:rsid w:val="001264C0"/>
    <w:pPr>
      <w:tabs>
        <w:tab w:val="left" w:pos="709"/>
      </w:tabs>
    </w:pPr>
    <w:rPr>
      <w:rFonts w:ascii="Tahoma" w:eastAsia="Times New Roman" w:hAnsi="Tahoma" w:cs="Times New Roman"/>
      <w:color w:val="00000A"/>
      <w:lang w:val="pl-PL" w:eastAsia="pl-PL" w:bidi="ar-SA"/>
    </w:rPr>
  </w:style>
  <w:style w:type="paragraph" w:customStyle="1" w:styleId="Bulet">
    <w:name w:val="Bulet"/>
    <w:basedOn w:val="Normal"/>
    <w:qFormat/>
    <w:rsid w:val="001264C0"/>
    <w:pPr>
      <w:jc w:val="both"/>
    </w:pPr>
    <w:rPr>
      <w:rFonts w:ascii="Times New Roman" w:eastAsia="Times New Roman" w:hAnsi="Times New Roman" w:cs="Times New Roman"/>
      <w:color w:val="00000A"/>
      <w:lang w:val="en-US" w:eastAsia="en-US" w:bidi="ar-SA"/>
    </w:rPr>
  </w:style>
  <w:style w:type="paragraph" w:customStyle="1" w:styleId="Style8">
    <w:name w:val="Style8"/>
    <w:basedOn w:val="Normal"/>
    <w:qFormat/>
    <w:rsid w:val="001264C0"/>
    <w:pPr>
      <w:spacing w:before="120" w:after="120" w:line="280" w:lineRule="atLeast"/>
      <w:ind w:left="360"/>
      <w:jc w:val="center"/>
    </w:pPr>
    <w:rPr>
      <w:rFonts w:ascii="Times New Roman" w:eastAsia="Times New Roman" w:hAnsi="Times New Roman" w:cs="Times New Roman"/>
      <w:bCs/>
      <w:color w:val="00000A"/>
      <w:sz w:val="28"/>
      <w:szCs w:val="28"/>
      <w:lang w:eastAsia="en-US" w:bidi="ar-SA"/>
    </w:rPr>
  </w:style>
  <w:style w:type="paragraph" w:customStyle="1" w:styleId="Table">
    <w:name w:val="Table"/>
    <w:basedOn w:val="Normal"/>
    <w:qFormat/>
    <w:rsid w:val="001264C0"/>
    <w:pPr>
      <w:keepLines/>
    </w:pPr>
    <w:rPr>
      <w:rFonts w:ascii="Arial Narrow" w:eastAsia="Times New Roman" w:hAnsi="Arial Narrow" w:cs="Arial"/>
      <w:color w:val="00000A"/>
      <w:sz w:val="20"/>
      <w:lang w:eastAsia="en-US" w:bidi="ar-SA"/>
    </w:rPr>
  </w:style>
  <w:style w:type="paragraph" w:customStyle="1" w:styleId="FR1">
    <w:name w:val="FR1"/>
    <w:qFormat/>
    <w:rsid w:val="001264C0"/>
    <w:pPr>
      <w:snapToGrid w:val="0"/>
    </w:pPr>
    <w:rPr>
      <w:rFonts w:ascii="Arial" w:eastAsia="Times New Roman" w:hAnsi="Arial" w:cs="Times New Roman"/>
      <w:szCs w:val="20"/>
      <w:lang w:eastAsia="en-US" w:bidi="ar-SA"/>
    </w:rPr>
  </w:style>
  <w:style w:type="paragraph" w:customStyle="1" w:styleId="Style9">
    <w:name w:val="Style9"/>
    <w:basedOn w:val="Normal"/>
    <w:qFormat/>
    <w:rsid w:val="001264C0"/>
    <w:pPr>
      <w:spacing w:before="120" w:after="120" w:line="280" w:lineRule="atLeast"/>
      <w:jc w:val="center"/>
    </w:pPr>
    <w:rPr>
      <w:rFonts w:ascii="Times New Roman" w:eastAsia="Times New Roman" w:hAnsi="Times New Roman" w:cs="Times New Roman"/>
      <w:b/>
      <w:bCs/>
      <w:color w:val="00000A"/>
      <w:sz w:val="28"/>
      <w:szCs w:val="28"/>
      <w:lang w:eastAsia="en-US" w:bidi="ar-SA"/>
    </w:rPr>
  </w:style>
  <w:style w:type="paragraph" w:customStyle="1" w:styleId="CharCharChar">
    <w:name w:val="Char Char Char Знак"/>
    <w:basedOn w:val="Normal"/>
    <w:qFormat/>
    <w:rsid w:val="001264C0"/>
    <w:pPr>
      <w:tabs>
        <w:tab w:val="left" w:pos="709"/>
      </w:tabs>
    </w:pPr>
    <w:rPr>
      <w:rFonts w:ascii="Tahoma" w:eastAsia="Times New Roman" w:hAnsi="Tahoma" w:cs="Times New Roman"/>
      <w:color w:val="00000A"/>
      <w:lang w:val="pl-PL" w:eastAsia="pl-PL" w:bidi="ar-SA"/>
    </w:rPr>
  </w:style>
  <w:style w:type="paragraph" w:customStyle="1" w:styleId="Style15">
    <w:name w:val="Style15"/>
    <w:basedOn w:val="Normal"/>
    <w:qFormat/>
    <w:rsid w:val="001264C0"/>
    <w:pPr>
      <w:spacing w:line="245" w:lineRule="exact"/>
      <w:jc w:val="center"/>
    </w:pPr>
    <w:rPr>
      <w:rFonts w:ascii="Verdana" w:eastAsia="SimSun" w:hAnsi="Verdana" w:cs="Times New Roman"/>
      <w:color w:val="00000A"/>
      <w:lang w:eastAsia="zh-CN" w:bidi="ar-SA"/>
    </w:rPr>
  </w:style>
  <w:style w:type="paragraph" w:customStyle="1" w:styleId="Style27">
    <w:name w:val="Style27"/>
    <w:basedOn w:val="Normal"/>
    <w:qFormat/>
    <w:rsid w:val="001264C0"/>
    <w:pPr>
      <w:spacing w:line="240" w:lineRule="exact"/>
      <w:jc w:val="both"/>
    </w:pPr>
    <w:rPr>
      <w:rFonts w:ascii="Verdana" w:eastAsia="SimSun" w:hAnsi="Verdana" w:cs="Times New Roman"/>
      <w:color w:val="00000A"/>
      <w:lang w:eastAsia="zh-CN" w:bidi="ar-SA"/>
    </w:rPr>
  </w:style>
  <w:style w:type="paragraph" w:customStyle="1" w:styleId="Style22">
    <w:name w:val="Style22"/>
    <w:basedOn w:val="Normal"/>
    <w:qFormat/>
    <w:rsid w:val="001264C0"/>
    <w:pPr>
      <w:spacing w:line="243" w:lineRule="exact"/>
      <w:ind w:firstLine="710"/>
      <w:jc w:val="both"/>
    </w:pPr>
    <w:rPr>
      <w:rFonts w:ascii="Verdana" w:eastAsia="SimSun" w:hAnsi="Verdana" w:cs="Times New Roman"/>
      <w:color w:val="00000A"/>
      <w:lang w:eastAsia="zh-CN" w:bidi="ar-SA"/>
    </w:rPr>
  </w:style>
  <w:style w:type="paragraph" w:customStyle="1" w:styleId="Style24">
    <w:name w:val="Style24"/>
    <w:basedOn w:val="Normal"/>
    <w:qFormat/>
    <w:rsid w:val="001264C0"/>
    <w:pPr>
      <w:spacing w:line="242" w:lineRule="exact"/>
      <w:jc w:val="both"/>
    </w:pPr>
    <w:rPr>
      <w:rFonts w:ascii="Verdana" w:eastAsia="SimSun" w:hAnsi="Verdana" w:cs="Times New Roman"/>
      <w:color w:val="00000A"/>
      <w:lang w:eastAsia="zh-CN" w:bidi="ar-SA"/>
    </w:rPr>
  </w:style>
  <w:style w:type="paragraph" w:customStyle="1" w:styleId="Style39">
    <w:name w:val="Style39"/>
    <w:basedOn w:val="Normal"/>
    <w:qFormat/>
    <w:rsid w:val="001264C0"/>
    <w:pPr>
      <w:spacing w:line="250" w:lineRule="exact"/>
      <w:jc w:val="both"/>
    </w:pPr>
    <w:rPr>
      <w:rFonts w:ascii="Verdana" w:eastAsia="SimSun" w:hAnsi="Verdana" w:cs="Times New Roman"/>
      <w:color w:val="00000A"/>
      <w:lang w:eastAsia="zh-CN" w:bidi="ar-SA"/>
    </w:rPr>
  </w:style>
  <w:style w:type="paragraph" w:customStyle="1" w:styleId="Style45">
    <w:name w:val="Style45"/>
    <w:basedOn w:val="Normal"/>
    <w:qFormat/>
    <w:rsid w:val="001264C0"/>
    <w:pPr>
      <w:spacing w:line="242" w:lineRule="exact"/>
      <w:jc w:val="both"/>
    </w:pPr>
    <w:rPr>
      <w:rFonts w:ascii="Verdana" w:eastAsia="SimSun" w:hAnsi="Verdana" w:cs="Times New Roman"/>
      <w:color w:val="00000A"/>
      <w:lang w:eastAsia="zh-CN" w:bidi="ar-SA"/>
    </w:rPr>
  </w:style>
  <w:style w:type="paragraph" w:customStyle="1" w:styleId="Style46">
    <w:name w:val="Style46"/>
    <w:basedOn w:val="Normal"/>
    <w:qFormat/>
    <w:rsid w:val="001264C0"/>
    <w:pPr>
      <w:spacing w:line="240" w:lineRule="exact"/>
      <w:ind w:firstLine="715"/>
      <w:jc w:val="both"/>
    </w:pPr>
    <w:rPr>
      <w:rFonts w:ascii="Verdana" w:eastAsia="SimSun" w:hAnsi="Verdana" w:cs="Times New Roman"/>
      <w:color w:val="00000A"/>
      <w:lang w:eastAsia="zh-CN" w:bidi="ar-SA"/>
    </w:rPr>
  </w:style>
  <w:style w:type="paragraph" w:customStyle="1" w:styleId="Style4">
    <w:name w:val="Style4"/>
    <w:basedOn w:val="Normal"/>
    <w:qFormat/>
    <w:rsid w:val="001264C0"/>
    <w:pPr>
      <w:spacing w:line="245" w:lineRule="exact"/>
      <w:jc w:val="center"/>
    </w:pPr>
    <w:rPr>
      <w:rFonts w:ascii="Verdana" w:eastAsia="SimSun" w:hAnsi="Verdana" w:cs="Times New Roman"/>
      <w:color w:val="00000A"/>
      <w:lang w:eastAsia="zh-CN" w:bidi="ar-SA"/>
    </w:rPr>
  </w:style>
  <w:style w:type="paragraph" w:customStyle="1" w:styleId="Style43">
    <w:name w:val="Style43"/>
    <w:basedOn w:val="Normal"/>
    <w:qFormat/>
    <w:rsid w:val="001264C0"/>
    <w:pPr>
      <w:spacing w:line="245" w:lineRule="exact"/>
      <w:ind w:firstLine="710"/>
    </w:pPr>
    <w:rPr>
      <w:rFonts w:ascii="Verdana" w:eastAsia="SimSun" w:hAnsi="Verdana" w:cs="Times New Roman"/>
      <w:color w:val="00000A"/>
      <w:lang w:eastAsia="zh-CN" w:bidi="ar-SA"/>
    </w:rPr>
  </w:style>
  <w:style w:type="paragraph" w:customStyle="1" w:styleId="Style17">
    <w:name w:val="Style17"/>
    <w:basedOn w:val="Normal"/>
    <w:qFormat/>
    <w:rsid w:val="001264C0"/>
    <w:pPr>
      <w:spacing w:line="268" w:lineRule="exact"/>
      <w:jc w:val="both"/>
    </w:pPr>
    <w:rPr>
      <w:rFonts w:ascii="Times New Roman" w:eastAsia="Times New Roman" w:hAnsi="Times New Roman" w:cs="Times New Roman"/>
      <w:color w:val="00000A"/>
      <w:lang w:bidi="ar-SA"/>
    </w:rPr>
  </w:style>
  <w:style w:type="paragraph" w:customStyle="1" w:styleId="Style21">
    <w:name w:val="Style21"/>
    <w:basedOn w:val="Normal"/>
    <w:qFormat/>
    <w:rsid w:val="001264C0"/>
    <w:pPr>
      <w:spacing w:line="242" w:lineRule="exact"/>
      <w:ind w:firstLine="547"/>
      <w:jc w:val="both"/>
    </w:pPr>
    <w:rPr>
      <w:rFonts w:ascii="Verdana" w:eastAsia="SimSun" w:hAnsi="Verdana" w:cs="Times New Roman"/>
      <w:color w:val="00000A"/>
      <w:lang w:eastAsia="zh-CN" w:bidi="ar-SA"/>
    </w:rPr>
  </w:style>
  <w:style w:type="paragraph" w:customStyle="1" w:styleId="Style2">
    <w:name w:val="Style2"/>
    <w:basedOn w:val="Normal"/>
    <w:qFormat/>
    <w:rsid w:val="001264C0"/>
    <w:pPr>
      <w:shd w:val="clear" w:color="auto" w:fill="FFFFFF"/>
      <w:spacing w:before="5" w:after="120" w:line="264" w:lineRule="exact"/>
      <w:ind w:left="240" w:right="82"/>
      <w:jc w:val="right"/>
    </w:pPr>
    <w:rPr>
      <w:rFonts w:ascii="Times New Roman Bold" w:eastAsia="Calibri" w:hAnsi="Times New Roman Bold" w:cs="Times New Roman Bold"/>
      <w:b/>
      <w:bCs/>
      <w:spacing w:val="3"/>
      <w:lang w:eastAsia="en-US" w:bidi="ar-SA"/>
    </w:rPr>
  </w:style>
  <w:style w:type="paragraph" w:customStyle="1" w:styleId="p1">
    <w:name w:val="p1"/>
    <w:basedOn w:val="Normal"/>
    <w:qFormat/>
    <w:rsid w:val="001264C0"/>
    <w:pPr>
      <w:spacing w:beforeAutospacing="1" w:afterAutospacing="1"/>
      <w:ind w:left="-181" w:right="-23"/>
      <w:jc w:val="both"/>
    </w:pPr>
    <w:rPr>
      <w:rFonts w:ascii="Times New Roman" w:eastAsia="Times New Roman" w:hAnsi="Times New Roman" w:cs="Times New Roman"/>
      <w:color w:val="00000A"/>
      <w:lang w:bidi="ar-SA"/>
    </w:rPr>
  </w:style>
  <w:style w:type="paragraph" w:customStyle="1" w:styleId="Style50">
    <w:name w:val="Style50"/>
    <w:basedOn w:val="Normal"/>
    <w:qFormat/>
    <w:rsid w:val="001264C0"/>
    <w:pPr>
      <w:jc w:val="both"/>
    </w:pPr>
    <w:rPr>
      <w:rFonts w:ascii="Verdana" w:eastAsia="SimSun" w:hAnsi="Verdana" w:cs="Verdana"/>
      <w:color w:val="00000A"/>
      <w:lang w:eastAsia="zh-CN" w:bidi="ar-SA"/>
    </w:rPr>
  </w:style>
  <w:style w:type="paragraph" w:customStyle="1" w:styleId="CharChar19CharChar">
    <w:name w:val="Char Char19 Char Char"/>
    <w:basedOn w:val="Normal"/>
    <w:qFormat/>
    <w:rsid w:val="001264C0"/>
    <w:pPr>
      <w:spacing w:after="160" w:line="240" w:lineRule="exact"/>
    </w:pPr>
    <w:rPr>
      <w:rFonts w:ascii="Tahoma" w:eastAsia="Times New Roman" w:hAnsi="Tahoma" w:cs="Times New Roman"/>
      <w:color w:val="00000A"/>
      <w:sz w:val="20"/>
      <w:szCs w:val="20"/>
      <w:lang w:val="en-US" w:eastAsia="en-US" w:bidi="ar-SA"/>
    </w:rPr>
  </w:style>
  <w:style w:type="paragraph" w:customStyle="1" w:styleId="12">
    <w:name w:val="Основен текст1"/>
    <w:basedOn w:val="Normal"/>
    <w:qFormat/>
    <w:rsid w:val="001264C0"/>
    <w:pPr>
      <w:spacing w:before="900" w:after="900" w:line="240" w:lineRule="atLeast"/>
      <w:jc w:val="center"/>
    </w:pPr>
    <w:rPr>
      <w:rFonts w:ascii="Verdana" w:hAnsi="Verdana"/>
      <w:color w:val="00000A"/>
      <w:spacing w:val="2"/>
      <w:sz w:val="18"/>
      <w:szCs w:val="18"/>
      <w:lang w:bidi="ar-SA"/>
    </w:rPr>
  </w:style>
  <w:style w:type="paragraph" w:customStyle="1" w:styleId="310">
    <w:name w:val="Заглавие #31"/>
    <w:basedOn w:val="Normal"/>
    <w:link w:val="32"/>
    <w:qFormat/>
    <w:rsid w:val="001264C0"/>
    <w:pPr>
      <w:spacing w:before="60" w:line="245" w:lineRule="exact"/>
      <w:jc w:val="both"/>
      <w:outlineLvl w:val="2"/>
    </w:pPr>
    <w:rPr>
      <w:rFonts w:ascii="Verdana" w:hAnsi="Verdana"/>
      <w:b/>
      <w:bCs/>
      <w:color w:val="00000A"/>
      <w:spacing w:val="2"/>
      <w:sz w:val="18"/>
      <w:szCs w:val="18"/>
      <w:lang w:bidi="ar-SA"/>
    </w:rPr>
  </w:style>
  <w:style w:type="paragraph" w:customStyle="1" w:styleId="htleft">
    <w:name w:val="htleft"/>
    <w:basedOn w:val="Normal"/>
    <w:qFormat/>
    <w:rsid w:val="001264C0"/>
    <w:pPr>
      <w:spacing w:beforeAutospacing="1" w:afterAutospacing="1"/>
    </w:pPr>
    <w:rPr>
      <w:rFonts w:ascii="Times New Roman" w:eastAsia="Times New Roman" w:hAnsi="Times New Roman" w:cs="Times New Roman"/>
      <w:color w:val="00000A"/>
      <w:lang w:bidi="ar-SA"/>
    </w:rPr>
  </w:style>
  <w:style w:type="paragraph" w:customStyle="1" w:styleId="htcenter">
    <w:name w:val="htcenter"/>
    <w:basedOn w:val="Normal"/>
    <w:qFormat/>
    <w:rsid w:val="001264C0"/>
    <w:pPr>
      <w:spacing w:beforeAutospacing="1" w:afterAutospacing="1"/>
      <w:jc w:val="center"/>
    </w:pPr>
    <w:rPr>
      <w:rFonts w:ascii="Times New Roman" w:eastAsia="Times New Roman" w:hAnsi="Times New Roman" w:cs="Times New Roman"/>
      <w:color w:val="00000A"/>
      <w:lang w:bidi="ar-SA"/>
    </w:rPr>
  </w:style>
  <w:style w:type="paragraph" w:customStyle="1" w:styleId="w1">
    <w:name w:val="w1"/>
    <w:basedOn w:val="Normal"/>
    <w:qFormat/>
    <w:rsid w:val="001264C0"/>
    <w:pPr>
      <w:jc w:val="both"/>
    </w:pPr>
    <w:rPr>
      <w:rFonts w:ascii="Times New Roman" w:eastAsia="Times New Roman" w:hAnsi="Times New Roman" w:cs="Times New Roman"/>
      <w:lang w:bidi="ar-SA"/>
    </w:rPr>
  </w:style>
  <w:style w:type="paragraph" w:customStyle="1" w:styleId="Style1">
    <w:name w:val="Style1"/>
    <w:basedOn w:val="Normal"/>
    <w:uiPriority w:val="99"/>
    <w:qFormat/>
    <w:rsid w:val="001264C0"/>
    <w:pPr>
      <w:spacing w:line="294" w:lineRule="exact"/>
      <w:jc w:val="both"/>
    </w:pPr>
    <w:rPr>
      <w:rFonts w:ascii="Times New Roman" w:eastAsia="Times New Roman" w:hAnsi="Times New Roman" w:cs="Times New Roman"/>
      <w:color w:val="00000A"/>
      <w:lang w:bidi="ar-SA"/>
    </w:rPr>
  </w:style>
  <w:style w:type="paragraph" w:customStyle="1" w:styleId="CharChar11CharCharCharCharCharCharCharChar">
    <w:name w:val="Char Char11 Char Char Char Char Char Char Char Char"/>
    <w:basedOn w:val="Normal"/>
    <w:qFormat/>
    <w:rsid w:val="001264C0"/>
    <w:pPr>
      <w:tabs>
        <w:tab w:val="left" w:pos="709"/>
      </w:tabs>
    </w:pPr>
    <w:rPr>
      <w:rFonts w:ascii="Tahoma" w:eastAsia="Times New Roman" w:hAnsi="Tahoma" w:cs="Times New Roman"/>
      <w:color w:val="00000A"/>
      <w:lang w:val="pl-PL" w:eastAsia="pl-PL" w:bidi="ar-SA"/>
    </w:rPr>
  </w:style>
  <w:style w:type="paragraph" w:customStyle="1" w:styleId="a3">
    <w:name w:val="Знак"/>
    <w:basedOn w:val="Normal"/>
    <w:qFormat/>
    <w:rsid w:val="001264C0"/>
    <w:pPr>
      <w:tabs>
        <w:tab w:val="left" w:pos="709"/>
      </w:tabs>
    </w:pPr>
    <w:rPr>
      <w:rFonts w:ascii="Tahoma" w:eastAsia="Times New Roman" w:hAnsi="Tahoma" w:cs="Times New Roman"/>
      <w:color w:val="00000A"/>
      <w:lang w:val="pl-PL" w:eastAsia="pl-PL" w:bidi="ar-SA"/>
    </w:rPr>
  </w:style>
  <w:style w:type="paragraph" w:customStyle="1" w:styleId="c-ui-artc-title">
    <w:name w:val="c-ui-artc-title"/>
    <w:basedOn w:val="Normal"/>
    <w:qFormat/>
    <w:rsid w:val="001264C0"/>
    <w:pPr>
      <w:spacing w:beforeAutospacing="1" w:afterAutospacing="1"/>
    </w:pPr>
    <w:rPr>
      <w:rFonts w:ascii="Times New Roman" w:eastAsia="Times New Roman" w:hAnsi="Times New Roman" w:cs="Times New Roman"/>
      <w:color w:val="00000A"/>
      <w:lang w:bidi="ar-SA"/>
    </w:rPr>
  </w:style>
  <w:style w:type="paragraph" w:customStyle="1" w:styleId="CharCharCharCharCharChar">
    <w:name w:val="Char Char Char Char Char Char"/>
    <w:basedOn w:val="Normal"/>
    <w:qFormat/>
    <w:rsid w:val="001264C0"/>
    <w:pPr>
      <w:tabs>
        <w:tab w:val="left" w:pos="709"/>
      </w:tabs>
    </w:pPr>
    <w:rPr>
      <w:rFonts w:ascii="Tahoma" w:eastAsia="Times New Roman" w:hAnsi="Tahoma" w:cs="Times New Roman"/>
      <w:color w:val="00000A"/>
      <w:lang w:val="pl-PL" w:eastAsia="pl-PL" w:bidi="ar-SA"/>
    </w:rPr>
  </w:style>
  <w:style w:type="paragraph" w:customStyle="1" w:styleId="CustomisedNormal">
    <w:name w:val="Customised Normal"/>
    <w:basedOn w:val="Normal"/>
    <w:link w:val="CustomisedNormalChar"/>
    <w:qFormat/>
    <w:rsid w:val="001264C0"/>
    <w:pPr>
      <w:suppressAutoHyphens/>
      <w:spacing w:before="120" w:after="120"/>
      <w:ind w:firstLine="709"/>
      <w:jc w:val="both"/>
    </w:pPr>
    <w:rPr>
      <w:rFonts w:ascii="Times New Roman" w:eastAsia="Times New Roman" w:hAnsi="Times New Roman" w:cs="Times New Roman"/>
      <w:color w:val="00000A"/>
      <w:lang w:eastAsia="ar-SA" w:bidi="ar-SA"/>
    </w:rPr>
  </w:style>
  <w:style w:type="paragraph" w:customStyle="1" w:styleId="Tiret0">
    <w:name w:val="Tiret 0"/>
    <w:basedOn w:val="Normal"/>
    <w:qFormat/>
    <w:rsid w:val="001264C0"/>
    <w:pPr>
      <w:spacing w:before="120" w:after="120"/>
      <w:jc w:val="both"/>
    </w:pPr>
    <w:rPr>
      <w:rFonts w:ascii="Times New Roman" w:eastAsia="Calibri" w:hAnsi="Times New Roman" w:cs="Times New Roman"/>
      <w:color w:val="00000A"/>
      <w:szCs w:val="22"/>
      <w:lang w:bidi="ar-SA"/>
    </w:rPr>
  </w:style>
  <w:style w:type="paragraph" w:customStyle="1" w:styleId="Tiret1">
    <w:name w:val="Tiret 1"/>
    <w:basedOn w:val="Normal"/>
    <w:qFormat/>
    <w:rsid w:val="001264C0"/>
    <w:pPr>
      <w:spacing w:before="120" w:after="120"/>
      <w:jc w:val="both"/>
    </w:pPr>
    <w:rPr>
      <w:rFonts w:ascii="Times New Roman" w:eastAsia="Calibri" w:hAnsi="Times New Roman" w:cs="Times New Roman"/>
      <w:color w:val="00000A"/>
      <w:szCs w:val="22"/>
      <w:lang w:bidi="ar-SA"/>
    </w:rPr>
  </w:style>
  <w:style w:type="paragraph" w:customStyle="1" w:styleId="NumPar1">
    <w:name w:val="NumPar 1"/>
    <w:basedOn w:val="Normal"/>
    <w:next w:val="Normal"/>
    <w:qFormat/>
    <w:rsid w:val="001264C0"/>
    <w:pPr>
      <w:spacing w:before="120" w:after="120"/>
      <w:jc w:val="both"/>
    </w:pPr>
    <w:rPr>
      <w:rFonts w:ascii="Times New Roman" w:eastAsia="Calibri" w:hAnsi="Times New Roman" w:cs="Times New Roman"/>
      <w:color w:val="00000A"/>
      <w:szCs w:val="22"/>
      <w:lang w:bidi="ar-SA"/>
    </w:rPr>
  </w:style>
  <w:style w:type="paragraph" w:customStyle="1" w:styleId="NumPar2">
    <w:name w:val="NumPar 2"/>
    <w:basedOn w:val="Normal"/>
    <w:next w:val="Normal"/>
    <w:qFormat/>
    <w:rsid w:val="001264C0"/>
    <w:pPr>
      <w:spacing w:before="120" w:after="120"/>
      <w:jc w:val="both"/>
    </w:pPr>
    <w:rPr>
      <w:rFonts w:ascii="Times New Roman" w:eastAsia="Calibri" w:hAnsi="Times New Roman" w:cs="Times New Roman"/>
      <w:color w:val="00000A"/>
      <w:szCs w:val="22"/>
      <w:lang w:bidi="ar-SA"/>
    </w:rPr>
  </w:style>
  <w:style w:type="paragraph" w:customStyle="1" w:styleId="NumPar3">
    <w:name w:val="NumPar 3"/>
    <w:basedOn w:val="Normal"/>
    <w:next w:val="Normal"/>
    <w:qFormat/>
    <w:rsid w:val="001264C0"/>
    <w:pPr>
      <w:spacing w:before="120" w:after="120"/>
      <w:jc w:val="both"/>
    </w:pPr>
    <w:rPr>
      <w:rFonts w:ascii="Times New Roman" w:eastAsia="Calibri" w:hAnsi="Times New Roman" w:cs="Times New Roman"/>
      <w:color w:val="00000A"/>
      <w:szCs w:val="22"/>
      <w:lang w:bidi="ar-SA"/>
    </w:rPr>
  </w:style>
  <w:style w:type="paragraph" w:customStyle="1" w:styleId="NumPar4">
    <w:name w:val="NumPar 4"/>
    <w:basedOn w:val="Normal"/>
    <w:next w:val="Normal"/>
    <w:qFormat/>
    <w:rsid w:val="001264C0"/>
    <w:pPr>
      <w:spacing w:before="120" w:after="120"/>
      <w:jc w:val="both"/>
    </w:pPr>
    <w:rPr>
      <w:rFonts w:ascii="Times New Roman" w:eastAsia="Calibri" w:hAnsi="Times New Roman" w:cs="Times New Roman"/>
      <w:color w:val="00000A"/>
      <w:szCs w:val="22"/>
      <w:lang w:bidi="ar-SA"/>
    </w:rPr>
  </w:style>
  <w:style w:type="paragraph" w:customStyle="1" w:styleId="Numbered">
    <w:name w:val="Numbered"/>
    <w:basedOn w:val="Normal"/>
    <w:qFormat/>
    <w:rsid w:val="001264C0"/>
    <w:pPr>
      <w:suppressAutoHyphens/>
      <w:spacing w:before="120"/>
      <w:jc w:val="both"/>
    </w:pPr>
    <w:rPr>
      <w:rFonts w:ascii="Arial" w:eastAsia="Times New Roman" w:hAnsi="Arial" w:cs="Arial"/>
      <w:color w:val="00000A"/>
      <w:sz w:val="22"/>
      <w:lang w:eastAsia="ar-SA" w:bidi="ar-SA"/>
    </w:rPr>
  </w:style>
  <w:style w:type="paragraph" w:customStyle="1" w:styleId="Standard">
    <w:name w:val="Standard"/>
    <w:qFormat/>
    <w:rsid w:val="0076277C"/>
    <w:pPr>
      <w:suppressAutoHyphens/>
      <w:textAlignment w:val="baseline"/>
    </w:pPr>
    <w:rPr>
      <w:rFonts w:ascii="Verdana" w:eastAsia="SimSun" w:hAnsi="Verdana" w:cs="Mangal"/>
      <w:sz w:val="21"/>
      <w:lang w:eastAsia="zh-CN" w:bidi="hi-IN"/>
    </w:rPr>
  </w:style>
  <w:style w:type="paragraph" w:customStyle="1" w:styleId="Bodytext50">
    <w:name w:val="Body text (5)"/>
    <w:basedOn w:val="Normal"/>
    <w:link w:val="Bodytext5"/>
    <w:uiPriority w:val="99"/>
    <w:qFormat/>
    <w:rsid w:val="008D1BEE"/>
    <w:pPr>
      <w:shd w:val="clear" w:color="auto" w:fill="FFFFFF"/>
      <w:spacing w:after="240" w:line="312" w:lineRule="exact"/>
      <w:ind w:hanging="380"/>
      <w:jc w:val="center"/>
    </w:pPr>
    <w:rPr>
      <w:rFonts w:ascii="Times New Roman" w:hAnsi="Times New Roman" w:cs="Times New Roman"/>
      <w:color w:val="00000A"/>
      <w:sz w:val="23"/>
      <w:szCs w:val="23"/>
    </w:rPr>
  </w:style>
  <w:style w:type="paragraph" w:customStyle="1" w:styleId="Heading221">
    <w:name w:val="Heading #2 (2)1"/>
    <w:basedOn w:val="Normal"/>
    <w:link w:val="Heading22"/>
    <w:uiPriority w:val="99"/>
    <w:qFormat/>
    <w:rsid w:val="006834C7"/>
    <w:pPr>
      <w:shd w:val="clear" w:color="auto" w:fill="FFFFFF"/>
      <w:spacing w:before="240" w:after="420" w:line="240" w:lineRule="atLeast"/>
      <w:ind w:hanging="300"/>
      <w:jc w:val="both"/>
      <w:outlineLvl w:val="1"/>
    </w:pPr>
    <w:rPr>
      <w:rFonts w:ascii="Times New Roman" w:hAnsi="Times New Roman" w:cs="Times New Roman"/>
      <w:b/>
      <w:bCs/>
      <w:color w:val="00000A"/>
      <w:sz w:val="23"/>
      <w:szCs w:val="23"/>
    </w:rPr>
  </w:style>
  <w:style w:type="paragraph" w:customStyle="1" w:styleId="Bodytext60">
    <w:name w:val="Body text (6)"/>
    <w:basedOn w:val="Normal"/>
    <w:link w:val="Bodytext6"/>
    <w:uiPriority w:val="99"/>
    <w:qFormat/>
    <w:rsid w:val="006834C7"/>
    <w:pPr>
      <w:shd w:val="clear" w:color="auto" w:fill="FFFFFF"/>
      <w:spacing w:before="300" w:after="300" w:line="322" w:lineRule="exact"/>
      <w:ind w:firstLine="660"/>
      <w:jc w:val="both"/>
    </w:pPr>
    <w:rPr>
      <w:rFonts w:ascii="Times New Roman" w:hAnsi="Times New Roman" w:cs="Times New Roman"/>
      <w:b/>
      <w:bCs/>
      <w:color w:val="00000A"/>
      <w:sz w:val="23"/>
      <w:szCs w:val="23"/>
    </w:rPr>
  </w:style>
  <w:style w:type="numbering" w:customStyle="1" w:styleId="NoList1">
    <w:name w:val="No List1"/>
    <w:uiPriority w:val="99"/>
    <w:semiHidden/>
    <w:unhideWhenUsed/>
    <w:qFormat/>
    <w:rsid w:val="001264C0"/>
  </w:style>
  <w:style w:type="numbering" w:styleId="111111">
    <w:name w:val="Outline List 2"/>
    <w:semiHidden/>
    <w:unhideWhenUsed/>
    <w:qFormat/>
    <w:rsid w:val="001264C0"/>
  </w:style>
  <w:style w:type="numbering" w:customStyle="1" w:styleId="WW8Num17">
    <w:name w:val="WW8Num17"/>
    <w:qFormat/>
    <w:rsid w:val="000424CF"/>
  </w:style>
  <w:style w:type="numbering" w:customStyle="1" w:styleId="WW8Num9">
    <w:name w:val="WW8Num9"/>
    <w:qFormat/>
  </w:style>
  <w:style w:type="numbering" w:customStyle="1" w:styleId="WW8Num16">
    <w:name w:val="WW8Num16"/>
    <w:qFormat/>
  </w:style>
  <w:style w:type="table" w:styleId="TableGrid">
    <w:name w:val="Table Grid"/>
    <w:basedOn w:val="TableNormal"/>
    <w:rsid w:val="001264C0"/>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78166">
      <w:bodyDiv w:val="1"/>
      <w:marLeft w:val="0"/>
      <w:marRight w:val="0"/>
      <w:marTop w:val="0"/>
      <w:marBottom w:val="0"/>
      <w:divBdr>
        <w:top w:val="none" w:sz="0" w:space="0" w:color="auto"/>
        <w:left w:val="none" w:sz="0" w:space="0" w:color="auto"/>
        <w:bottom w:val="none" w:sz="0" w:space="0" w:color="auto"/>
        <w:right w:val="none" w:sz="0" w:space="0" w:color="auto"/>
      </w:divBdr>
    </w:div>
    <w:div w:id="720599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C2C18D-9B1A-4AD3-A98F-7BBE31F2B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77</Pages>
  <Words>24654</Words>
  <Characters>140534</Characters>
  <Application>Microsoft Office Word</Application>
  <DocSecurity>0</DocSecurity>
  <Lines>1171</Lines>
  <Paragraphs>329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АНЕТА ДРАГОЕВА</dc:creator>
  <cp:lastModifiedBy>admin</cp:lastModifiedBy>
  <cp:revision>2</cp:revision>
  <cp:lastPrinted>2016-10-20T12:22:00Z</cp:lastPrinted>
  <dcterms:created xsi:type="dcterms:W3CDTF">2016-11-11T13:29:00Z</dcterms:created>
  <dcterms:modified xsi:type="dcterms:W3CDTF">2016-11-11T13:29:00Z</dcterms:modified>
  <dc:language>bg-BG</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